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744" w14:textId="77777777" w:rsidR="00BF5400" w:rsidRPr="00BF5400" w:rsidRDefault="00BF5400" w:rsidP="00BF5400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B050"/>
          <w:sz w:val="28"/>
          <w:szCs w:val="28"/>
          <w:bdr w:val="none" w:sz="0" w:space="0" w:color="auto" w:frame="1"/>
          <w:lang w:eastAsia="pl-PL"/>
        </w:rPr>
      </w:pPr>
      <w:r w:rsidRPr="00BF5400">
        <w:rPr>
          <w:rFonts w:eastAsia="Times New Roman" w:cstheme="minorHAnsi"/>
          <w:b/>
          <w:color w:val="00B050"/>
          <w:sz w:val="28"/>
          <w:szCs w:val="28"/>
          <w:bdr w:val="none" w:sz="0" w:space="0" w:color="auto" w:frame="1"/>
          <w:lang w:eastAsia="pl-PL"/>
        </w:rPr>
        <w:t xml:space="preserve">W KLASIE VII ZOSTAŁ ZREALIZOWANY PRZEZ PEDAGOGA, PSYCHOLOGA WE WSPÓŁPRACY Z WYCHOWAWCĄ </w:t>
      </w:r>
    </w:p>
    <w:p w14:paraId="345E57EF" w14:textId="77777777" w:rsidR="00BF5400" w:rsidRPr="00BF5400" w:rsidRDefault="00BF5400" w:rsidP="00BF5400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B050"/>
          <w:sz w:val="28"/>
          <w:szCs w:val="28"/>
          <w:bdr w:val="none" w:sz="0" w:space="0" w:color="auto" w:frame="1"/>
          <w:lang w:eastAsia="pl-PL"/>
        </w:rPr>
      </w:pPr>
      <w:r w:rsidRPr="00BF5400">
        <w:rPr>
          <w:rFonts w:eastAsia="Times New Roman" w:cstheme="minorHAnsi"/>
          <w:b/>
          <w:color w:val="00B050"/>
          <w:sz w:val="28"/>
          <w:szCs w:val="28"/>
          <w:bdr w:val="none" w:sz="0" w:space="0" w:color="auto" w:frame="1"/>
          <w:lang w:eastAsia="pl-PL"/>
        </w:rPr>
        <w:t xml:space="preserve">program godzin wychowawczych </w:t>
      </w:r>
    </w:p>
    <w:p w14:paraId="22604BF6" w14:textId="77777777" w:rsidR="002358FD" w:rsidRPr="002358FD" w:rsidRDefault="00BF5400" w:rsidP="002358FD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44"/>
          <w:szCs w:val="44"/>
          <w:bdr w:val="none" w:sz="0" w:space="0" w:color="auto" w:frame="1"/>
          <w:lang w:eastAsia="pl-PL"/>
        </w:rPr>
      </w:pPr>
      <w:r w:rsidRPr="002358FD">
        <w:rPr>
          <w:rFonts w:eastAsia="Times New Roman" w:cstheme="minorHAnsi"/>
          <w:b/>
          <w:color w:val="7030A0"/>
          <w:sz w:val="44"/>
          <w:szCs w:val="44"/>
          <w:bdr w:val="none" w:sz="0" w:space="0" w:color="auto" w:frame="1"/>
          <w:lang w:eastAsia="pl-PL"/>
        </w:rPr>
        <w:t>“Ja w świecie emocji”</w:t>
      </w:r>
    </w:p>
    <w:p w14:paraId="634ED190" w14:textId="77777777" w:rsidR="002358FD" w:rsidRPr="002358FD" w:rsidRDefault="002358FD" w:rsidP="002358FD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4EEA"/>
          <w:lang w:eastAsia="pl-PL"/>
        </w:rPr>
      </w:pPr>
      <w:r w:rsidRPr="002358FD">
        <w:rPr>
          <w:rFonts w:ascii="Arial" w:eastAsia="Times New Roman" w:hAnsi="Arial" w:cs="Arial"/>
          <w:b/>
          <w:bCs/>
          <w:color w:val="004EEA"/>
          <w:lang w:eastAsia="pl-PL"/>
        </w:rPr>
        <w:t>Patronat honorowy</w:t>
      </w:r>
    </w:p>
    <w:p w14:paraId="61CA802A" w14:textId="77777777" w:rsidR="00BF5400" w:rsidRPr="00BF5400" w:rsidRDefault="002358FD" w:rsidP="00BF5400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70C0"/>
          <w:sz w:val="28"/>
          <w:szCs w:val="28"/>
          <w:bdr w:val="none" w:sz="0" w:space="0" w:color="auto" w:frame="1"/>
          <w:lang w:eastAsia="pl-PL"/>
        </w:rPr>
      </w:pPr>
      <w:r>
        <w:rPr>
          <w:noProof/>
        </w:rPr>
        <w:drawing>
          <wp:inline distT="0" distB="0" distL="0" distR="0" wp14:anchorId="581AB83E" wp14:editId="141B02CF">
            <wp:extent cx="2802542" cy="960120"/>
            <wp:effectExtent l="0" t="0" r="0" b="0"/>
            <wp:docPr id="2" name="Obraz 1" descr="https://wklasie.uniwersytetdzieci.pl/images/upload/MEIN_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klasie.uniwersytetdzieci.pl/images/upload/MEIN_logoty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87" cy="99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400" w:rsidRPr="00BF540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</w:r>
      <w:r w:rsidR="00BF5400" w:rsidRPr="00BF540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</w:r>
      <w:r w:rsidR="00BF5400" w:rsidRPr="00BF5400">
        <w:rPr>
          <w:rFonts w:eastAsia="Times New Roman" w:cstheme="minorHAnsi"/>
          <w:b/>
          <w:color w:val="0070C0"/>
          <w:sz w:val="28"/>
          <w:szCs w:val="28"/>
          <w:bdr w:val="none" w:sz="0" w:space="0" w:color="auto" w:frame="1"/>
          <w:lang w:eastAsia="pl-PL"/>
        </w:rPr>
        <w:t>Dzięki niemu uczniowie mogli:</w:t>
      </w:r>
    </w:p>
    <w:p w14:paraId="30A3B8F4" w14:textId="77777777" w:rsidR="00BF5400" w:rsidRPr="00BF5400" w:rsidRDefault="00BF5400" w:rsidP="00BF540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BF5400"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pl-PL"/>
        </w:rPr>
        <w:t>poznawać swoje mocne strony,</w:t>
      </w:r>
    </w:p>
    <w:p w14:paraId="13FB3F7C" w14:textId="77777777" w:rsidR="00BF5400" w:rsidRPr="00BF5400" w:rsidRDefault="00BF5400" w:rsidP="00BF540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BF540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budować relacje i uczyć się dbać o swoje granice, </w:t>
      </w:r>
    </w:p>
    <w:p w14:paraId="28BF3F88" w14:textId="77777777" w:rsidR="00BF5400" w:rsidRPr="00BF5400" w:rsidRDefault="00BF5400" w:rsidP="00BF540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BF540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pracować w zespołach oraz indywidualnie, dyskutować, analizować przypadki i odgrywać role,</w:t>
      </w:r>
    </w:p>
    <w:p w14:paraId="4BF502D2" w14:textId="77777777" w:rsidR="00BF5400" w:rsidRPr="00BF5400" w:rsidRDefault="00BF5400" w:rsidP="00BF5400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BF540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a przede wszystkim - oswajać emocje! </w:t>
      </w:r>
    </w:p>
    <w:p w14:paraId="117A17E5" w14:textId="77777777" w:rsidR="00BF5400" w:rsidRPr="00BF5400" w:rsidRDefault="00BF5400" w:rsidP="00BF5400">
      <w:pPr>
        <w:spacing w:after="0" w:line="240" w:lineRule="auto"/>
        <w:ind w:left="480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</w:p>
    <w:p w14:paraId="13F36B5C" w14:textId="77777777" w:rsidR="00BD6EF0" w:rsidRPr="00BF5400" w:rsidRDefault="00BF5400">
      <w:pPr>
        <w:rPr>
          <w:rFonts w:cstheme="minorHAnsi"/>
          <w:b/>
          <w:color w:val="FF0000"/>
          <w:sz w:val="28"/>
          <w:szCs w:val="28"/>
        </w:rPr>
      </w:pPr>
      <w:r w:rsidRPr="00BF5400">
        <w:rPr>
          <w:rFonts w:cstheme="minorHAnsi"/>
          <w:b/>
          <w:color w:val="FF0000"/>
          <w:sz w:val="28"/>
          <w:szCs w:val="28"/>
        </w:rPr>
        <w:t>Program wspiera nauczyciela w rozwijaniu kompetencji społecznych uczniów, w tym szczególnie ważnej umiejętności — zarządzania emocjami.</w:t>
      </w:r>
    </w:p>
    <w:p w14:paraId="7C6A609D" w14:textId="77777777" w:rsidR="00BF5400" w:rsidRPr="00BF5400" w:rsidRDefault="00BF5400" w:rsidP="00FF451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F5400">
        <w:rPr>
          <w:rFonts w:cstheme="minorHAnsi"/>
          <w:color w:val="000000" w:themeColor="text1"/>
          <w:sz w:val="28"/>
          <w:szCs w:val="28"/>
        </w:rPr>
        <w:t>Program realizacji godzin wychowawczych: stanowi odpowiedź na postulaty, zawarte w podstawie programowej kształcenia ogólnego w szkole podstawowej, w której czytamy, iż „zadaniem szkoły jest łagodne wprowadzenie dziecka w świat wiedzy, przygotowanie do wykonywania obowiązków ucznia oraz wdrażanie do samorozwoju (...). Najważniejszym celem kształcenia w szkole podstawowej jest dbałość o integralny rozwój biologiczny, poznawczy, emocjonalny, społeczny i moralny ucznia”; realizuje priorytety polityki oświatowej państwa na rok szkolny 2023/24 w zakresie: wspomagania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 doskonalenia kompetencji nauczycieli w pracy z uczniem z doświadczeniem migracyjnym (....). wspierania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18097015" w14:textId="77777777" w:rsidR="00BF5400" w:rsidRPr="00BF5400" w:rsidRDefault="00BF5400" w:rsidP="00FF4517">
      <w:pPr>
        <w:jc w:val="both"/>
        <w:rPr>
          <w:rFonts w:cstheme="minorHAnsi"/>
          <w:color w:val="C00000"/>
          <w:sz w:val="28"/>
          <w:szCs w:val="28"/>
        </w:rPr>
      </w:pPr>
      <w:r w:rsidRPr="00BF5400">
        <w:rPr>
          <w:rFonts w:cstheme="minorHAnsi"/>
          <w:b/>
          <w:color w:val="C00000"/>
          <w:sz w:val="28"/>
          <w:szCs w:val="28"/>
        </w:rPr>
        <w:lastRenderedPageBreak/>
        <w:t>Celem ogólnym programu</w:t>
      </w:r>
      <w:r w:rsidRPr="00BF5400">
        <w:rPr>
          <w:rFonts w:cstheme="minorHAnsi"/>
          <w:color w:val="C00000"/>
          <w:sz w:val="28"/>
          <w:szCs w:val="28"/>
        </w:rPr>
        <w:t xml:space="preserve"> na godziny wychowawcze jest wspieranie rozwoju kompetencji emocjonalnych i społecznych uczniów, ich samoświadomości, a także postawy odpowiedzialności za siebie i innych ludzi. </w:t>
      </w:r>
    </w:p>
    <w:p w14:paraId="3D1D91A6" w14:textId="77777777" w:rsidR="00BF5400" w:rsidRDefault="00BF5400" w:rsidP="00FF451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F5400">
        <w:rPr>
          <w:rFonts w:cstheme="minorHAnsi"/>
          <w:color w:val="000000" w:themeColor="text1"/>
          <w:sz w:val="28"/>
          <w:szCs w:val="28"/>
        </w:rPr>
        <w:t>Program bazuje na gotowych scenariuszach lekcji wychowawczych, przygotowanych we współpracy ze specjalistami — psychologami i pedagogami. Poszczególne moduły i tematy w nim zawarte stanowią spójną całość, a tematyka została dobrana w taki sposób, by lekcje odpowiadały na zainteresowania uczniów i stwarzały okazję do rozmowy o szczególnie ważnych dla młodych ludzi zagadnieniach.</w:t>
      </w:r>
    </w:p>
    <w:p w14:paraId="326953BD" w14:textId="77777777" w:rsidR="002358FD" w:rsidRDefault="002358FD">
      <w:pPr>
        <w:rPr>
          <w:rFonts w:cstheme="minorHAnsi"/>
          <w:color w:val="000000" w:themeColor="text1"/>
          <w:sz w:val="28"/>
          <w:szCs w:val="28"/>
        </w:rPr>
      </w:pPr>
    </w:p>
    <w:p w14:paraId="0DBE499D" w14:textId="77777777" w:rsidR="002358FD" w:rsidRPr="00BF5400" w:rsidRDefault="002358FD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B478255" wp14:editId="315FED7E">
            <wp:extent cx="5709285" cy="1219200"/>
            <wp:effectExtent l="0" t="0" r="5715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8FD" w:rsidRPr="00BF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E3F"/>
    <w:multiLevelType w:val="multilevel"/>
    <w:tmpl w:val="373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519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00"/>
    <w:rsid w:val="002358FD"/>
    <w:rsid w:val="00BD6EF0"/>
    <w:rsid w:val="00BF5400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FB3B"/>
  <w15:chartTrackingRefBased/>
  <w15:docId w15:val="{72CACB41-AC05-40AE-A93F-5B7825D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Sala9aPedagog</dc:creator>
  <cp:keywords/>
  <dc:description/>
  <cp:lastModifiedBy>Sala7</cp:lastModifiedBy>
  <cp:revision>2</cp:revision>
  <dcterms:created xsi:type="dcterms:W3CDTF">2023-11-21T08:33:00Z</dcterms:created>
  <dcterms:modified xsi:type="dcterms:W3CDTF">2023-11-21T08:33:00Z</dcterms:modified>
</cp:coreProperties>
</file>