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283"/>
        <w:ind w:right="502"/>
        <w:jc w:val="lef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-23495</wp:posOffset>
            </wp:positionH>
            <wp:positionV relativeFrom="paragraph">
              <wp:posOffset>-27940</wp:posOffset>
            </wp:positionV>
            <wp:extent cx="1009650" cy="101473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 w:after="283"/>
        <w:ind w:right="502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>Kalendarz Imprez Szkolnych 2023/2024</w:t>
      </w:r>
    </w:p>
    <w:p>
      <w:pPr>
        <w:pStyle w:val="BodyText"/>
        <w:spacing w:before="0" w:after="283"/>
        <w:ind w:right="50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tbl>
      <w:tblPr>
        <w:tblW w:w="12688" w:type="dxa"/>
        <w:jc w:val="left"/>
        <w:tblInd w:w="74" w:type="dxa"/>
        <w:tblLayout w:type="fixed"/>
        <w:tblCellMar>
          <w:top w:w="28" w:type="dxa"/>
          <w:left w:w="74" w:type="dxa"/>
          <w:bottom w:w="28" w:type="dxa"/>
          <w:right w:w="68" w:type="dxa"/>
        </w:tblCellMar>
        <w:tblLook w:firstRow="0" w:noVBand="0" w:lastRow="0" w:firstColumn="0" w:lastColumn="0" w:noHBand="0" w:val="0000"/>
      </w:tblPr>
      <w:tblGrid>
        <w:gridCol w:w="2127"/>
        <w:gridCol w:w="4875"/>
        <w:gridCol w:w="3771"/>
        <w:gridCol w:w="415"/>
        <w:gridCol w:w="1499"/>
      </w:tblGrid>
      <w:tr>
        <w:trPr>
          <w:trHeight w:val="470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Zawartotabeli"/>
              <w:spacing w:lineRule="auto" w:line="288" w:before="0" w:after="14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Zawartotabeli"/>
              <w:spacing w:lineRule="auto" w:line="288" w:before="0" w:after="14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Zawartotabeli"/>
              <w:spacing w:lineRule="auto" w:line="28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Kl. I - III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Zawartotabeli"/>
              <w:spacing w:lineRule="auto" w:line="288" w:before="0" w:after="14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Kl. IV - VIII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04.09.2023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Rozpoczęcie roku szkolnego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SU, A. Olkowska, P. Wolski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wrzesień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Sprzątanie świata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wychowawcy kl. I-III, nauczyciele nauk przyrodniczych</w:t>
            </w:r>
          </w:p>
        </w:tc>
      </w:tr>
      <w:tr>
        <w:trPr>
          <w:trHeight w:val="49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wrzesień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Festiwal Nauki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R. Makles, D. Bocian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wrzesień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0"/>
                <w:numId w:val="0"/>
              </w:numPr>
              <w:spacing w:before="0" w:after="0"/>
              <w:ind w:hanging="0"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Ścieżka Św. Jadwigi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21"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katecheci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29.09.2023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Chłopaka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</w:tr>
      <w:tr>
        <w:trPr>
          <w:trHeight w:val="311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02.10.2023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Międzynarodowy Dzień Muzyki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Olkowska</w:t>
            </w:r>
          </w:p>
        </w:tc>
      </w:tr>
      <w:tr>
        <w:trPr>
          <w:trHeight w:val="311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13.10.2023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Edukacji Narodowej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Ruła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</w:tr>
      <w:tr>
        <w:trPr>
          <w:trHeight w:val="221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16.10.2023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Dzień Papieski 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katecheci</w:t>
            </w:r>
          </w:p>
        </w:tc>
      </w:tr>
      <w:tr>
        <w:trPr>
          <w:trHeight w:val="221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.10. 2023</w:t>
            </w:r>
          </w:p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Tydzień Kultury Zdrowotnej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Koordynator W. Kabat, nauczyciele wychowania fizycznego 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(działania sportowe), wychowawcy klas kl. I-III,  </w:t>
            </w:r>
          </w:p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kl. IV-VIII A. Olszewska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.11.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Śniadanie daje moc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07.11.2023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Uroczyste obchody Szkoły Podstawowej nr 3 – Pasowanie na ucznia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Rodzice, Nauczyciele, Uczniowie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08.11.2023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Otrzęsiny klas IV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</w:tr>
      <w:tr>
        <w:trPr>
          <w:trHeight w:val="650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09.11.2023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(I-III)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10.11.2023 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(IV-VIII)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Narodowe Święto Niepodległości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Lew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E. Pasek, J. Laszczkowski 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połowa listopada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Listopad miesiącem fizyki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 Hartel</w:t>
            </w:r>
          </w:p>
        </w:tc>
      </w:tr>
      <w:tr>
        <w:trPr>
          <w:trHeight w:val="750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24.11.2023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Światowy Dzień Misia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bibliotekarz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30.11.2023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29.11.2023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30.11. 2023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Andrzejki – kl. I-III</w:t>
            </w:r>
          </w:p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Andrzejki – kl. IV-VI</w:t>
            </w:r>
          </w:p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Andrzejki – kl. VII-VIII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wychowawcy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SU</w:t>
            </w:r>
          </w:p>
          <w:p>
            <w:pPr>
              <w:pStyle w:val="Zawartotabeli"/>
              <w:spacing w:lineRule="auto" w:line="288"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SU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06.12.2021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Mikołajki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Stefan Bekalarz, wychowawcy 0-VIII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grudzień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Kiermasz Świąteczny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nauczyciele, Rada Rodziców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grudzień 2023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Jasełka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 Danilewicz, A. Bona-Waniek (dekoracje)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09.01.2024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Podsumowanie I semestru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SU, przewodniczący zespołów kl. I-VIII</w:t>
            </w:r>
          </w:p>
        </w:tc>
      </w:tr>
      <w:tr>
        <w:trPr>
          <w:trHeight w:val="386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22.01.2022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Babci i Dziadka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Zabawy karnawałowe kl. 0 - III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>
          <w:trHeight w:val="386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08.02.2024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Zabawy karnawałowe kl. IV-VI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SU, wychowawcy</w:t>
            </w:r>
          </w:p>
        </w:tc>
      </w:tr>
      <w:tr>
        <w:trPr>
          <w:trHeight w:val="386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09.02.2024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Zabawy karnawałowe kl. VII-VIII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SU, wychowawcy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08.02.2024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Bezpiecznego Internetu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wszyscy nauczyciele, informatycy (wystawa)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Międzynarodowy Dzień Języka Ojczystego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Zych, 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Gadawska, poloniści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08.03.2024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Dzień Kobiet 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 Wolski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14.03.2024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Międzynarodowy Dzień Matematyki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Lisiak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22.03.2024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Godzina dla Ziemi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Ciba, wszyscy nauczyciele</w:t>
            </w:r>
          </w:p>
        </w:tc>
      </w:tr>
      <w:tr>
        <w:trPr>
          <w:trHeight w:val="713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marzec/kwiecień 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Spotkania dla przyszłorocznych uczniów klas zerowych, klas pierwszych i czwartych.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wszyscy nauczyciele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kwiecień 2024</w:t>
            </w:r>
          </w:p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Pioniera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 Kolińska, A. Olkowska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29.04.2024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(I-III)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30.04.2024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(IV-VIII)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Rocznica Uchwalenia Konstytucji 3 Maja</w:t>
            </w:r>
          </w:p>
          <w:p>
            <w:pPr>
              <w:pStyle w:val="Zawartotabeli"/>
              <w:spacing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K. Kalicka – Świtaj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 Wojda, A. Olkowska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09.05.2024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Unii Europejskiej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nauczyciele języków obcych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29.05.2024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Dziecka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nauczyciele (nie ma zajęć dydaktycznych)</w:t>
            </w:r>
          </w:p>
        </w:tc>
      </w:tr>
      <w:tr>
        <w:trPr>
          <w:trHeight w:val="300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7.06.2024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Dzień pustej klasy.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nauczyciele, wychowawcy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14.06.2024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Pożegnanie klas VIII + Bal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</w:t>
            </w:r>
          </w:p>
          <w:p>
            <w:pPr>
              <w:pStyle w:val="Zawartotabeli"/>
              <w:spacing w:lineRule="auto" w:line="288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rodzice klas VIII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18.06.2024</w:t>
            </w:r>
          </w:p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Podsumowanie II semestru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przewodniczący zespołów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SU, przewodniczący zespołów przedmiotowych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Listy gratulacyjne kl. III – VIII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Woźna, P. Kolińska – prezentacja,</w:t>
            </w:r>
          </w:p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Olkowska – program artystyczny,</w:t>
            </w:r>
          </w:p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Gadawska, A. Durbajło – prowadzenie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06.204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Gala Gminna - Trzebnickie Orły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>
          <w:trHeight w:val="444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Złote Sowy Powiatu Trzebnickiego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21.06.2024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Zakończenie roku szkolnego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Wychowawcy, A. Olkowska, SU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15.08.2024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lineRule="auto" w:line="288" w:before="0" w:after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Święto Wojska Polskiego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spacing w:before="0" w:after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Opiekun samorządu + poczet sztandarowy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Życzenia Bożenarodzeniowe – </w:t>
      </w:r>
      <w:r>
        <w:rPr>
          <w:sz w:val="22"/>
          <w:szCs w:val="22"/>
        </w:rPr>
        <w:t>wykonanie</w:t>
      </w:r>
      <w:r>
        <w:rPr>
          <w:sz w:val="22"/>
          <w:szCs w:val="22"/>
          <w:lang w:val="de-DE"/>
        </w:rPr>
        <w:t xml:space="preserve"> klasy 7a, 7b, 7c + A. Olkowska z kl. VI; doręczenie nauczyciele i klasy </w:t>
      </w:r>
      <w:r>
        <w:rPr>
          <w:b/>
          <w:bCs/>
          <w:sz w:val="22"/>
          <w:szCs w:val="22"/>
          <w:lang w:val="de-DE"/>
        </w:rPr>
        <w:t>VIII</w:t>
      </w:r>
      <w:r>
        <w:rPr>
          <w:sz w:val="22"/>
          <w:szCs w:val="22"/>
          <w:lang w:val="de-DE"/>
        </w:rPr>
        <w:t xml:space="preserve"> – koordynator p. D. Kupiec, </w:t>
      </w:r>
    </w:p>
    <w:p>
      <w:pPr>
        <w:pStyle w:val="Normal"/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Życzenia świąteczne Wielkanocne – </w:t>
      </w:r>
      <w:r>
        <w:rPr>
          <w:sz w:val="22"/>
          <w:szCs w:val="22"/>
        </w:rPr>
        <w:t xml:space="preserve">wykonanie klasy </w:t>
      </w:r>
      <w:r>
        <w:rPr>
          <w:b/>
          <w:bCs/>
          <w:sz w:val="22"/>
          <w:szCs w:val="22"/>
        </w:rPr>
        <w:t>I-III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de-DE"/>
        </w:rPr>
        <w:t xml:space="preserve">doręczenie nauczyciele i klasy </w:t>
      </w:r>
      <w:r>
        <w:rPr>
          <w:b/>
          <w:bCs/>
          <w:sz w:val="22"/>
          <w:szCs w:val="22"/>
          <w:lang w:val="de-DE"/>
        </w:rPr>
        <w:t>VIII</w:t>
      </w:r>
      <w:r>
        <w:rPr>
          <w:sz w:val="22"/>
          <w:szCs w:val="22"/>
          <w:lang w:val="de-DE"/>
        </w:rPr>
        <w:t xml:space="preserve"> – koordynator p. D. Kupiec,</w:t>
      </w:r>
    </w:p>
    <w:p>
      <w:pPr>
        <w:pStyle w:val="Normal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Zaproszenia i życzenia Dzień Edukacji Narodowej – </w:t>
      </w:r>
      <w:r>
        <w:rPr>
          <w:sz w:val="22"/>
          <w:szCs w:val="22"/>
        </w:rPr>
        <w:t>wykonanie</w:t>
      </w:r>
      <w:r>
        <w:rPr>
          <w:sz w:val="22"/>
          <w:szCs w:val="22"/>
          <w:lang w:val="de-DE"/>
        </w:rPr>
        <w:t xml:space="preserve"> p. J. Sobota, A. Bona – Waniek, doręczenie – koordynator p. D. Kupiec</w:t>
      </w:r>
    </w:p>
    <w:p>
      <w:pPr>
        <w:pStyle w:val="Normal"/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Choinka – </w:t>
      </w:r>
      <w:r>
        <w:rPr>
          <w:sz w:val="22"/>
          <w:szCs w:val="22"/>
          <w:lang w:val="de-DE"/>
        </w:rPr>
        <w:t>p. E. Kędzia</w:t>
      </w:r>
      <w:r>
        <w:rPr>
          <w:b/>
          <w:b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SU (opiekunowie zgłaszają się do p. D. Kupiec),</w:t>
      </w:r>
    </w:p>
    <w:p>
      <w:pPr>
        <w:pStyle w:val="Normal"/>
        <w:rPr>
          <w:color w:val="FF0000"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Dekoracje korytarzy – </w:t>
      </w:r>
      <w:r>
        <w:rPr>
          <w:sz w:val="22"/>
          <w:szCs w:val="22"/>
          <w:lang w:val="de-DE"/>
        </w:rPr>
        <w:t>parter/hol A. Bona-Waniek, parter</w:t>
      </w:r>
      <w:r>
        <w:rPr>
          <w:b/>
          <w:b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– </w:t>
      </w:r>
      <w:r>
        <w:rPr>
          <w:sz w:val="22"/>
          <w:szCs w:val="22"/>
        </w:rPr>
        <w:t>V. Ruła, A. Lew</w:t>
      </w:r>
      <w:r>
        <w:rPr>
          <w:sz w:val="22"/>
          <w:szCs w:val="22"/>
          <w:lang w:val="de-DE"/>
        </w:rPr>
        <w:t>, I piętro (koło windy) - R. Marczak,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koło sal 24 – 27 R. Makles, A. Idziak,</w:t>
      </w:r>
      <w:r>
        <w:rPr>
          <w:sz w:val="22"/>
          <w:szCs w:val="22"/>
          <w:lang w:val="de-DE"/>
        </w:rPr>
        <w:t xml:space="preserve"> </w:t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II</w:t>
      </w:r>
      <w:r>
        <w:rPr>
          <w:b/>
          <w:b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piętro</w:t>
      </w:r>
      <w:r>
        <w:rPr>
          <w:b/>
          <w:bCs/>
          <w:sz w:val="22"/>
          <w:szCs w:val="22"/>
          <w:lang w:val="de-DE"/>
        </w:rPr>
        <w:t xml:space="preserve"> - </w:t>
      </w:r>
      <w:r>
        <w:rPr>
          <w:sz w:val="22"/>
          <w:szCs w:val="22"/>
        </w:rPr>
        <w:t>J. Sobota, A. Olkowska,</w:t>
      </w:r>
    </w:p>
    <w:p>
      <w:pPr>
        <w:pStyle w:val="Normal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Apele porządkowe klas: I – III p. A. Pacierz, IV-VIII p. J. Pietrzykowska - Dziwak </w:t>
      </w:r>
    </w:p>
    <w:sectPr>
      <w:type w:val="nextPage"/>
      <w:pgSz w:orient="landscape" w:w="15840" w:h="12240"/>
      <w:pgMar w:left="907" w:right="964" w:gutter="0" w:header="0" w:top="284" w:footer="0" w:bottom="68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7f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1"/>
    <w:qFormat/>
    <w:rsid w:val="00fb7f58"/>
    <w:rPr>
      <w:rFonts w:ascii="Liberation Serif" w:hAnsi="Liberation Serif" w:eastAsia="SimSun" w:cs="Arial"/>
      <w:b/>
      <w:bCs/>
      <w:sz w:val="36"/>
      <w:szCs w:val="36"/>
      <w:lang w:eastAsia="zh-CN"/>
    </w:rPr>
  </w:style>
  <w:style w:type="character" w:styleId="TekstpodstawowyZnak" w:customStyle="1">
    <w:name w:val="Tekst podstawowy Znak"/>
    <w:qFormat/>
    <w:rsid w:val="00fb7f58"/>
    <w:rPr>
      <w:rFonts w:ascii="Arial" w:hAnsi="Arial" w:eastAsia="Times New Roman" w:cs="Arial"/>
      <w:b/>
      <w:sz w:val="72"/>
      <w:szCs w:val="20"/>
      <w:u w:val="single"/>
      <w:lang w:eastAsia="zh-C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fb7f58"/>
    <w:pPr>
      <w:jc w:val="center"/>
    </w:pPr>
    <w:rPr>
      <w:rFonts w:ascii="Arial" w:hAnsi="Arial" w:cs="Arial"/>
      <w:b/>
      <w:sz w:val="72"/>
      <w:u w:val="single"/>
    </w:rPr>
  </w:style>
  <w:style w:type="paragraph" w:styleId="List">
    <w:name w:val="List"/>
    <w:basedOn w:val="BodyText"/>
    <w:rsid w:val="00211433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1433"/>
    <w:pPr>
      <w:suppressLineNumbers/>
    </w:pPr>
    <w:rPr>
      <w:rFonts w:cs="Arial"/>
    </w:rPr>
  </w:style>
  <w:style w:type="paragraph" w:styleId="Nagwek21" w:customStyle="1">
    <w:name w:val="Nagłówek 21"/>
    <w:basedOn w:val="Normal"/>
    <w:link w:val="Nagwek2Znak"/>
    <w:qFormat/>
    <w:rsid w:val="00fb7f58"/>
    <w:pPr>
      <w:keepNext w:val="true"/>
      <w:numPr>
        <w:ilvl w:val="1"/>
        <w:numId w:val="2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rsid w:val="0021143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114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fb7f5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25404DB2754AAF40E4E81005B6CA" ma:contentTypeVersion="3" ma:contentTypeDescription="Utwórz nowy dokument." ma:contentTypeScope="" ma:versionID="a41af6b14931c2e0c23e1a1687e3c932">
  <xsd:schema xmlns:xsd="http://www.w3.org/2001/XMLSchema" xmlns:xs="http://www.w3.org/2001/XMLSchema" xmlns:p="http://schemas.microsoft.com/office/2006/metadata/properties" xmlns:ns2="84eafb5c-d105-45db-b439-3f71f25b986c" targetNamespace="http://schemas.microsoft.com/office/2006/metadata/properties" ma:root="true" ma:fieldsID="c05d024518a62321578d4c0a356e4448" ns2:_="">
    <xsd:import namespace="84eafb5c-d105-45db-b439-3f71f25b9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fb5c-d105-45db-b439-3f71f25b9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E6631-F6F3-4A16-809F-F0C2F808BB72}"/>
</file>

<file path=customXml/itemProps2.xml><?xml version="1.0" encoding="utf-8"?>
<ds:datastoreItem xmlns:ds="http://schemas.openxmlformats.org/officeDocument/2006/customXml" ds:itemID="{75524CC7-7F82-41EA-93D5-488BE643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350F1-2310-4489-BDFE-C323DD6A2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DocSecurity>0</DocSecurity>
  <Pages>3</Pages>
  <Words>499</Words>
  <Characters>3278</Characters>
  <CharactersWithSpaces>3653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2023-08-29T17:13:00Z</dcterms:created>
  <dc:creator>Użytkownik systemu Windows</dc:creator>
  <dc:description/>
  <dc:language>pl-PL</dc:language>
  <cp:lastModifiedBy/>
  <cp:lastPrinted>2023-08-29T10:58:00Z</cp:lastPrinted>
  <dcterms:modified xsi:type="dcterms:W3CDTF">2024-01-17T12:09:54Z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0x01010079AD25404DB2754AAF40E4E81005B6CA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