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5"/>
        <w:ind w:left="0" w:hanging="0"/>
        <w:rPr/>
      </w:pPr>
      <w:r>
        <w:rPr/>
        <w:t xml:space="preserve">Dzień dobry Państwu, </w:t>
      </w:r>
    </w:p>
    <w:p>
      <w:pPr>
        <w:pStyle w:val="Normal"/>
        <w:spacing w:lineRule="auto" w:line="352"/>
        <w:ind w:left="0" w:hanging="0"/>
        <w:rPr>
          <w:u w:val="single"/>
        </w:rPr>
      </w:pPr>
      <w:r>
        <w:rPr/>
        <w:t xml:space="preserve">Nazywam się Lidia Kowalska. Pełnię funkcję Zastępcy Dyrektora Szkoły Podstawowej nr 375 im. Orląt Lwowskich w Warszawie. Dzisiaj mam przyjemność bycia Państwa przewodnikiem po mojej szkole. </w:t>
      </w:r>
    </w:p>
    <w:p>
      <w:pPr>
        <w:pStyle w:val="Normal"/>
        <w:spacing w:lineRule="auto" w:line="352"/>
        <w:ind w:left="0" w:hanging="0"/>
        <w:rPr/>
      </w:pPr>
      <w:r>
        <w:rPr/>
        <w:t xml:space="preserve">Jeśli szukacie Państwo szkoły przyjaznej Waszemu dziecku, takiej szkoły w której </w:t>
      </w:r>
    </w:p>
    <w:p>
      <w:pPr>
        <w:pStyle w:val="Normal"/>
        <w:spacing w:lineRule="auto" w:line="352"/>
        <w:ind w:left="0" w:hanging="0"/>
        <w:rPr/>
      </w:pPr>
      <w:r>
        <w:rPr/>
        <w:t xml:space="preserve">potrzeby, rozwój i bezpieczeństwo Państwa dziecka są najważniejsze – trafiliście w dobre miejsce. </w:t>
      </w:r>
    </w:p>
    <w:p>
      <w:pPr>
        <w:pStyle w:val="Normal"/>
        <w:spacing w:lineRule="auto" w:line="352" w:before="0" w:after="239"/>
        <w:ind w:left="0" w:hanging="0"/>
        <w:rPr/>
      </w:pPr>
      <w:r>
        <w:rPr/>
        <w:t xml:space="preserve">Nasza szkoła powstała w wyniku reformy oświaty, na mocy której działalność zakończyło Gimnazjum nr 27, a budynek został zmodyfikowany i przystosowany do przyjęcia nowej grupy uczniów, czyli dzieci z klas I-III. </w:t>
      </w:r>
    </w:p>
    <w:p>
      <w:pPr>
        <w:pStyle w:val="Normal"/>
        <w:spacing w:before="0" w:after="118"/>
        <w:ind w:left="0" w:hanging="0"/>
        <w:rPr/>
      </w:pPr>
      <w:r>
        <w:rPr/>
        <w:t xml:space="preserve">Teraz zapraszam Państwa do:  </w:t>
      </w:r>
    </w:p>
    <w:p>
      <w:pPr>
        <w:pStyle w:val="Normal"/>
        <w:numPr>
          <w:ilvl w:val="0"/>
          <w:numId w:val="1"/>
        </w:numPr>
        <w:spacing w:before="0" w:after="122"/>
        <w:ind w:left="2124" w:hanging="780"/>
        <w:rPr/>
      </w:pPr>
      <w:r>
        <w:rPr/>
        <w:t xml:space="preserve">Sal lekcyjnych uczniów klas najmłodszych,  </w:t>
      </w:r>
    </w:p>
    <w:p>
      <w:pPr>
        <w:pStyle w:val="Normal"/>
        <w:numPr>
          <w:ilvl w:val="0"/>
          <w:numId w:val="1"/>
        </w:numPr>
        <w:spacing w:before="0" w:after="125"/>
        <w:ind w:left="2124" w:hanging="780"/>
        <w:rPr/>
      </w:pPr>
      <w:r>
        <w:rPr/>
        <w:t xml:space="preserve">pracowni przedmiotowych, </w:t>
      </w:r>
    </w:p>
    <w:p>
      <w:pPr>
        <w:pStyle w:val="Normal"/>
        <w:numPr>
          <w:ilvl w:val="0"/>
          <w:numId w:val="1"/>
        </w:numPr>
        <w:spacing w:before="0" w:after="122"/>
        <w:ind w:left="2124" w:hanging="780"/>
        <w:rPr/>
      </w:pPr>
      <w:r>
        <w:rPr/>
        <w:t xml:space="preserve">do bloku sportowego, </w:t>
      </w:r>
    </w:p>
    <w:p>
      <w:pPr>
        <w:pStyle w:val="Normal"/>
        <w:numPr>
          <w:ilvl w:val="0"/>
          <w:numId w:val="1"/>
        </w:numPr>
        <w:spacing w:before="0" w:after="121"/>
        <w:ind w:left="2124" w:hanging="780"/>
        <w:rPr/>
      </w:pPr>
      <w:r>
        <w:rPr/>
        <w:t xml:space="preserve">oraz biblioteki. </w:t>
      </w:r>
    </w:p>
    <w:p>
      <w:pPr>
        <w:pStyle w:val="Normal"/>
        <w:spacing w:lineRule="auto" w:line="352" w:before="0" w:after="242"/>
        <w:ind w:left="0" w:hanging="10"/>
        <w:rPr/>
      </w:pPr>
      <w:r>
        <w:rPr/>
        <w:t xml:space="preserve">Razem odwiedzimy też gabinet Pani Dyrektor a także gabinety specjalistów: pedagogów, psychologów, logopedów i pielęgniarki.  </w:t>
      </w:r>
    </w:p>
    <w:p>
      <w:pPr>
        <w:pStyle w:val="Normal"/>
        <w:spacing w:before="0" w:after="112"/>
        <w:ind w:left="0" w:hanging="0"/>
        <w:rPr/>
      </w:pPr>
      <w:r>
        <w:rPr/>
        <w:t xml:space="preserve">Głową naszej szkolnej rodziny jest pani Dyrektor Jolanta Kępka. </w:t>
      </w:r>
    </w:p>
    <w:p>
      <w:pPr>
        <w:pStyle w:val="Normal"/>
        <w:spacing w:lineRule="auto" w:line="355" w:before="0" w:after="238"/>
        <w:ind w:left="-15" w:hanging="0"/>
        <w:rPr/>
      </w:pPr>
      <w:r>
        <w:rPr/>
        <w:t>Kieruje ona pracą całej placówki z pomocą swoich zastępców:  pani Lidii Cudowskiej zajmującej się sprawami uczniów klas IV-VIII oraz moją, przy czym ja opiekuję się uczniami klas I-III.</w:t>
      </w:r>
    </w:p>
    <w:p>
      <w:pPr>
        <w:pStyle w:val="Normal"/>
        <w:spacing w:lineRule="auto" w:line="355"/>
        <w:ind w:left="-15" w:hanging="0"/>
        <w:rPr/>
      </w:pPr>
      <w:r>
        <w:rPr/>
        <w:t xml:space="preserve">Szanowni Państwo, nasza szkoła to nie tylko piękne wnętrza oraz doskonale wyposażone sale i pracownie przedmiotowe.  </w:t>
      </w:r>
    </w:p>
    <w:p>
      <w:pPr>
        <w:pStyle w:val="Normal"/>
        <w:spacing w:lineRule="auto" w:line="352" w:before="0" w:after="241"/>
        <w:ind w:left="-15" w:hanging="0"/>
        <w:rPr/>
      </w:pPr>
      <w:r>
        <w:rPr/>
        <w:t xml:space="preserve">To przede wszystkim uczniowie, z myślą o których nowatorskie działania podejmują zatrudnieni wysoko wykwalifikowani nauczyciele. Rozwijaniu zdolności uczniów służą tez liczne zajęcia dodatkowe i warsztaty, które prowadzą specjaliści z różnych dziedzin: ceramicy, tancerze, muzycy, sportowcy, nauczyciele języków obcych. Nasza szkoła bierze udział w wielu projektach i możemy pochwalić się wieloma certyfikatami. </w:t>
      </w:r>
    </w:p>
    <w:p>
      <w:pPr>
        <w:pStyle w:val="Normal"/>
        <w:spacing w:lineRule="auto" w:line="352"/>
        <w:ind w:left="-15" w:hanging="0"/>
        <w:rPr/>
      </w:pPr>
      <w:r>
        <w:rPr/>
        <w:t xml:space="preserve">Uczniowie klas najmłodszych mogą też przed rozpoczęciem zajęć dydaktycznych i po ich zakończeniu korzystać z opieki świetlicowej, a wszyscy uczniowie mogą zjeść pyszny i zbilansowany obiad w przystępnej cenie, który przygotowuje obsługa szkolnej stołówki.  </w:t>
      </w:r>
    </w:p>
    <w:p>
      <w:pPr>
        <w:pStyle w:val="Normal"/>
        <w:spacing w:before="0" w:after="0"/>
        <w:ind w:left="0" w:hanging="0"/>
        <w:rPr/>
      </w:pPr>
      <w:r>
        <w:rPr/>
        <w:t xml:space="preserve">Od 1 września, zgodnie z planem zostaną utworzone: </w:t>
      </w:r>
    </w:p>
    <w:p>
      <w:pPr>
        <w:pStyle w:val="Normal"/>
        <w:spacing w:before="0" w:after="0"/>
        <w:ind w:left="0" w:hanging="0"/>
        <w:rPr/>
      </w:pPr>
      <w:r>
        <w:rPr/>
      </w:r>
    </w:p>
    <w:p>
      <w:pPr>
        <w:pStyle w:val="Normal"/>
        <w:numPr>
          <w:ilvl w:val="0"/>
          <w:numId w:val="2"/>
        </w:numPr>
        <w:spacing w:before="0" w:after="125"/>
        <w:ind w:left="2124" w:hanging="780"/>
        <w:rPr/>
      </w:pPr>
      <w:r>
        <w:rPr/>
        <w:t xml:space="preserve">3 klasy pierwsze ogólne i  </w:t>
      </w:r>
    </w:p>
    <w:p>
      <w:pPr>
        <w:pStyle w:val="Normal"/>
        <w:numPr>
          <w:ilvl w:val="0"/>
          <w:numId w:val="2"/>
        </w:numPr>
        <w:spacing w:before="0" w:after="122"/>
        <w:ind w:left="2124" w:hanging="780"/>
        <w:rPr/>
      </w:pPr>
      <w:r>
        <w:rPr/>
        <w:t xml:space="preserve">jedna sportowa o profilu pływackim  </w:t>
      </w:r>
    </w:p>
    <w:p>
      <w:pPr>
        <w:pStyle w:val="Normal"/>
        <w:spacing w:lineRule="auto" w:line="352"/>
        <w:ind w:left="-15" w:hanging="0"/>
        <w:rPr/>
      </w:pPr>
      <w:r>
        <w:rPr/>
        <w:t xml:space="preserve">Każdy, kto chciałby zostać uczniem naszej szkoły, powinien wziąć udział w procesie rekrutacyjnym, który odbywa się elektronicznie. </w:t>
      </w:r>
    </w:p>
    <w:p>
      <w:pPr>
        <w:pStyle w:val="Normal"/>
        <w:spacing w:lineRule="auto" w:line="374" w:before="0" w:after="221"/>
        <w:ind w:left="-15" w:firstLine="566"/>
        <w:rPr/>
      </w:pPr>
      <w:r>
        <w:rPr/>
        <w:t xml:space="preserve">Rozpoczyna się on </w:t>
      </w:r>
      <w:r>
        <w:rPr/>
        <w:t>5</w:t>
      </w:r>
      <w:r>
        <w:rPr/>
        <w:t xml:space="preserve"> marca od godziny 13</w:t>
      </w:r>
      <w:r>
        <w:rPr>
          <w:vertAlign w:val="superscript"/>
        </w:rPr>
        <w:t xml:space="preserve">00 </w:t>
      </w:r>
      <w:r>
        <w:rPr/>
        <w:t>i trwa do 2</w:t>
      </w:r>
      <w:r>
        <w:rPr/>
        <w:t>0</w:t>
      </w:r>
      <w:r>
        <w:rPr/>
        <w:t xml:space="preserve"> marca do godziny 20.00. Prosimy o zapoznanie się ze szczegółowym harmonogramem rekrutacji zawieszonym na stronie Biura Edukacji lub stronie internetowej naszej szkoły w zakładce Uczniowie i Rodzice, następnie Rekrutacja do SP375.  </w:t>
      </w:r>
    </w:p>
    <w:p>
      <w:pPr>
        <w:pStyle w:val="Normal"/>
        <w:spacing w:lineRule="auto" w:line="374" w:before="0" w:after="0"/>
        <w:ind w:left="0" w:hanging="0"/>
        <w:rPr/>
      </w:pPr>
      <w:r>
        <w:rPr/>
        <w:t xml:space="preserve">Wszystkie klasy realizują: </w:t>
      </w:r>
    </w:p>
    <w:p>
      <w:pPr>
        <w:pStyle w:val="Normal"/>
        <w:spacing w:before="0" w:after="0"/>
        <w:ind w:left="0" w:hanging="0"/>
        <w:rPr/>
      </w:pPr>
      <w:r>
        <w:rPr/>
        <w:t xml:space="preserve">- podstawę programową zgodną z ramowym planem nauczania Ministerstwa </w:t>
      </w:r>
    </w:p>
    <w:p>
      <w:pPr>
        <w:pStyle w:val="Normal"/>
        <w:spacing w:before="0" w:after="0"/>
        <w:ind w:left="-142" w:firstLine="142"/>
        <w:rPr/>
      </w:pPr>
      <w:r>
        <w:rPr/>
        <w:t xml:space="preserve">Edukacji i Nauki,  </w:t>
      </w:r>
    </w:p>
    <w:p>
      <w:pPr>
        <w:pStyle w:val="Normal"/>
        <w:spacing w:lineRule="auto" w:line="362" w:before="0" w:after="0"/>
        <w:ind w:left="0" w:hanging="0"/>
        <w:rPr/>
      </w:pPr>
      <w:r>
        <w:rPr/>
        <w:t xml:space="preserve">- a klasy pierwsze sportowe zwiększoną ilość o 7 godzin zajęć szkolenia sportowego zgodnie z programem Polskiego Związku Pływackiego.  </w:t>
      </w:r>
    </w:p>
    <w:p>
      <w:pPr>
        <w:pStyle w:val="Normal"/>
        <w:spacing w:lineRule="auto" w:line="391"/>
        <w:ind w:left="-15" w:hanging="0"/>
        <w:rPr/>
      </w:pPr>
      <w:r>
        <w:rPr/>
        <w:t xml:space="preserve">Wniosek do klasy pierwszej sportowej winien być złożony od </w:t>
      </w:r>
      <w:r>
        <w:rPr/>
        <w:t>5</w:t>
      </w:r>
      <w:r>
        <w:rPr/>
        <w:t xml:space="preserve"> marca od godz. 13</w:t>
      </w:r>
      <w:r>
        <w:rPr>
          <w:vertAlign w:val="superscript"/>
        </w:rPr>
        <w:t>00</w:t>
      </w:r>
      <w:r>
        <w:rPr/>
        <w:t xml:space="preserve"> do 1</w:t>
      </w:r>
      <w:r>
        <w:rPr/>
        <w:t>1</w:t>
      </w:r>
      <w:r>
        <w:rPr/>
        <w:t xml:space="preserve"> marca do godz. 16</w:t>
      </w:r>
      <w:r>
        <w:rPr>
          <w:vertAlign w:val="superscript"/>
        </w:rPr>
        <w:t>00</w:t>
      </w:r>
      <w:r>
        <w:rPr/>
        <w:t xml:space="preserve">.  </w:t>
      </w:r>
    </w:p>
    <w:p>
      <w:pPr>
        <w:pStyle w:val="Normal"/>
        <w:spacing w:lineRule="auto" w:line="352"/>
        <w:ind w:left="-15" w:firstLine="15"/>
        <w:rPr/>
      </w:pPr>
      <w:r>
        <w:rPr/>
        <w:t xml:space="preserve">Kandydat do klasy sportowej zobowiązany jest wziąć udział w dwustopniowej próbie sprawności fizycznej, która składa się z testu oswojenia z wodą (na pływalni) i testu sprawności fizycznej (w hali sportowej). </w:t>
      </w:r>
    </w:p>
    <w:p>
      <w:pPr>
        <w:pStyle w:val="Normal"/>
        <w:spacing w:lineRule="auto" w:line="352"/>
        <w:ind w:left="-15" w:right="1615" w:firstLine="15"/>
        <w:rPr/>
      </w:pPr>
      <w:r>
        <w:rPr/>
        <w:t>Na naszej stronie internetowej (</w:t>
      </w:r>
      <w:r>
        <w:rPr>
          <w:color w:val="FF0000"/>
        </w:rPr>
        <w:t>sp375.edupage.org</w:t>
      </w:r>
      <w:r>
        <w:rPr/>
        <w:t xml:space="preserve">) znajdziecie Państwo szczegółowe informacje jakie ćwiczenia wykonują kandydaci.  </w:t>
      </w:r>
    </w:p>
    <w:p>
      <w:pPr>
        <w:pStyle w:val="Normal"/>
        <w:spacing w:before="0" w:after="355"/>
        <w:ind w:left="0" w:hanging="0"/>
        <w:rPr/>
      </w:pPr>
      <w:r>
        <w:rPr/>
        <w:t xml:space="preserve">Prosimy o zapoznanie się z zasadami przyjęcia kandydatów do kl. 1 sportowej. </w:t>
      </w:r>
    </w:p>
    <w:p>
      <w:pPr>
        <w:pStyle w:val="Normal"/>
        <w:spacing w:lineRule="auto" w:line="352"/>
        <w:ind w:left="-15" w:firstLine="15"/>
        <w:rPr/>
      </w:pPr>
      <w:r>
        <w:rPr/>
        <w:t xml:space="preserve">Niezależnie od tego, do jakiego oddziału pretenduje dziecko, macie Państwo możliwość wybrania nieskończonej ilość placówek. Jednakże warto pamiętać że ważna jest kolejność wyboru. Wskazujecie Państwo placówki od tej która najbardziej Was interesuje do najmniej, nie zapominając, że w rekrutacji do klas pierwszych należy wybrać też szkołę rejonową.  </w:t>
      </w:r>
    </w:p>
    <w:p>
      <w:pPr>
        <w:pStyle w:val="Normal"/>
        <w:spacing w:before="0" w:after="112"/>
        <w:ind w:left="0" w:hanging="10"/>
        <w:rPr/>
      </w:pPr>
      <w:r>
        <w:rPr/>
        <w:t xml:space="preserve">Ci z Państwa, którzy mieszkają w rejonie danej szkoły mogą wybrać tylko szkołę rejonową. </w:t>
      </w:r>
    </w:p>
    <w:p>
      <w:pPr>
        <w:pStyle w:val="Normal"/>
        <w:spacing w:before="0" w:after="115"/>
        <w:ind w:left="-5" w:hanging="10"/>
        <w:rPr/>
      </w:pPr>
      <w:r>
        <w:rPr/>
        <w:t xml:space="preserve">W takim przypadku generuje się "Zgłoszenie" i dziecko na pewno będzie przyjęte do rejonowej szkoły.   </w:t>
      </w:r>
    </w:p>
    <w:p>
      <w:pPr>
        <w:pStyle w:val="Normal"/>
        <w:spacing w:before="0" w:after="355"/>
        <w:ind w:left="0" w:hanging="0"/>
        <w:rPr/>
      </w:pPr>
      <w:r>
        <w:rPr/>
        <w:t xml:space="preserve">Dziękuję Państwu za wysłuchanie i zapoznanie się z ofertą szkoły. </w:t>
      </w:r>
    </w:p>
    <w:sectPr>
      <w:type w:val="nextPage"/>
      <w:pgSz w:w="11906" w:h="16838"/>
      <w:pgMar w:left="1133" w:right="1161" w:header="0" w:top="1137" w:footer="0" w:bottom="11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2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2424"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3144"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864"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4584"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5304"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6024"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744"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7464"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
    <w:lvl w:ilvl="0">
      <w:start w:val="1"/>
      <w:numFmt w:val="decimal"/>
      <w:lvlText w:val="%1."/>
      <w:lvlJc w:val="left"/>
      <w:pPr>
        <w:ind w:left="212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2424"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3144"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864"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4584"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5304"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6024"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744"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7464"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
      <w:ind w:left="576" w:hanging="10"/>
      <w:jc w:val="left"/>
    </w:pPr>
    <w:rPr>
      <w:rFonts w:ascii="Times New Roman" w:hAnsi="Times New Roman" w:eastAsia="Times New Roman" w:cs="Times New Roman"/>
      <w:color w:val="000000"/>
      <w:kern w:val="0"/>
      <w:sz w:val="24"/>
      <w:szCs w:val="22"/>
      <w:lang w:val="pl-PL" w:eastAsia="pl-PL"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9">
    <w:name w:val="ListLabel 19"/>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2">
    <w:name w:val="ListLabel 22"/>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5">
    <w:name w:val="ListLabel 25"/>
    <w:qFormat/>
    <w:rPr>
      <w:rFonts w:eastAsia="Arial" w:cs="Arial"/>
      <w:b w:val="false"/>
      <w:i w:val="false"/>
      <w:strike w:val="false"/>
      <w:dstrike w:val="false"/>
      <w:color w:val="000000"/>
      <w:position w:val="0"/>
      <w:sz w:val="24"/>
      <w:sz w:val="24"/>
      <w:szCs w:val="24"/>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4"/>
      <w:sz w:val="24"/>
      <w:szCs w:val="24"/>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4"/>
      <w:sz w:val="24"/>
      <w:szCs w:val="24"/>
      <w:u w:val="none" w:color="000000"/>
      <w:vertAlign w:val="baselin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b81ac6"/>
    <w:pPr>
      <w:spacing w:before="0" w:after="1"/>
      <w:ind w:left="720" w:hanging="1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LibreOffice/6.0.6.2$Windows_X86_64 LibreOffice_project/0c292870b25a325b5ed35f6b45599d2ea4458e77</Application>
  <Pages>2</Pages>
  <Words>531</Words>
  <Characters>3280</Characters>
  <CharactersWithSpaces>3821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2022-02-24T15:01:00Z</dcterms:created>
  <dc:creator>Lidia Kowalska</dc:creator>
  <dc:description/>
  <dc:language>pl-PL</dc:language>
  <cp:lastModifiedBy/>
  <cp:lastPrinted>2022-02-15T13:35:00Z</cp:lastPrinted>
  <dcterms:modified xsi:type="dcterms:W3CDTF">2024-02-16T16:16:41Z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