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96" w:rsidRPr="00B53C3E" w:rsidRDefault="00CD2896" w:rsidP="00CD2896">
      <w:pPr>
        <w:jc w:val="right"/>
        <w:rPr>
          <w:rFonts w:ascii="Arial" w:hAnsi="Arial" w:cs="Arial"/>
          <w:sz w:val="20"/>
          <w:szCs w:val="20"/>
        </w:rPr>
      </w:pPr>
      <w:bookmarkStart w:id="0" w:name="_GoBack"/>
      <w:bookmarkEnd w:id="0"/>
      <w:r w:rsidRPr="00B53C3E">
        <w:rPr>
          <w:rFonts w:ascii="Arial" w:hAnsi="Arial" w:cs="Arial"/>
          <w:sz w:val="20"/>
          <w:szCs w:val="20"/>
        </w:rPr>
        <w:t xml:space="preserve">Załącznik nr 1 do Zarządzenia </w:t>
      </w:r>
    </w:p>
    <w:p w:rsidR="00CD2896" w:rsidRPr="00B53C3E" w:rsidRDefault="00CD2896" w:rsidP="00CD2896">
      <w:pPr>
        <w:jc w:val="right"/>
        <w:rPr>
          <w:rFonts w:ascii="Arial" w:hAnsi="Arial" w:cs="Arial"/>
          <w:sz w:val="20"/>
          <w:szCs w:val="20"/>
        </w:rPr>
      </w:pPr>
      <w:r w:rsidRPr="00B53C3E">
        <w:rPr>
          <w:rFonts w:ascii="Arial" w:hAnsi="Arial" w:cs="Arial"/>
          <w:sz w:val="20"/>
          <w:szCs w:val="20"/>
        </w:rPr>
        <w:t>Dyrektora Szkoły Podstawowej</w:t>
      </w:r>
    </w:p>
    <w:p w:rsidR="00CD2896" w:rsidRPr="00B53C3E" w:rsidRDefault="00CD2896" w:rsidP="00CD2896">
      <w:pPr>
        <w:jc w:val="right"/>
        <w:rPr>
          <w:rFonts w:ascii="Arial" w:hAnsi="Arial" w:cs="Arial"/>
          <w:sz w:val="20"/>
          <w:szCs w:val="20"/>
        </w:rPr>
      </w:pPr>
      <w:r w:rsidRPr="00B53C3E">
        <w:rPr>
          <w:rFonts w:ascii="Arial" w:hAnsi="Arial" w:cs="Arial"/>
          <w:sz w:val="20"/>
          <w:szCs w:val="20"/>
        </w:rPr>
        <w:t>im. Bohaterów Powstania Styczniowego w Zajączkowie</w:t>
      </w:r>
    </w:p>
    <w:p w:rsidR="00CD2896" w:rsidRPr="00B53C3E" w:rsidRDefault="00CD2896" w:rsidP="00CD2896">
      <w:pPr>
        <w:jc w:val="right"/>
        <w:rPr>
          <w:rFonts w:ascii="Arial" w:hAnsi="Arial" w:cs="Arial"/>
          <w:sz w:val="20"/>
          <w:szCs w:val="20"/>
        </w:rPr>
      </w:pPr>
      <w:r>
        <w:rPr>
          <w:rFonts w:ascii="Arial" w:hAnsi="Arial" w:cs="Arial"/>
          <w:sz w:val="20"/>
          <w:szCs w:val="20"/>
        </w:rPr>
        <w:t>z dnia 20.05.</w:t>
      </w:r>
      <w:r w:rsidRPr="00B53C3E">
        <w:rPr>
          <w:rFonts w:ascii="Arial" w:hAnsi="Arial" w:cs="Arial"/>
          <w:sz w:val="20"/>
          <w:szCs w:val="20"/>
        </w:rPr>
        <w:t xml:space="preserve"> 2019 r.</w:t>
      </w:r>
    </w:p>
    <w:p w:rsidR="00CD2896" w:rsidRPr="0086542E" w:rsidRDefault="00CD2896" w:rsidP="00CD2896">
      <w:pPr>
        <w:pStyle w:val="Standard"/>
        <w:spacing w:line="348" w:lineRule="auto"/>
        <w:jc w:val="both"/>
        <w:rPr>
          <w:rFonts w:ascii="Arial" w:hAnsi="Arial" w:cs="Arial"/>
          <w:b/>
          <w:bCs/>
          <w:sz w:val="22"/>
          <w:szCs w:val="22"/>
        </w:rPr>
      </w:pPr>
    </w:p>
    <w:p w:rsidR="00CD2896" w:rsidRPr="0086542E" w:rsidRDefault="00CD2896" w:rsidP="00CD2896">
      <w:pPr>
        <w:pStyle w:val="Standard"/>
        <w:spacing w:line="348" w:lineRule="auto"/>
        <w:jc w:val="both"/>
        <w:rPr>
          <w:rFonts w:ascii="Arial" w:hAnsi="Arial" w:cs="Arial"/>
          <w:b/>
          <w:bCs/>
          <w:sz w:val="22"/>
          <w:szCs w:val="22"/>
        </w:rPr>
      </w:pPr>
      <w:r w:rsidRPr="0086542E">
        <w:rPr>
          <w:rFonts w:ascii="Arial" w:hAnsi="Arial" w:cs="Arial"/>
          <w:b/>
          <w:bCs/>
          <w:sz w:val="22"/>
          <w:szCs w:val="22"/>
        </w:rPr>
        <w:t>PROCEDURY POSTĘPOWANIA W SYTUACJACH KRYZYSOWYCH</w:t>
      </w:r>
    </w:p>
    <w:p w:rsidR="00CD2896" w:rsidRPr="0086542E" w:rsidRDefault="00CD2896" w:rsidP="00CD2896">
      <w:pPr>
        <w:pStyle w:val="Standard"/>
        <w:spacing w:line="348" w:lineRule="auto"/>
        <w:jc w:val="both"/>
        <w:rPr>
          <w:rFonts w:ascii="Arial" w:hAnsi="Arial" w:cs="Arial"/>
          <w:b/>
          <w:bCs/>
          <w:sz w:val="22"/>
          <w:szCs w:val="22"/>
        </w:rPr>
      </w:pPr>
    </w:p>
    <w:p w:rsidR="00CD2896" w:rsidRPr="0086542E" w:rsidRDefault="00CD2896" w:rsidP="00CD2896">
      <w:pPr>
        <w:pStyle w:val="Standard"/>
        <w:autoSpaceDE w:val="0"/>
        <w:spacing w:line="348" w:lineRule="auto"/>
        <w:jc w:val="both"/>
        <w:rPr>
          <w:rFonts w:ascii="Arial" w:hAnsi="Arial" w:cs="Arial"/>
          <w:bCs/>
          <w:sz w:val="22"/>
          <w:szCs w:val="22"/>
        </w:rPr>
      </w:pPr>
      <w:r w:rsidRPr="0086542E">
        <w:rPr>
          <w:rFonts w:ascii="Arial" w:hAnsi="Arial" w:cs="Arial"/>
          <w:bCs/>
          <w:sz w:val="22"/>
          <w:szCs w:val="22"/>
        </w:rPr>
        <w:t>Podstawa prawna:</w:t>
      </w:r>
    </w:p>
    <w:p w:rsidR="00CD2896" w:rsidRPr="0086542E" w:rsidRDefault="00CD2896" w:rsidP="00CD2896">
      <w:pPr>
        <w:pStyle w:val="Standard"/>
        <w:widowControl/>
        <w:numPr>
          <w:ilvl w:val="0"/>
          <w:numId w:val="18"/>
        </w:numPr>
        <w:autoSpaceDE w:val="0"/>
        <w:autoSpaceDN/>
        <w:spacing w:line="348" w:lineRule="auto"/>
        <w:ind w:left="426"/>
        <w:jc w:val="both"/>
        <w:textAlignment w:val="auto"/>
        <w:rPr>
          <w:rFonts w:ascii="Arial" w:hAnsi="Arial" w:cs="Arial"/>
          <w:bCs/>
          <w:sz w:val="22"/>
          <w:szCs w:val="22"/>
        </w:rPr>
      </w:pPr>
      <w:r w:rsidRPr="0086542E">
        <w:rPr>
          <w:rFonts w:ascii="Arial" w:hAnsi="Arial" w:cs="Arial"/>
          <w:bCs/>
          <w:sz w:val="22"/>
          <w:szCs w:val="22"/>
        </w:rPr>
        <w:t>Ustawa z dnia 26 stycznia 1982 r. Karta nauczyciela (tj. Dz. U. z 2017 r. poz. 1189),</w:t>
      </w:r>
    </w:p>
    <w:p w:rsidR="00CD2896" w:rsidRPr="0086542E" w:rsidRDefault="00CD2896" w:rsidP="00CD2896">
      <w:pPr>
        <w:pStyle w:val="Standard"/>
        <w:widowControl/>
        <w:numPr>
          <w:ilvl w:val="0"/>
          <w:numId w:val="18"/>
        </w:numPr>
        <w:autoSpaceDE w:val="0"/>
        <w:autoSpaceDN/>
        <w:spacing w:line="348" w:lineRule="auto"/>
        <w:ind w:left="426"/>
        <w:jc w:val="both"/>
        <w:textAlignment w:val="auto"/>
        <w:rPr>
          <w:rFonts w:ascii="Arial" w:hAnsi="Arial" w:cs="Arial"/>
          <w:bCs/>
          <w:sz w:val="22"/>
          <w:szCs w:val="22"/>
        </w:rPr>
      </w:pPr>
      <w:r w:rsidRPr="0086542E">
        <w:rPr>
          <w:rFonts w:ascii="Arial" w:hAnsi="Arial" w:cs="Arial"/>
          <w:bCs/>
          <w:sz w:val="22"/>
          <w:szCs w:val="22"/>
        </w:rPr>
        <w:t>Ustawa z dnia 14 grudnia 2016 r. Prawo oświatowe (tj. t.j. Dz. U. z 2018 r. poz. 996, 1000, 1290, 1669, 2245, z 2019 r. poz. 534.)</w:t>
      </w:r>
    </w:p>
    <w:p w:rsidR="00CD2896" w:rsidRPr="0086542E" w:rsidRDefault="00CD2896" w:rsidP="00CD2896">
      <w:pPr>
        <w:pStyle w:val="Standard"/>
        <w:widowControl/>
        <w:numPr>
          <w:ilvl w:val="0"/>
          <w:numId w:val="18"/>
        </w:numPr>
        <w:autoSpaceDE w:val="0"/>
        <w:autoSpaceDN/>
        <w:spacing w:line="348" w:lineRule="auto"/>
        <w:ind w:left="426"/>
        <w:jc w:val="both"/>
        <w:textAlignment w:val="auto"/>
        <w:rPr>
          <w:rFonts w:ascii="Arial" w:hAnsi="Arial" w:cs="Arial"/>
          <w:bCs/>
          <w:sz w:val="22"/>
          <w:szCs w:val="22"/>
        </w:rPr>
      </w:pPr>
      <w:r w:rsidRPr="0086542E">
        <w:rPr>
          <w:rFonts w:ascii="Arial" w:hAnsi="Arial" w:cs="Arial"/>
          <w:bCs/>
          <w:sz w:val="22"/>
          <w:szCs w:val="22"/>
        </w:rPr>
        <w:t>Rozporządzenie Ministra Edukacji Narodowej z dnia 9 sierpnia 2017 r. w sprawie zasad organizacji i udzielania pomocy psychologiczno-pedagogicznej w publicznych przedszkolach (Dz.U z 2017r. poz.1591)</w:t>
      </w:r>
    </w:p>
    <w:p w:rsidR="00CD2896" w:rsidRPr="0086542E" w:rsidRDefault="00CD2896" w:rsidP="00CD2896">
      <w:pPr>
        <w:pStyle w:val="Standard"/>
        <w:widowControl/>
        <w:numPr>
          <w:ilvl w:val="0"/>
          <w:numId w:val="18"/>
        </w:numPr>
        <w:autoSpaceDE w:val="0"/>
        <w:autoSpaceDN/>
        <w:spacing w:line="348" w:lineRule="auto"/>
        <w:ind w:left="426"/>
        <w:jc w:val="both"/>
        <w:textAlignment w:val="auto"/>
        <w:rPr>
          <w:rFonts w:ascii="Arial" w:hAnsi="Arial" w:cs="Arial"/>
          <w:bCs/>
          <w:sz w:val="22"/>
          <w:szCs w:val="22"/>
        </w:rPr>
      </w:pPr>
      <w:r w:rsidRPr="0086542E">
        <w:rPr>
          <w:rFonts w:ascii="Arial" w:hAnsi="Arial" w:cs="Arial"/>
          <w:bCs/>
          <w:sz w:val="22"/>
          <w:szCs w:val="22"/>
        </w:rPr>
        <w:t>Stanowisko Ministra Zdrowia w sprawie możliwości podawania leków dzieciom przez nauczycieli w szkole i przedszkolu z dnia 04 maja 2010 r.,</w:t>
      </w:r>
    </w:p>
    <w:p w:rsidR="00CD2896" w:rsidRPr="0086542E" w:rsidRDefault="00CD2896" w:rsidP="00CD2896">
      <w:pPr>
        <w:pStyle w:val="Standard"/>
        <w:widowControl/>
        <w:numPr>
          <w:ilvl w:val="0"/>
          <w:numId w:val="18"/>
        </w:numPr>
        <w:autoSpaceDE w:val="0"/>
        <w:autoSpaceDN/>
        <w:spacing w:line="348" w:lineRule="auto"/>
        <w:ind w:left="426"/>
        <w:jc w:val="both"/>
        <w:textAlignment w:val="auto"/>
        <w:rPr>
          <w:rFonts w:ascii="Arial" w:hAnsi="Arial" w:cs="Arial"/>
          <w:bCs/>
          <w:sz w:val="22"/>
          <w:szCs w:val="22"/>
        </w:rPr>
      </w:pPr>
      <w:r w:rsidRPr="0086542E">
        <w:rPr>
          <w:rFonts w:ascii="Arial" w:hAnsi="Arial" w:cs="Arial"/>
          <w:bCs/>
          <w:sz w:val="22"/>
          <w:szCs w:val="22"/>
        </w:rPr>
        <w:t>Statut szkoły</w:t>
      </w:r>
    </w:p>
    <w:p w:rsidR="00CD2896" w:rsidRPr="0086542E" w:rsidRDefault="00CD2896" w:rsidP="00CD2896">
      <w:pPr>
        <w:pStyle w:val="Standard"/>
        <w:spacing w:line="348" w:lineRule="auto"/>
        <w:jc w:val="both"/>
        <w:rPr>
          <w:rFonts w:ascii="Arial" w:hAnsi="Arial" w:cs="Arial"/>
          <w:b/>
          <w:bCs/>
          <w:sz w:val="22"/>
          <w:szCs w:val="22"/>
        </w:rPr>
      </w:pPr>
    </w:p>
    <w:p w:rsidR="00CD2896" w:rsidRPr="0086542E" w:rsidRDefault="00CD2896" w:rsidP="00CD2896">
      <w:pPr>
        <w:pStyle w:val="Standard"/>
        <w:widowControl/>
        <w:numPr>
          <w:ilvl w:val="1"/>
          <w:numId w:val="3"/>
        </w:numPr>
        <w:autoSpaceDE w:val="0"/>
        <w:autoSpaceDN/>
        <w:spacing w:line="348" w:lineRule="auto"/>
        <w:ind w:left="425" w:hanging="425"/>
        <w:jc w:val="both"/>
        <w:textAlignment w:val="auto"/>
        <w:rPr>
          <w:rFonts w:ascii="Arial" w:hAnsi="Arial" w:cs="Arial"/>
          <w:b/>
          <w:bCs/>
          <w:sz w:val="22"/>
          <w:szCs w:val="22"/>
        </w:rPr>
      </w:pPr>
      <w:r w:rsidRPr="0086542E">
        <w:rPr>
          <w:rFonts w:ascii="Arial" w:hAnsi="Arial" w:cs="Arial"/>
          <w:b/>
          <w:bCs/>
          <w:sz w:val="22"/>
          <w:szCs w:val="22"/>
        </w:rPr>
        <w:t>Procedura postępowania w</w:t>
      </w:r>
      <w:r w:rsidRPr="0086542E">
        <w:rPr>
          <w:rFonts w:ascii="Arial" w:hAnsi="Arial" w:cs="Arial"/>
          <w:sz w:val="22"/>
          <w:szCs w:val="22"/>
        </w:rPr>
        <w:t xml:space="preserve"> </w:t>
      </w:r>
      <w:r w:rsidRPr="0086542E">
        <w:rPr>
          <w:rFonts w:ascii="Arial" w:hAnsi="Arial" w:cs="Arial"/>
          <w:b/>
          <w:bCs/>
          <w:sz w:val="22"/>
          <w:szCs w:val="22"/>
        </w:rPr>
        <w:t>przypadku stwierdzenia bądź zawiadomienia przez rodziców o wymuszeniu, kradzieży, bójce:</w:t>
      </w:r>
    </w:p>
    <w:p w:rsidR="00CD2896" w:rsidRPr="0086542E" w:rsidRDefault="00CD2896" w:rsidP="00CD2896">
      <w:pPr>
        <w:pStyle w:val="Standard"/>
        <w:widowControl/>
        <w:numPr>
          <w:ilvl w:val="0"/>
          <w:numId w:val="4"/>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Zidentyfikowanie problemu – odpowiedzialni: pedagog, nauczyciele, dyrekcja.</w:t>
      </w:r>
    </w:p>
    <w:p w:rsidR="00CD2896" w:rsidRPr="0086542E" w:rsidRDefault="00CD2896" w:rsidP="00CD2896">
      <w:pPr>
        <w:pStyle w:val="Standard"/>
        <w:widowControl/>
        <w:numPr>
          <w:ilvl w:val="0"/>
          <w:numId w:val="4"/>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Wezwanie rodziców do szkoły – odpowiedzialni: pedagog, dyrekcja, wychowawcy</w:t>
      </w:r>
    </w:p>
    <w:p w:rsidR="00CD2896" w:rsidRPr="0086542E" w:rsidRDefault="00CD2896" w:rsidP="00CD2896">
      <w:pPr>
        <w:pStyle w:val="Standard"/>
        <w:widowControl/>
        <w:numPr>
          <w:ilvl w:val="0"/>
          <w:numId w:val="4"/>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Zawiadomienie policji – odpowiedzialni: pedagog, dyrekcja, nauczyciele</w:t>
      </w:r>
    </w:p>
    <w:p w:rsidR="00CD2896" w:rsidRPr="0086542E" w:rsidRDefault="00CD2896" w:rsidP="00CD2896">
      <w:pPr>
        <w:pStyle w:val="Standard"/>
        <w:spacing w:line="348" w:lineRule="auto"/>
        <w:ind w:left="720"/>
        <w:jc w:val="both"/>
        <w:rPr>
          <w:rFonts w:ascii="Arial" w:hAnsi="Arial" w:cs="Arial"/>
          <w:sz w:val="22"/>
          <w:szCs w:val="22"/>
        </w:rPr>
      </w:pPr>
      <w:r w:rsidRPr="0086542E">
        <w:rPr>
          <w:rFonts w:ascii="Arial" w:hAnsi="Arial" w:cs="Arial"/>
          <w:sz w:val="22"/>
          <w:szCs w:val="22"/>
        </w:rPr>
        <w:t>- wysłuchanie ucznia odbywa się w obecności pedagoga, dyrekcji lub wychowawcy</w:t>
      </w:r>
    </w:p>
    <w:p w:rsidR="00CD2896" w:rsidRPr="0086542E" w:rsidRDefault="00CD2896" w:rsidP="00CD2896">
      <w:pPr>
        <w:pStyle w:val="Standard"/>
        <w:widowControl/>
        <w:numPr>
          <w:ilvl w:val="0"/>
          <w:numId w:val="4"/>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Zgłoszenie sprawy do sądu d/s nieletnich – odpowiedzialny: pedagog</w:t>
      </w:r>
    </w:p>
    <w:p w:rsidR="00CD2896" w:rsidRPr="0086542E" w:rsidRDefault="00CD2896" w:rsidP="00CD2896">
      <w:pPr>
        <w:pStyle w:val="Standard"/>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48" w:lineRule="auto"/>
        <w:jc w:val="both"/>
        <w:rPr>
          <w:rFonts w:ascii="Arial" w:hAnsi="Arial" w:cs="Arial"/>
          <w:sz w:val="22"/>
          <w:szCs w:val="22"/>
        </w:rPr>
      </w:pPr>
    </w:p>
    <w:p w:rsidR="00CD2896" w:rsidRPr="0086542E" w:rsidRDefault="00CD2896" w:rsidP="00CD2896">
      <w:pPr>
        <w:pStyle w:val="Standard"/>
        <w:widowControl/>
        <w:numPr>
          <w:ilvl w:val="0"/>
          <w:numId w:val="5"/>
        </w:numPr>
        <w:autoSpaceDE w:val="0"/>
        <w:autoSpaceDN/>
        <w:spacing w:line="348" w:lineRule="auto"/>
        <w:ind w:left="425" w:hanging="425"/>
        <w:jc w:val="both"/>
        <w:textAlignment w:val="auto"/>
        <w:rPr>
          <w:rFonts w:ascii="Arial" w:hAnsi="Arial" w:cs="Arial"/>
          <w:b/>
          <w:bCs/>
          <w:sz w:val="22"/>
          <w:szCs w:val="22"/>
        </w:rPr>
      </w:pPr>
      <w:r w:rsidRPr="0086542E">
        <w:rPr>
          <w:rFonts w:ascii="Arial" w:hAnsi="Arial" w:cs="Arial"/>
          <w:b/>
          <w:bCs/>
          <w:sz w:val="22"/>
          <w:szCs w:val="22"/>
        </w:rPr>
        <w:t>Procedura postępowania w przypadku stwierdzenia przemocy w rodzinie:</w:t>
      </w:r>
    </w:p>
    <w:p w:rsidR="00CD2896" w:rsidRPr="0086542E" w:rsidRDefault="00CD2896" w:rsidP="00CD2896">
      <w:pPr>
        <w:pStyle w:val="Standard"/>
        <w:widowControl/>
        <w:numPr>
          <w:ilvl w:val="0"/>
          <w:numId w:val="6"/>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Stwierdzenie śladów pobicia, liczne siniaki – informacja – wychowawca – pedagog – dyrektor – higienistka.</w:t>
      </w:r>
    </w:p>
    <w:p w:rsidR="00CD2896" w:rsidRPr="0086542E" w:rsidRDefault="00CD2896" w:rsidP="00CD2896">
      <w:pPr>
        <w:pStyle w:val="Standard"/>
        <w:widowControl/>
        <w:numPr>
          <w:ilvl w:val="0"/>
          <w:numId w:val="6"/>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Rozmowa z uczniem .</w:t>
      </w:r>
    </w:p>
    <w:p w:rsidR="00CD2896" w:rsidRPr="0086542E" w:rsidRDefault="00CD2896" w:rsidP="00CD2896">
      <w:pPr>
        <w:pStyle w:val="Standard"/>
        <w:widowControl/>
        <w:numPr>
          <w:ilvl w:val="0"/>
          <w:numId w:val="6"/>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Wezwanie rodziców – rozmowa z dyrektorem i pedagogiem.</w:t>
      </w:r>
    </w:p>
    <w:p w:rsidR="00CD2896" w:rsidRPr="0086542E" w:rsidRDefault="00CD2896" w:rsidP="00CD2896">
      <w:pPr>
        <w:pStyle w:val="Standard"/>
        <w:widowControl/>
        <w:numPr>
          <w:ilvl w:val="0"/>
          <w:numId w:val="6"/>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Przy powtarzającej się sytuacji pismo do sądu o wgląd w sytuację rodzinną.</w:t>
      </w:r>
    </w:p>
    <w:p w:rsidR="00CD2896" w:rsidRPr="0086542E" w:rsidRDefault="00CD2896" w:rsidP="00CD2896">
      <w:pPr>
        <w:pStyle w:val="Standard"/>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48" w:lineRule="auto"/>
        <w:jc w:val="both"/>
        <w:rPr>
          <w:rFonts w:ascii="Arial" w:hAnsi="Arial" w:cs="Arial"/>
          <w:sz w:val="22"/>
          <w:szCs w:val="22"/>
        </w:rPr>
      </w:pPr>
    </w:p>
    <w:p w:rsidR="00CD2896" w:rsidRPr="0086542E" w:rsidRDefault="00CD2896" w:rsidP="00CD2896">
      <w:pPr>
        <w:pStyle w:val="Standard"/>
        <w:widowControl/>
        <w:numPr>
          <w:ilvl w:val="0"/>
          <w:numId w:val="7"/>
        </w:numPr>
        <w:autoSpaceDE w:val="0"/>
        <w:autoSpaceDN/>
        <w:spacing w:line="348" w:lineRule="auto"/>
        <w:ind w:left="709" w:hanging="709"/>
        <w:jc w:val="both"/>
        <w:textAlignment w:val="auto"/>
        <w:rPr>
          <w:rFonts w:ascii="Arial" w:hAnsi="Arial" w:cs="Arial"/>
          <w:b/>
          <w:bCs/>
          <w:sz w:val="22"/>
          <w:szCs w:val="22"/>
        </w:rPr>
      </w:pPr>
      <w:r w:rsidRPr="0086542E">
        <w:rPr>
          <w:rFonts w:ascii="Arial" w:hAnsi="Arial" w:cs="Arial"/>
          <w:b/>
          <w:bCs/>
          <w:sz w:val="22"/>
          <w:szCs w:val="22"/>
        </w:rPr>
        <w:t>Procedura postępowania w przypadku otrzymania informacji o molestowaniu dziecka w rodzinie lub środowisku:</w:t>
      </w:r>
    </w:p>
    <w:p w:rsidR="00CD2896" w:rsidRPr="0086542E" w:rsidRDefault="00CD2896" w:rsidP="00CD2896">
      <w:pPr>
        <w:pStyle w:val="Standard"/>
        <w:widowControl/>
        <w:numPr>
          <w:ilvl w:val="0"/>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Rozmowa informatora i dziecka przeprowadzana przez pedagoga.</w:t>
      </w:r>
    </w:p>
    <w:p w:rsidR="00CD2896" w:rsidRPr="0086542E" w:rsidRDefault="00CD2896" w:rsidP="00CD2896">
      <w:pPr>
        <w:pStyle w:val="Standard"/>
        <w:widowControl/>
        <w:numPr>
          <w:ilvl w:val="0"/>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Wezwanie rodzica, który nie był domniemanym sprawcą.</w:t>
      </w:r>
    </w:p>
    <w:p w:rsidR="00CD2896" w:rsidRPr="0086542E" w:rsidRDefault="00CD2896" w:rsidP="00CD2896">
      <w:pPr>
        <w:pStyle w:val="Standard"/>
        <w:widowControl/>
        <w:numPr>
          <w:ilvl w:val="0"/>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lastRenderedPageBreak/>
        <w:t>Zgłoszenie się matki (ojca) z dzieckiem do lekarza (informacja na policję).</w:t>
      </w:r>
    </w:p>
    <w:p w:rsidR="00CD2896" w:rsidRPr="0086542E" w:rsidRDefault="00CD2896" w:rsidP="00CD2896">
      <w:pPr>
        <w:pStyle w:val="Standard"/>
        <w:widowControl/>
        <w:numPr>
          <w:ilvl w:val="0"/>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Wskazanie instytucji pomagającym ofiarom molestowania (psycholog).</w:t>
      </w:r>
    </w:p>
    <w:p w:rsidR="00CD2896" w:rsidRPr="0086542E" w:rsidRDefault="00CD2896" w:rsidP="00CD2896">
      <w:pPr>
        <w:pStyle w:val="Standard"/>
        <w:widowControl/>
        <w:numPr>
          <w:ilvl w:val="0"/>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Otoczenie dziecka w szkole szczególną opieką.</w:t>
      </w:r>
    </w:p>
    <w:p w:rsidR="00CD2896" w:rsidRPr="0086542E" w:rsidRDefault="00CD2896" w:rsidP="00CD2896">
      <w:pPr>
        <w:pStyle w:val="Standard"/>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48" w:lineRule="auto"/>
        <w:jc w:val="both"/>
        <w:rPr>
          <w:rFonts w:ascii="Arial" w:hAnsi="Arial" w:cs="Arial"/>
          <w:sz w:val="22"/>
          <w:szCs w:val="22"/>
        </w:rPr>
      </w:pPr>
    </w:p>
    <w:p w:rsidR="00CD2896" w:rsidRPr="0086542E" w:rsidRDefault="00CD2896" w:rsidP="00CD2896">
      <w:pPr>
        <w:pStyle w:val="Standard"/>
        <w:widowControl/>
        <w:numPr>
          <w:ilvl w:val="0"/>
          <w:numId w:val="7"/>
        </w:numPr>
        <w:autoSpaceDE w:val="0"/>
        <w:autoSpaceDN/>
        <w:spacing w:line="348" w:lineRule="auto"/>
        <w:ind w:left="709" w:hanging="709"/>
        <w:jc w:val="both"/>
        <w:textAlignment w:val="auto"/>
        <w:rPr>
          <w:rFonts w:ascii="Arial" w:hAnsi="Arial" w:cs="Arial"/>
          <w:b/>
          <w:bCs/>
          <w:sz w:val="22"/>
          <w:szCs w:val="22"/>
        </w:rPr>
      </w:pPr>
      <w:r w:rsidRPr="0086542E">
        <w:rPr>
          <w:rFonts w:ascii="Arial" w:hAnsi="Arial" w:cs="Arial"/>
          <w:b/>
          <w:bCs/>
          <w:sz w:val="22"/>
          <w:szCs w:val="22"/>
        </w:rPr>
        <w:t>Procedura postępowania w</w:t>
      </w:r>
      <w:r w:rsidRPr="0086542E">
        <w:rPr>
          <w:rFonts w:ascii="Arial" w:hAnsi="Arial" w:cs="Arial"/>
          <w:b/>
          <w:sz w:val="22"/>
          <w:szCs w:val="22"/>
        </w:rPr>
        <w:t xml:space="preserve"> </w:t>
      </w:r>
      <w:r w:rsidRPr="0086542E">
        <w:rPr>
          <w:rFonts w:ascii="Arial" w:hAnsi="Arial" w:cs="Arial"/>
          <w:b/>
          <w:bCs/>
          <w:sz w:val="22"/>
          <w:szCs w:val="22"/>
        </w:rPr>
        <w:t xml:space="preserve">przypadku dłuższej, nieusprawiedliwionej nieobecności ucznia: </w:t>
      </w:r>
    </w:p>
    <w:p w:rsidR="00CD2896" w:rsidRPr="0086542E" w:rsidRDefault="00CD2896" w:rsidP="00CD2896">
      <w:pPr>
        <w:pStyle w:val="Standard"/>
        <w:widowControl/>
        <w:numPr>
          <w:ilvl w:val="1"/>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Wezwanie do szkoły rodziców.</w:t>
      </w:r>
    </w:p>
    <w:p w:rsidR="00CD2896" w:rsidRPr="0086542E" w:rsidRDefault="00CD2896" w:rsidP="00CD2896">
      <w:pPr>
        <w:pStyle w:val="Standard"/>
        <w:widowControl/>
        <w:numPr>
          <w:ilvl w:val="1"/>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Przeprowadzenie rozmowy nt. spełniania obowiązku szkolnego.</w:t>
      </w:r>
    </w:p>
    <w:p w:rsidR="00CD2896" w:rsidRPr="0086542E" w:rsidRDefault="00CD2896" w:rsidP="00CD2896">
      <w:pPr>
        <w:pStyle w:val="Standard"/>
        <w:widowControl/>
        <w:numPr>
          <w:ilvl w:val="1"/>
          <w:numId w:val="8"/>
        </w:numPr>
        <w:autoSpaceDE w:val="0"/>
        <w:autoSpaceDN/>
        <w:spacing w:line="348" w:lineRule="auto"/>
        <w:jc w:val="both"/>
        <w:textAlignment w:val="auto"/>
        <w:rPr>
          <w:rFonts w:ascii="Arial" w:hAnsi="Arial" w:cs="Arial"/>
          <w:sz w:val="22"/>
          <w:szCs w:val="22"/>
        </w:rPr>
      </w:pPr>
      <w:r w:rsidRPr="0086542E">
        <w:rPr>
          <w:rFonts w:ascii="Arial" w:hAnsi="Arial" w:cs="Arial"/>
          <w:sz w:val="22"/>
          <w:szCs w:val="22"/>
        </w:rPr>
        <w:t>Wizyty domowe.</w:t>
      </w:r>
    </w:p>
    <w:p w:rsidR="00CD2896" w:rsidRPr="0086542E" w:rsidRDefault="00CD2896" w:rsidP="00CD2896">
      <w:pPr>
        <w:pStyle w:val="Standard"/>
        <w:widowControl/>
        <w:numPr>
          <w:ilvl w:val="1"/>
          <w:numId w:val="8"/>
        </w:numPr>
        <w:autoSpaceDE w:val="0"/>
        <w:autoSpaceDN/>
        <w:spacing w:line="348" w:lineRule="auto"/>
        <w:ind w:left="681" w:hanging="397"/>
        <w:jc w:val="both"/>
        <w:textAlignment w:val="auto"/>
        <w:rPr>
          <w:rFonts w:ascii="Arial" w:hAnsi="Arial" w:cs="Arial"/>
          <w:sz w:val="22"/>
          <w:szCs w:val="22"/>
        </w:rPr>
      </w:pPr>
      <w:r w:rsidRPr="0086542E">
        <w:rPr>
          <w:rFonts w:ascii="Arial" w:hAnsi="Arial" w:cs="Arial"/>
          <w:sz w:val="22"/>
          <w:szCs w:val="22"/>
        </w:rPr>
        <w:t>Wysłanie dwóch kolejnych upomnień.</w:t>
      </w:r>
    </w:p>
    <w:p w:rsidR="00CD2896" w:rsidRPr="0086542E" w:rsidRDefault="00CD2896" w:rsidP="00CD2896">
      <w:pPr>
        <w:pStyle w:val="Standard"/>
        <w:widowControl/>
        <w:numPr>
          <w:ilvl w:val="1"/>
          <w:numId w:val="8"/>
        </w:numPr>
        <w:autoSpaceDE w:val="0"/>
        <w:autoSpaceDN/>
        <w:spacing w:line="348" w:lineRule="auto"/>
        <w:ind w:left="681" w:hanging="397"/>
        <w:jc w:val="both"/>
        <w:textAlignment w:val="auto"/>
        <w:rPr>
          <w:rFonts w:ascii="Arial" w:hAnsi="Arial" w:cs="Arial"/>
          <w:sz w:val="22"/>
          <w:szCs w:val="22"/>
        </w:rPr>
      </w:pPr>
      <w:r w:rsidRPr="0086542E">
        <w:rPr>
          <w:rFonts w:ascii="Arial" w:hAnsi="Arial" w:cs="Arial"/>
          <w:sz w:val="22"/>
          <w:szCs w:val="22"/>
        </w:rPr>
        <w:t>Powiadomienie policji o nie realizowaniu obowiązku szkolnego.</w:t>
      </w:r>
    </w:p>
    <w:p w:rsidR="00CD2896" w:rsidRPr="0086542E" w:rsidRDefault="00CD2896" w:rsidP="00CD2896">
      <w:pPr>
        <w:pStyle w:val="Standard"/>
        <w:widowControl/>
        <w:numPr>
          <w:ilvl w:val="1"/>
          <w:numId w:val="8"/>
        </w:numPr>
        <w:autoSpaceDE w:val="0"/>
        <w:autoSpaceDN/>
        <w:spacing w:line="348" w:lineRule="auto"/>
        <w:ind w:left="681" w:hanging="397"/>
        <w:jc w:val="both"/>
        <w:textAlignment w:val="auto"/>
        <w:rPr>
          <w:rFonts w:ascii="Arial" w:hAnsi="Arial" w:cs="Arial"/>
          <w:sz w:val="22"/>
          <w:szCs w:val="22"/>
        </w:rPr>
      </w:pPr>
      <w:r w:rsidRPr="0086542E">
        <w:rPr>
          <w:rFonts w:ascii="Arial" w:hAnsi="Arial" w:cs="Arial"/>
          <w:sz w:val="22"/>
          <w:szCs w:val="22"/>
        </w:rPr>
        <w:t>Zgłoszenie sprawy do sądu d/s nieletnich.</w:t>
      </w:r>
    </w:p>
    <w:p w:rsidR="00CD2896" w:rsidRPr="0086542E" w:rsidRDefault="00CD2896" w:rsidP="00CD2896">
      <w:pPr>
        <w:pStyle w:val="Standard"/>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48" w:lineRule="auto"/>
        <w:jc w:val="both"/>
        <w:rPr>
          <w:rFonts w:ascii="Arial" w:hAnsi="Arial" w:cs="Arial"/>
          <w:sz w:val="22"/>
          <w:szCs w:val="22"/>
        </w:rPr>
      </w:pPr>
    </w:p>
    <w:p w:rsidR="00CD2896" w:rsidRPr="0086542E" w:rsidRDefault="00CD2896" w:rsidP="00CD2896">
      <w:pPr>
        <w:pStyle w:val="Standard"/>
        <w:widowControl/>
        <w:numPr>
          <w:ilvl w:val="0"/>
          <w:numId w:val="7"/>
        </w:numPr>
        <w:autoSpaceDE w:val="0"/>
        <w:autoSpaceDN/>
        <w:spacing w:line="348" w:lineRule="auto"/>
        <w:ind w:left="709" w:hanging="709"/>
        <w:jc w:val="both"/>
        <w:textAlignment w:val="auto"/>
        <w:rPr>
          <w:rFonts w:ascii="Arial" w:hAnsi="Arial" w:cs="Arial"/>
          <w:sz w:val="22"/>
          <w:szCs w:val="22"/>
        </w:rPr>
      </w:pPr>
      <w:r w:rsidRPr="0086542E">
        <w:rPr>
          <w:rFonts w:ascii="Arial" w:hAnsi="Arial" w:cs="Arial"/>
          <w:b/>
          <w:bCs/>
          <w:sz w:val="22"/>
          <w:szCs w:val="22"/>
        </w:rPr>
        <w:t>Procedura postępowania w</w:t>
      </w:r>
      <w:r w:rsidRPr="0086542E">
        <w:rPr>
          <w:rFonts w:ascii="Arial" w:hAnsi="Arial" w:cs="Arial"/>
          <w:b/>
          <w:sz w:val="22"/>
          <w:szCs w:val="22"/>
        </w:rPr>
        <w:t xml:space="preserve"> </w:t>
      </w:r>
      <w:r w:rsidRPr="0086542E">
        <w:rPr>
          <w:rFonts w:ascii="Arial" w:hAnsi="Arial" w:cs="Arial"/>
          <w:b/>
          <w:bCs/>
          <w:sz w:val="22"/>
          <w:szCs w:val="22"/>
        </w:rPr>
        <w:t xml:space="preserve">przypadku częstych nieobecności usprawiedliwianych przez rodziców </w:t>
      </w:r>
      <w:r w:rsidRPr="0086542E">
        <w:rPr>
          <w:rFonts w:ascii="Arial" w:hAnsi="Arial" w:cs="Arial"/>
          <w:sz w:val="22"/>
          <w:szCs w:val="22"/>
        </w:rPr>
        <w:t>(pojedyncze dni)</w:t>
      </w:r>
    </w:p>
    <w:p w:rsidR="00CD2896" w:rsidRPr="0086542E" w:rsidRDefault="00CD2896" w:rsidP="00CD2896">
      <w:pPr>
        <w:pStyle w:val="Standard"/>
        <w:widowControl/>
        <w:numPr>
          <w:ilvl w:val="0"/>
          <w:numId w:val="9"/>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Przeprowadzenie rozmowy z rodzicami na temat negatywnych skutków  takiego postępowania:</w:t>
      </w:r>
    </w:p>
    <w:p w:rsidR="00CD2896" w:rsidRPr="0086542E" w:rsidRDefault="00CD2896" w:rsidP="00CD2896">
      <w:pPr>
        <w:pStyle w:val="Standard"/>
        <w:widowControl/>
        <w:numPr>
          <w:ilvl w:val="0"/>
          <w:numId w:val="10"/>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braki w opanowaniu wiedzy i umiejętności</w:t>
      </w:r>
    </w:p>
    <w:p w:rsidR="00CD2896" w:rsidRPr="0086542E" w:rsidRDefault="00CD2896" w:rsidP="00CD2896">
      <w:pPr>
        <w:pStyle w:val="Standard"/>
        <w:widowControl/>
        <w:numPr>
          <w:ilvl w:val="0"/>
          <w:numId w:val="10"/>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brak systematyczności, obowiązkowości i odpowiedzialności</w:t>
      </w:r>
    </w:p>
    <w:p w:rsidR="00CD2896" w:rsidRPr="0086542E" w:rsidRDefault="00CD2896" w:rsidP="00CD2896">
      <w:pPr>
        <w:pStyle w:val="Standard"/>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widowControl/>
        <w:numPr>
          <w:ilvl w:val="0"/>
          <w:numId w:val="7"/>
        </w:numPr>
        <w:autoSpaceDE w:val="0"/>
        <w:autoSpaceDN/>
        <w:spacing w:line="348" w:lineRule="auto"/>
        <w:ind w:left="709" w:hanging="709"/>
        <w:jc w:val="both"/>
        <w:textAlignment w:val="auto"/>
        <w:rPr>
          <w:rFonts w:ascii="Arial" w:hAnsi="Arial" w:cs="Arial"/>
          <w:sz w:val="22"/>
          <w:szCs w:val="22"/>
        </w:rPr>
      </w:pPr>
      <w:r w:rsidRPr="0086542E">
        <w:rPr>
          <w:rFonts w:ascii="Arial" w:hAnsi="Arial" w:cs="Arial"/>
          <w:b/>
          <w:bCs/>
          <w:sz w:val="22"/>
          <w:szCs w:val="22"/>
        </w:rPr>
        <w:t>Procedura postępowania w</w:t>
      </w:r>
      <w:r w:rsidRPr="0086542E">
        <w:rPr>
          <w:rFonts w:ascii="Arial" w:hAnsi="Arial" w:cs="Arial"/>
          <w:b/>
          <w:sz w:val="22"/>
          <w:szCs w:val="22"/>
        </w:rPr>
        <w:t xml:space="preserve"> </w:t>
      </w:r>
      <w:r w:rsidRPr="0086542E">
        <w:rPr>
          <w:rFonts w:ascii="Arial" w:hAnsi="Arial" w:cs="Arial"/>
          <w:b/>
          <w:bCs/>
          <w:sz w:val="22"/>
          <w:szCs w:val="22"/>
        </w:rPr>
        <w:t>przypadku problemów wychowawczych</w:t>
      </w:r>
      <w:r w:rsidRPr="0086542E">
        <w:rPr>
          <w:rFonts w:ascii="Arial" w:hAnsi="Arial" w:cs="Arial"/>
          <w:sz w:val="22"/>
          <w:szCs w:val="22"/>
        </w:rPr>
        <w:t xml:space="preserve"> (w tym stwierdzenie palenia tytoniu lub picia alkoholu):</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Rozmowa wychowawcy klasy z uczniem.</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Rozmowa pedagoga z uczniem.</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Rozmowa z rodzicami ucznia.</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Rozmowa dyrektora szkoły z uczniem.</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Udzielenie upomnienia na forum klasy.</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Udzielenie nagany na apelu.</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Informacja na policję o zagrożeniu demoralizacją.</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Przeniesienie do innej klasy.</w:t>
      </w:r>
    </w:p>
    <w:p w:rsidR="00CD2896" w:rsidRPr="0086542E" w:rsidRDefault="00CD2896" w:rsidP="00CD2896">
      <w:pPr>
        <w:pStyle w:val="Standard"/>
        <w:widowControl/>
        <w:numPr>
          <w:ilvl w:val="0"/>
          <w:numId w:val="11"/>
        </w:numPr>
        <w:autoSpaceDE w:val="0"/>
        <w:autoSpaceDN/>
        <w:spacing w:line="348" w:lineRule="auto"/>
        <w:ind w:left="426"/>
        <w:jc w:val="both"/>
        <w:textAlignment w:val="auto"/>
        <w:rPr>
          <w:rFonts w:ascii="Arial" w:hAnsi="Arial" w:cs="Arial"/>
          <w:sz w:val="22"/>
          <w:szCs w:val="22"/>
        </w:rPr>
      </w:pPr>
      <w:r w:rsidRPr="0086542E">
        <w:rPr>
          <w:rFonts w:ascii="Arial" w:hAnsi="Arial" w:cs="Arial"/>
          <w:sz w:val="22"/>
          <w:szCs w:val="22"/>
        </w:rPr>
        <w:t>Przeniesienie do innej szkoły.</w:t>
      </w:r>
    </w:p>
    <w:p w:rsidR="00CD2896" w:rsidRPr="0086542E" w:rsidRDefault="00CD2896" w:rsidP="00CD2896">
      <w:pPr>
        <w:spacing w:line="348"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widowControl/>
        <w:numPr>
          <w:ilvl w:val="0"/>
          <w:numId w:val="7"/>
        </w:numPr>
        <w:autoSpaceDE w:val="0"/>
        <w:autoSpaceDN/>
        <w:spacing w:line="360" w:lineRule="auto"/>
        <w:ind w:left="709" w:hanging="709"/>
        <w:jc w:val="both"/>
        <w:textAlignment w:val="auto"/>
        <w:rPr>
          <w:rFonts w:ascii="Arial" w:hAnsi="Arial" w:cs="Arial"/>
          <w:b/>
          <w:bCs/>
          <w:sz w:val="22"/>
          <w:szCs w:val="22"/>
        </w:rPr>
      </w:pPr>
      <w:r w:rsidRPr="0086542E">
        <w:rPr>
          <w:rFonts w:ascii="Arial" w:hAnsi="Arial" w:cs="Arial"/>
          <w:b/>
          <w:bCs/>
          <w:sz w:val="22"/>
          <w:szCs w:val="22"/>
        </w:rPr>
        <w:t>Procedura postępowania w</w:t>
      </w:r>
      <w:r w:rsidRPr="0086542E">
        <w:rPr>
          <w:rFonts w:ascii="Arial" w:hAnsi="Arial" w:cs="Arial"/>
          <w:b/>
          <w:sz w:val="22"/>
          <w:szCs w:val="22"/>
        </w:rPr>
        <w:t xml:space="preserve"> </w:t>
      </w:r>
      <w:r w:rsidRPr="0086542E">
        <w:rPr>
          <w:rFonts w:ascii="Arial" w:hAnsi="Arial" w:cs="Arial"/>
          <w:b/>
          <w:bCs/>
          <w:sz w:val="22"/>
          <w:szCs w:val="22"/>
        </w:rPr>
        <w:t xml:space="preserve">przypadku pojawienia się w szkole problemu narkotyków: </w:t>
      </w:r>
    </w:p>
    <w:p w:rsidR="00CD2896" w:rsidRPr="0086542E" w:rsidRDefault="00CD2896" w:rsidP="00CD2896">
      <w:pPr>
        <w:pStyle w:val="Standard"/>
        <w:widowControl/>
        <w:numPr>
          <w:ilvl w:val="0"/>
          <w:numId w:val="12"/>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Znalezienie narkotyku w szkole (np. pod ławką, na korytarzu, w szatni  itp.):</w:t>
      </w:r>
    </w:p>
    <w:p w:rsidR="00CD2896" w:rsidRPr="0086542E" w:rsidRDefault="00CD2896" w:rsidP="00CD2896">
      <w:pPr>
        <w:pStyle w:val="Standard"/>
        <w:widowControl/>
        <w:numPr>
          <w:ilvl w:val="0"/>
          <w:numId w:val="13"/>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poinformować o zdarzeniu dyrekcję szkoły</w:t>
      </w:r>
    </w:p>
    <w:p w:rsidR="00CD2896" w:rsidRPr="0086542E" w:rsidRDefault="00CD2896" w:rsidP="00CD2896">
      <w:pPr>
        <w:pStyle w:val="Standard"/>
        <w:widowControl/>
        <w:numPr>
          <w:ilvl w:val="0"/>
          <w:numId w:val="13"/>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lastRenderedPageBreak/>
        <w:t>wezwać policję, która odbierze i zabezpieczy narkotyk</w:t>
      </w:r>
    </w:p>
    <w:p w:rsidR="00CD2896" w:rsidRPr="0086542E" w:rsidRDefault="00CD2896" w:rsidP="00CD2896">
      <w:pPr>
        <w:pStyle w:val="Standard"/>
        <w:widowControl/>
        <w:numPr>
          <w:ilvl w:val="0"/>
          <w:numId w:val="12"/>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Domniemanie o posiadaniu narkotyku przez ucznia:</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powiadomić wychowawcę, pedagoga, dyrektora</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odizolować ucznia</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powiadomić rodziców, wezwać ich do szkoły</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zaproponować opróżnienie tornistra</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zabezpieczyć dowody przy świadkach</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wezwać policję w celu zabezpieczenia narkotyku. Nauczyciel nie ma prawa przeszukać teczki ucznia ani jego rzeczy osobistych.</w:t>
      </w:r>
    </w:p>
    <w:p w:rsidR="00CD2896" w:rsidRPr="0086542E" w:rsidRDefault="00CD2896" w:rsidP="00CD2896">
      <w:pPr>
        <w:pStyle w:val="Standard"/>
        <w:widowControl/>
        <w:numPr>
          <w:ilvl w:val="0"/>
          <w:numId w:val="14"/>
        </w:numPr>
        <w:autoSpaceDE w:val="0"/>
        <w:autoSpaceDN/>
        <w:spacing w:line="360" w:lineRule="auto"/>
        <w:ind w:left="426" w:hanging="357"/>
        <w:jc w:val="both"/>
        <w:textAlignment w:val="auto"/>
        <w:rPr>
          <w:rFonts w:ascii="Arial" w:hAnsi="Arial" w:cs="Arial"/>
          <w:sz w:val="22"/>
          <w:szCs w:val="22"/>
        </w:rPr>
      </w:pPr>
      <w:r w:rsidRPr="0086542E">
        <w:rPr>
          <w:rFonts w:ascii="Arial" w:hAnsi="Arial" w:cs="Arial"/>
          <w:sz w:val="22"/>
          <w:szCs w:val="22"/>
        </w:rPr>
        <w:t>wysłuchanie nieletniego przy rodzicach.</w:t>
      </w:r>
    </w:p>
    <w:p w:rsidR="00CD2896" w:rsidRPr="0086542E" w:rsidRDefault="00CD2896" w:rsidP="00CD2896">
      <w:pPr>
        <w:pStyle w:val="Standard"/>
        <w:widowControl/>
        <w:numPr>
          <w:ilvl w:val="0"/>
          <w:numId w:val="12"/>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Dostrzeżenie u ucznia objawów odurzenia (zmiany nastroju, zachowanie nieadekwatne do sytuacji, zaburzenia koordynacji ruchowej, niepokój psychoruchowy, przysypianie na lekcji, powolne, bełkotliwe wypowiedzi lub  słowotok, przekrwione lub szkliste oczy, zwężone lub bardzo rozszerzone źrenice, nie reagujące na światło, opadające powieki):</w:t>
      </w:r>
    </w:p>
    <w:p w:rsidR="00CD2896" w:rsidRPr="0086542E" w:rsidRDefault="00CD2896" w:rsidP="00CD2896">
      <w:pPr>
        <w:pStyle w:val="Standard"/>
        <w:widowControl/>
        <w:numPr>
          <w:ilvl w:val="0"/>
          <w:numId w:val="15"/>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zapewnić opiekę higienistki lub lekarza</w:t>
      </w:r>
    </w:p>
    <w:p w:rsidR="00CD2896" w:rsidRPr="0086542E" w:rsidRDefault="00CD2896" w:rsidP="00CD2896">
      <w:pPr>
        <w:pStyle w:val="Standard"/>
        <w:widowControl/>
        <w:numPr>
          <w:ilvl w:val="0"/>
          <w:numId w:val="15"/>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zawiadomić rodziców i dyrekcję szkoły.</w:t>
      </w:r>
    </w:p>
    <w:p w:rsidR="00CD2896" w:rsidRPr="0086542E" w:rsidRDefault="00CD2896" w:rsidP="00CD2896">
      <w:pPr>
        <w:pStyle w:val="Standard"/>
        <w:spacing w:line="360"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60" w:lineRule="auto"/>
        <w:ind w:left="283"/>
        <w:jc w:val="both"/>
        <w:rPr>
          <w:rFonts w:ascii="Arial" w:hAnsi="Arial" w:cs="Arial"/>
          <w:sz w:val="22"/>
          <w:szCs w:val="22"/>
        </w:rPr>
      </w:pPr>
      <w:r w:rsidRPr="0086542E">
        <w:rPr>
          <w:rFonts w:ascii="Arial" w:hAnsi="Arial" w:cs="Arial"/>
          <w:sz w:val="22"/>
          <w:szCs w:val="22"/>
        </w:rPr>
        <w:t>Uwagi:</w:t>
      </w:r>
    </w:p>
    <w:p w:rsidR="00CD2896" w:rsidRPr="0086542E" w:rsidRDefault="00CD2896" w:rsidP="00CD2896">
      <w:pPr>
        <w:pStyle w:val="Standard"/>
        <w:widowControl/>
        <w:numPr>
          <w:ilvl w:val="0"/>
          <w:numId w:val="1"/>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Postępować dyskretnie, ale stanowczo w określeniu przyczyny i rozwiązaniu problemu na linii szkoła – specjalista – rodzina.</w:t>
      </w:r>
    </w:p>
    <w:p w:rsidR="00CD2896" w:rsidRPr="0086542E" w:rsidRDefault="00CD2896" w:rsidP="00CD2896">
      <w:pPr>
        <w:pStyle w:val="Standard"/>
        <w:widowControl/>
        <w:numPr>
          <w:ilvl w:val="0"/>
          <w:numId w:val="1"/>
        </w:numPr>
        <w:autoSpaceDE w:val="0"/>
        <w:autoSpaceDN/>
        <w:spacing w:line="360" w:lineRule="auto"/>
        <w:ind w:left="426"/>
        <w:jc w:val="both"/>
        <w:textAlignment w:val="auto"/>
        <w:rPr>
          <w:rFonts w:ascii="Arial" w:hAnsi="Arial" w:cs="Arial"/>
          <w:sz w:val="22"/>
          <w:szCs w:val="22"/>
        </w:rPr>
      </w:pPr>
      <w:r w:rsidRPr="0086542E">
        <w:rPr>
          <w:rFonts w:ascii="Arial" w:hAnsi="Arial" w:cs="Arial"/>
          <w:sz w:val="22"/>
          <w:szCs w:val="22"/>
        </w:rPr>
        <w:t>W każdym przypadku dyrekcja przekazuje informacje radzie pedagogicznej, która analizuje problem i wyciąga wnioski co do dalszego postępowania.</w:t>
      </w:r>
    </w:p>
    <w:p w:rsidR="00CD2896" w:rsidRPr="0086542E" w:rsidRDefault="00CD2896" w:rsidP="00CD2896">
      <w:pPr>
        <w:pStyle w:val="Standard"/>
        <w:ind w:left="283"/>
        <w:jc w:val="both"/>
        <w:rPr>
          <w:rFonts w:ascii="Arial" w:hAnsi="Arial" w:cs="Arial"/>
          <w:sz w:val="22"/>
          <w:szCs w:val="22"/>
        </w:rPr>
      </w:pPr>
    </w:p>
    <w:p w:rsidR="00CD2896" w:rsidRPr="0086542E" w:rsidRDefault="00CD2896" w:rsidP="00CD2896">
      <w:pPr>
        <w:pStyle w:val="Standard"/>
        <w:spacing w:line="360" w:lineRule="auto"/>
        <w:jc w:val="both"/>
        <w:rPr>
          <w:rFonts w:ascii="Arial" w:hAnsi="Arial" w:cs="Arial"/>
          <w:sz w:val="22"/>
          <w:szCs w:val="22"/>
        </w:rPr>
      </w:pPr>
    </w:p>
    <w:p w:rsidR="00CD2896" w:rsidRPr="0086542E" w:rsidRDefault="00CD2896" w:rsidP="00CD2896">
      <w:pPr>
        <w:pStyle w:val="Standard"/>
        <w:widowControl/>
        <w:numPr>
          <w:ilvl w:val="0"/>
          <w:numId w:val="7"/>
        </w:numPr>
        <w:autoSpaceDE w:val="0"/>
        <w:autoSpaceDN/>
        <w:spacing w:line="360" w:lineRule="auto"/>
        <w:ind w:left="709" w:hanging="709"/>
        <w:jc w:val="both"/>
        <w:textAlignment w:val="auto"/>
        <w:rPr>
          <w:rFonts w:ascii="Arial" w:hAnsi="Arial" w:cs="Arial"/>
          <w:b/>
          <w:bCs/>
          <w:sz w:val="22"/>
          <w:szCs w:val="22"/>
        </w:rPr>
      </w:pPr>
      <w:r w:rsidRPr="0086542E">
        <w:rPr>
          <w:rFonts w:ascii="Arial" w:hAnsi="Arial" w:cs="Arial"/>
          <w:b/>
          <w:bCs/>
          <w:sz w:val="22"/>
          <w:szCs w:val="22"/>
        </w:rPr>
        <w:t xml:space="preserve">Procedura postępowania po otrzymaniu zgłoszenia o podłożeniu ładunku wybuchowego: </w:t>
      </w:r>
    </w:p>
    <w:p w:rsidR="00CD2896" w:rsidRPr="0086542E" w:rsidRDefault="00CD2896" w:rsidP="00CD2896">
      <w:pPr>
        <w:pStyle w:val="Standard"/>
        <w:spacing w:line="360" w:lineRule="auto"/>
        <w:jc w:val="both"/>
        <w:rPr>
          <w:rFonts w:ascii="Arial" w:hAnsi="Arial" w:cs="Arial"/>
          <w:sz w:val="22"/>
          <w:szCs w:val="22"/>
        </w:rPr>
      </w:pPr>
      <w:r w:rsidRPr="0086542E">
        <w:rPr>
          <w:rFonts w:ascii="Arial" w:hAnsi="Arial" w:cs="Arial"/>
          <w:sz w:val="22"/>
          <w:szCs w:val="22"/>
        </w:rPr>
        <w:t>1. Telefoniczne odebranie zgłoszenia o podłożeniu ładunku wybuchowego:</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po przyjęciu informacji nie odkładać słuchawki, położyć ją obok aparatu    telefonicznego</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powiadomić dyrekcję szkoły</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dyrektor szkoły podejmuje decyzję o:</w:t>
      </w:r>
    </w:p>
    <w:p w:rsidR="00CD2896" w:rsidRPr="0086542E" w:rsidRDefault="00CD2896" w:rsidP="00CD2896">
      <w:pPr>
        <w:pStyle w:val="Standard"/>
        <w:spacing w:line="360" w:lineRule="auto"/>
        <w:ind w:left="283"/>
        <w:jc w:val="both"/>
        <w:rPr>
          <w:rFonts w:ascii="Arial" w:hAnsi="Arial" w:cs="Arial"/>
          <w:sz w:val="22"/>
          <w:szCs w:val="22"/>
        </w:rPr>
      </w:pPr>
      <w:r w:rsidRPr="0086542E">
        <w:rPr>
          <w:rFonts w:ascii="Arial" w:hAnsi="Arial" w:cs="Arial"/>
          <w:sz w:val="22"/>
          <w:szCs w:val="22"/>
        </w:rPr>
        <w:t xml:space="preserve">    - powiadomieniu policji – tel. 997</w:t>
      </w:r>
    </w:p>
    <w:p w:rsidR="00CD2896" w:rsidRPr="0086542E" w:rsidRDefault="00CD2896" w:rsidP="00CD2896">
      <w:pPr>
        <w:pStyle w:val="Standard"/>
        <w:spacing w:line="360" w:lineRule="auto"/>
        <w:ind w:left="283"/>
        <w:jc w:val="both"/>
        <w:rPr>
          <w:rFonts w:ascii="Arial" w:hAnsi="Arial" w:cs="Arial"/>
          <w:sz w:val="22"/>
          <w:szCs w:val="22"/>
        </w:rPr>
      </w:pPr>
      <w:r w:rsidRPr="0086542E">
        <w:rPr>
          <w:rFonts w:ascii="Arial" w:hAnsi="Arial" w:cs="Arial"/>
          <w:sz w:val="22"/>
          <w:szCs w:val="22"/>
        </w:rPr>
        <w:t xml:space="preserve">    - przerwaniu lekcji</w:t>
      </w:r>
    </w:p>
    <w:p w:rsidR="00CD2896" w:rsidRPr="0086542E" w:rsidRDefault="00CD2896" w:rsidP="00CD2896">
      <w:pPr>
        <w:pStyle w:val="Standard"/>
        <w:spacing w:line="360" w:lineRule="auto"/>
        <w:ind w:left="283"/>
        <w:jc w:val="both"/>
        <w:rPr>
          <w:rFonts w:ascii="Arial" w:hAnsi="Arial" w:cs="Arial"/>
          <w:sz w:val="22"/>
          <w:szCs w:val="22"/>
        </w:rPr>
      </w:pPr>
      <w:r w:rsidRPr="0086542E">
        <w:rPr>
          <w:rFonts w:ascii="Arial" w:hAnsi="Arial" w:cs="Arial"/>
          <w:sz w:val="22"/>
          <w:szCs w:val="22"/>
        </w:rPr>
        <w:t xml:space="preserve">    - przeprowadzeniu ewakuacji uczniów</w:t>
      </w:r>
    </w:p>
    <w:p w:rsidR="00CD2896" w:rsidRPr="0086542E" w:rsidRDefault="00CD2896" w:rsidP="00CD2896">
      <w:pPr>
        <w:pStyle w:val="Standard"/>
        <w:spacing w:line="360" w:lineRule="auto"/>
        <w:ind w:left="283"/>
        <w:jc w:val="both"/>
        <w:rPr>
          <w:rFonts w:ascii="Arial" w:hAnsi="Arial" w:cs="Arial"/>
          <w:sz w:val="22"/>
          <w:szCs w:val="22"/>
        </w:rPr>
      </w:pPr>
      <w:r w:rsidRPr="0086542E">
        <w:rPr>
          <w:rFonts w:ascii="Arial" w:hAnsi="Arial" w:cs="Arial"/>
          <w:sz w:val="22"/>
          <w:szCs w:val="22"/>
        </w:rPr>
        <w:t xml:space="preserve">    - zabezpieczeniu dokumentów</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Do czasu przybycia policji akcją kieruje dyrektor, który:</w:t>
      </w:r>
    </w:p>
    <w:p w:rsidR="00CD2896" w:rsidRPr="0086542E" w:rsidRDefault="00CD2896" w:rsidP="00CD2896">
      <w:pPr>
        <w:pStyle w:val="Standard"/>
        <w:widowControl/>
        <w:numPr>
          <w:ilvl w:val="0"/>
          <w:numId w:val="2"/>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lastRenderedPageBreak/>
        <w:t>zarządza, aby użytkownicy pomieszczeń dokonali sprawdzenia, czy w pomieszczeniach znajdują się podejrzane rzeczy, paczki, przedmioty których wcześniej tam nie było;</w:t>
      </w:r>
    </w:p>
    <w:p w:rsidR="00CD2896" w:rsidRPr="0086542E" w:rsidRDefault="00CD2896" w:rsidP="00CD2896">
      <w:pPr>
        <w:pStyle w:val="Standard"/>
        <w:widowControl/>
        <w:numPr>
          <w:ilvl w:val="0"/>
          <w:numId w:val="2"/>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czy widoczne są ślady przemieszczenia elementów wyposażenia pomieszczeń;</w:t>
      </w:r>
    </w:p>
    <w:p w:rsidR="00CD2896" w:rsidRPr="0086542E" w:rsidRDefault="00CD2896" w:rsidP="00CD2896">
      <w:pPr>
        <w:pStyle w:val="Standard"/>
        <w:widowControl/>
        <w:numPr>
          <w:ilvl w:val="0"/>
          <w:numId w:val="2"/>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czy widoczne są zmiany w wyglądzie zewnętrznym przedmiotów;</w:t>
      </w:r>
    </w:p>
    <w:p w:rsidR="00CD2896" w:rsidRPr="0086542E" w:rsidRDefault="00CD2896" w:rsidP="00CD2896">
      <w:pPr>
        <w:pStyle w:val="Standard"/>
        <w:widowControl/>
        <w:numPr>
          <w:ilvl w:val="0"/>
          <w:numId w:val="2"/>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czy emitowane są sygnały dźwiękowe (mechanizmów zegarowych) lub świecące elementy elektroniczne</w:t>
      </w:r>
    </w:p>
    <w:p w:rsidR="00CD2896" w:rsidRPr="0086542E" w:rsidRDefault="00CD2896" w:rsidP="00CD2896">
      <w:pPr>
        <w:pStyle w:val="Standard"/>
        <w:widowControl/>
        <w:numPr>
          <w:ilvl w:val="0"/>
          <w:numId w:val="2"/>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zarządza, aby pracownicy obsługi sprawdzili pomieszczenia ogólnodostępne: korytarze, klatki schodowe, hole, piwnice, toalety oraz otoczenie zewnętrzne</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nie wolno dotykać przedmiotów, urządzeń, rzeczy, które budzą podejrzenie i  mogą być ładunkami wybuchowymi. O ich umiejscowieniu powiadamia się policję, która podejmuje akcję.</w:t>
      </w:r>
    </w:p>
    <w:p w:rsidR="00CD2896" w:rsidRPr="0086542E" w:rsidRDefault="00CD2896" w:rsidP="00CD2896">
      <w:pPr>
        <w:pStyle w:val="Standard"/>
        <w:widowControl/>
        <w:numPr>
          <w:ilvl w:val="0"/>
          <w:numId w:val="16"/>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należy zachować spokój, nie dopuścić do przejawów paniki.</w:t>
      </w:r>
    </w:p>
    <w:p w:rsidR="00CD2896" w:rsidRPr="0086542E" w:rsidRDefault="00CD2896" w:rsidP="00CD2896">
      <w:pPr>
        <w:pStyle w:val="Standard"/>
        <w:spacing w:line="360" w:lineRule="auto"/>
        <w:jc w:val="both"/>
        <w:rPr>
          <w:rFonts w:ascii="Arial" w:hAnsi="Arial" w:cs="Arial"/>
          <w:sz w:val="22"/>
          <w:szCs w:val="22"/>
        </w:rPr>
      </w:pPr>
      <w:r w:rsidRPr="0086542E">
        <w:rPr>
          <w:rFonts w:ascii="Arial" w:hAnsi="Arial" w:cs="Arial"/>
          <w:sz w:val="22"/>
          <w:szCs w:val="22"/>
        </w:rPr>
        <w:t>W realizacji każdego z wyżej wymienionych punktów sporządza się notatkę.</w:t>
      </w:r>
    </w:p>
    <w:p w:rsidR="00CD2896" w:rsidRPr="0086542E" w:rsidRDefault="00CD2896" w:rsidP="00CD2896">
      <w:pPr>
        <w:pStyle w:val="Standard"/>
        <w:spacing w:line="360" w:lineRule="auto"/>
        <w:jc w:val="both"/>
        <w:rPr>
          <w:rFonts w:ascii="Arial" w:hAnsi="Arial" w:cs="Arial"/>
          <w:b/>
          <w:bCs/>
          <w:sz w:val="22"/>
          <w:szCs w:val="22"/>
        </w:rPr>
      </w:pPr>
      <w:r w:rsidRPr="0086542E">
        <w:rPr>
          <w:rFonts w:ascii="Arial" w:hAnsi="Arial" w:cs="Arial"/>
          <w:b/>
          <w:bCs/>
          <w:sz w:val="22"/>
          <w:szCs w:val="22"/>
        </w:rPr>
        <w:t>IX.  Procedury postępowania z dzieckiem przewlekle chorym.</w:t>
      </w:r>
    </w:p>
    <w:p w:rsidR="00CD2896" w:rsidRPr="0086542E" w:rsidRDefault="00CD2896" w:rsidP="00CD2896">
      <w:pPr>
        <w:pStyle w:val="Standard"/>
        <w:widowControl/>
        <w:numPr>
          <w:ilvl w:val="1"/>
          <w:numId w:val="19"/>
        </w:numPr>
        <w:autoSpaceDE w:val="0"/>
        <w:autoSpaceDN/>
        <w:spacing w:line="360" w:lineRule="auto"/>
        <w:ind w:left="567"/>
        <w:jc w:val="both"/>
        <w:textAlignment w:val="auto"/>
        <w:rPr>
          <w:rFonts w:ascii="Arial" w:hAnsi="Arial" w:cs="Arial"/>
          <w:bCs/>
          <w:sz w:val="22"/>
          <w:szCs w:val="22"/>
        </w:rPr>
      </w:pPr>
      <w:r w:rsidRPr="0086542E">
        <w:rPr>
          <w:rFonts w:ascii="Arial" w:hAnsi="Arial" w:cs="Arial"/>
          <w:bCs/>
          <w:sz w:val="22"/>
          <w:szCs w:val="22"/>
        </w:rPr>
        <w:t>W szkole obowiązuje zakaz podawania dzieciom leków i preparatów zdrowotnych za wyjątkiem dzieci przewlekle chorych, aby umożliwić dziecku korzystanie z edukacji.</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Rodzice/opiekunowie prawni mają obowiązek udzielania nauczycielom wszelkich informacji dotyczących poważnych chorób, w szczególności chorób przewlekłych, czy dolegliwości dziecka (alergie pokarmowe i związane z nimi szczególne wymagania żywieniowe, schorzenia wziewne, choroby serca, cukrzyca, epilepsja itp). Zgłoszenia przyjmowane są wyłącznie w formie pisemnej z dołączonym zaświadczeniem lekarskim składane u dyrektora lub u nauczyciela - wychowawcy.</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W przypadku choroby przewlekłej u dziecka na rodzicu spoczywa obowiązek przekazania nauczycielowi na piśmie szczegółowej i wyczerpującej informacji na temat choroby dziecka oraz wynikających z niej ograniczeń w funkcjonowaniu w szkole oraz w grupie rówieśniczej.</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Personel placówki powinien zostać przeszkolony w zakresie niezbędnej wiedzy dotyczącej chorób przewlekłych występujących w szkole.</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W przypadku występowania chorób przewlekłych rodzic omawia z nauczycielem sposób udzielania pomocy w stanach zagrożenia zdrowia dziecka do czasu przyjazdu rodzica/opiekuna prawnego lub lekarza, zapewniając w miarę możliwości spokój i bezpieczeństwo. Rodzic/opiekun prawny dziecka przewlekle chorego w formie oświadczenia wyraża zgodę na powiadomienie pogotowia ratunkowego w razie niebezpiecznego pogorszenia się stanu zdrowia dziecka.</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lastRenderedPageBreak/>
        <w:t>W razie sytuacji spowodowanej pogorszeniem się stanu zdrowia dziecka przewlekle chorego nauczyciel równocześnie powiadamia dyrektora, pogotowie ratunkowe i rodzica/opiekuna prawnego.</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Jeśli w przypadku dziecka przewlekle chorego zachodzi konieczność podawania leków podczas pobytu w szkole, zgodę na podania leków dziecku może wyrazić nauczyciel, który odbył szkolenie z zakresu postępowania z dzieckiem przewlekle chorym w szkole (zał. nr 1).</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Jeśli nauczyciel wyrazi zgodę na podania leków dziecku przewlekle choremu należy:</w:t>
      </w:r>
    </w:p>
    <w:p w:rsidR="00CD2896" w:rsidRPr="0086542E" w:rsidRDefault="00CD2896" w:rsidP="00CD2896">
      <w:pPr>
        <w:pStyle w:val="Standard"/>
        <w:widowControl/>
        <w:numPr>
          <w:ilvl w:val="0"/>
          <w:numId w:val="20"/>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zobowiązać rodziców /opiekunów prawnych do przedłożenia pisemnego zaświadczenia lekarskiego o chorobie dziecka i o konieczności podawania mu leków na terenie placówki oraz nazwie leku, sposobie i okresie jego podawania,</w:t>
      </w:r>
    </w:p>
    <w:p w:rsidR="00CD2896" w:rsidRPr="0086542E" w:rsidRDefault="00CD2896" w:rsidP="00CD2896">
      <w:pPr>
        <w:pStyle w:val="Standard"/>
        <w:widowControl/>
        <w:numPr>
          <w:ilvl w:val="0"/>
          <w:numId w:val="20"/>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wymagać od rodziców /prawnych opiekunów pisemnego upoważnienia do podawania leków, kontroli cukru we krwi u dziecka chorego na cukrzycę (zał. nr 2),</w:t>
      </w:r>
    </w:p>
    <w:p w:rsidR="00CD2896" w:rsidRPr="0086542E" w:rsidRDefault="00CD2896" w:rsidP="00CD2896">
      <w:pPr>
        <w:pStyle w:val="Standard"/>
        <w:widowControl/>
        <w:numPr>
          <w:ilvl w:val="0"/>
          <w:numId w:val="20"/>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powiadomić dyrektora o sytuacji i przekazać dokumentację medyczną dziecka oraz upoważnienie rodziców/opiekunów prawnych,</w:t>
      </w:r>
    </w:p>
    <w:p w:rsidR="00CD2896" w:rsidRPr="0086542E"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Na podstawie zaświadczenia lekarskiego i upoważnienia rodziców/opiekunów prawnych dyrektor wyznacza spośród pracowników (za ich zgodą) trzy osoby do podawania dziecku leku. Jedna z osób podaje lek , a druga nadzoruje tę czynność. Obie wyznaczone osoby są zobowiązane potwierdzić podanie leku poprzez złożenie czytelnych podpisów w sporządzonym rejestrze. Rejestr zawiera imię i nazwisko dziecka, nazwę podanego leku, dawkę leku, datę i godzinę (zał. nr 3).</w:t>
      </w:r>
    </w:p>
    <w:p w:rsidR="00CD2896" w:rsidRDefault="00CD2896" w:rsidP="00CD2896">
      <w:pPr>
        <w:pStyle w:val="Standard"/>
        <w:widowControl/>
        <w:numPr>
          <w:ilvl w:val="1"/>
          <w:numId w:val="19"/>
        </w:numPr>
        <w:autoSpaceDE w:val="0"/>
        <w:autoSpaceDN/>
        <w:spacing w:line="360" w:lineRule="auto"/>
        <w:ind w:left="426"/>
        <w:jc w:val="both"/>
        <w:textAlignment w:val="auto"/>
        <w:rPr>
          <w:rFonts w:ascii="Arial" w:hAnsi="Arial" w:cs="Arial"/>
          <w:bCs/>
          <w:sz w:val="22"/>
          <w:szCs w:val="22"/>
        </w:rPr>
      </w:pPr>
      <w:r w:rsidRPr="0086542E">
        <w:rPr>
          <w:rFonts w:ascii="Arial" w:hAnsi="Arial" w:cs="Arial"/>
          <w:bCs/>
          <w:sz w:val="22"/>
          <w:szCs w:val="22"/>
        </w:rPr>
        <w:t>Nauczyciele na bieżąco informują rodziców/opiekunów prawnych o samopoczuciu dziecka i zauważonych zmianach w zachowaniu dziecka w czasie pobytu w szkole.</w:t>
      </w:r>
    </w:p>
    <w:p w:rsidR="00CD2896" w:rsidRDefault="00CD2896" w:rsidP="00CD2896">
      <w:pPr>
        <w:pStyle w:val="Standard"/>
        <w:widowControl/>
        <w:autoSpaceDE w:val="0"/>
        <w:autoSpaceDN/>
        <w:spacing w:line="360" w:lineRule="auto"/>
        <w:jc w:val="both"/>
        <w:textAlignment w:val="auto"/>
        <w:rPr>
          <w:rFonts w:ascii="Arial" w:hAnsi="Arial" w:cs="Arial"/>
          <w:bCs/>
          <w:sz w:val="22"/>
          <w:szCs w:val="22"/>
        </w:rPr>
      </w:pPr>
    </w:p>
    <w:p w:rsidR="00CD2896" w:rsidRPr="00981D16" w:rsidRDefault="00CD2896" w:rsidP="00CD2896">
      <w:pPr>
        <w:pStyle w:val="Standard"/>
        <w:autoSpaceDE w:val="0"/>
        <w:spacing w:line="360" w:lineRule="auto"/>
        <w:jc w:val="both"/>
        <w:rPr>
          <w:rFonts w:ascii="Arial" w:hAnsi="Arial" w:cs="Arial"/>
          <w:b/>
          <w:bCs/>
          <w:sz w:val="22"/>
          <w:szCs w:val="22"/>
        </w:rPr>
      </w:pPr>
      <w:r>
        <w:rPr>
          <w:rFonts w:ascii="Arial" w:hAnsi="Arial" w:cs="Arial"/>
          <w:b/>
          <w:bCs/>
          <w:sz w:val="22"/>
          <w:szCs w:val="22"/>
        </w:rPr>
        <w:t>X</w:t>
      </w:r>
      <w:r w:rsidRPr="00981D16">
        <w:rPr>
          <w:rFonts w:ascii="Arial" w:hAnsi="Arial" w:cs="Arial"/>
          <w:b/>
          <w:bCs/>
          <w:sz w:val="22"/>
          <w:szCs w:val="22"/>
        </w:rPr>
        <w:t>. Niebezpieczne narzędzia, przedmioty i substanc</w:t>
      </w:r>
      <w:r>
        <w:rPr>
          <w:rFonts w:ascii="Arial" w:hAnsi="Arial" w:cs="Arial"/>
          <w:b/>
          <w:bCs/>
          <w:sz w:val="22"/>
          <w:szCs w:val="22"/>
        </w:rPr>
        <w:t>je w posiadaniu ucznia w szkole</w:t>
      </w:r>
    </w:p>
    <w:p w:rsidR="00CD2896" w:rsidRPr="00981D16" w:rsidRDefault="00CD2896" w:rsidP="00CD2896">
      <w:pPr>
        <w:pStyle w:val="Standard"/>
        <w:autoSpaceDE w:val="0"/>
        <w:spacing w:line="360" w:lineRule="auto"/>
        <w:ind w:firstLine="708"/>
        <w:jc w:val="both"/>
        <w:rPr>
          <w:rFonts w:ascii="Arial" w:hAnsi="Arial" w:cs="Arial"/>
          <w:bCs/>
          <w:sz w:val="22"/>
          <w:szCs w:val="22"/>
        </w:rPr>
      </w:pPr>
      <w:r w:rsidRPr="00981D16">
        <w:rPr>
          <w:rFonts w:ascii="Arial" w:hAnsi="Arial" w:cs="Arial"/>
          <w:bCs/>
          <w:sz w:val="22"/>
          <w:szCs w:val="22"/>
        </w:rPr>
        <w:t>Za przedmioty niebezpieczne uważa się: scyzoryki i noże, duże metalowe sygnety, łańcuchy, szpikulce, kije, lasery, gaz, straszaki broni, pałki gumowe lub plastikowe oraz inne niebezpieczne przedmioty, substancje chemiczne łatwopalne, wybuchowe i żrące, narkotyki, alkohol, nikotynę, leki psychotropowe, tzw. „dopala-cze”.</w:t>
      </w:r>
    </w:p>
    <w:p w:rsidR="00CD2896" w:rsidRPr="00981D16" w:rsidRDefault="00CD2896" w:rsidP="00CD2896">
      <w:pPr>
        <w:pStyle w:val="Standard"/>
        <w:numPr>
          <w:ilvl w:val="0"/>
          <w:numId w:val="21"/>
        </w:numPr>
        <w:autoSpaceDE w:val="0"/>
        <w:spacing w:line="360" w:lineRule="auto"/>
        <w:ind w:left="426"/>
        <w:jc w:val="both"/>
        <w:rPr>
          <w:rFonts w:ascii="Arial" w:hAnsi="Arial" w:cs="Arial"/>
          <w:bCs/>
          <w:sz w:val="22"/>
          <w:szCs w:val="22"/>
        </w:rPr>
      </w:pPr>
      <w:r w:rsidRPr="00981D16">
        <w:rPr>
          <w:rFonts w:ascii="Arial" w:hAnsi="Arial" w:cs="Arial"/>
          <w:bCs/>
          <w:sz w:val="22"/>
          <w:szCs w:val="22"/>
        </w:rPr>
        <w:t>Nauczyciel lub inny pracownik szkoły, który jest świadkiem posiadania przez ucznia niedozwolonego narzędzia lub substancji, nakłania go do oddania niebezpiecznego przedm</w:t>
      </w:r>
      <w:r>
        <w:rPr>
          <w:rFonts w:ascii="Arial" w:hAnsi="Arial" w:cs="Arial"/>
          <w:bCs/>
          <w:sz w:val="22"/>
          <w:szCs w:val="22"/>
        </w:rPr>
        <w:t>iotu i podejmuje działanie zmie</w:t>
      </w:r>
      <w:r w:rsidRPr="00981D16">
        <w:rPr>
          <w:rFonts w:ascii="Arial" w:hAnsi="Arial" w:cs="Arial"/>
          <w:bCs/>
          <w:sz w:val="22"/>
          <w:szCs w:val="22"/>
        </w:rPr>
        <w:t>rzające do jego zabezpieczenia (zachowując środki ostrożności deponuje w sekretariacie, g</w:t>
      </w:r>
      <w:r>
        <w:rPr>
          <w:rFonts w:ascii="Arial" w:hAnsi="Arial" w:cs="Arial"/>
          <w:bCs/>
          <w:sz w:val="22"/>
          <w:szCs w:val="22"/>
        </w:rPr>
        <w:t>abinecie pedago</w:t>
      </w:r>
      <w:r w:rsidRPr="00981D16">
        <w:rPr>
          <w:rFonts w:ascii="Arial" w:hAnsi="Arial" w:cs="Arial"/>
          <w:bCs/>
          <w:sz w:val="22"/>
          <w:szCs w:val="22"/>
        </w:rPr>
        <w:t>ga lub zabezpiecza pomieszczenie, w którym znajduje się przedmiot przed dostępem innych uczniów).</w:t>
      </w:r>
    </w:p>
    <w:p w:rsidR="00CD2896" w:rsidRPr="00981D16" w:rsidRDefault="00CD2896" w:rsidP="00CD2896">
      <w:pPr>
        <w:pStyle w:val="Standard"/>
        <w:numPr>
          <w:ilvl w:val="0"/>
          <w:numId w:val="21"/>
        </w:numPr>
        <w:autoSpaceDE w:val="0"/>
        <w:spacing w:line="360" w:lineRule="auto"/>
        <w:ind w:left="426"/>
        <w:jc w:val="both"/>
        <w:rPr>
          <w:rFonts w:ascii="Arial" w:hAnsi="Arial" w:cs="Arial"/>
          <w:bCs/>
          <w:sz w:val="22"/>
          <w:szCs w:val="22"/>
        </w:rPr>
      </w:pPr>
      <w:r w:rsidRPr="00981D16">
        <w:rPr>
          <w:rFonts w:ascii="Arial" w:hAnsi="Arial" w:cs="Arial"/>
          <w:bCs/>
          <w:sz w:val="22"/>
          <w:szCs w:val="22"/>
        </w:rPr>
        <w:t>Jeżeli uczeń nie chce oddać przedmiotu lub substancji nauczyciel interweniujący natychmiast powiadamia dyrektora szkoły a w uzasadnionych sytuacjach policję.</w:t>
      </w:r>
    </w:p>
    <w:p w:rsidR="00CD2896" w:rsidRPr="00981D16" w:rsidRDefault="00CD2896" w:rsidP="00CD2896">
      <w:pPr>
        <w:pStyle w:val="Standard"/>
        <w:numPr>
          <w:ilvl w:val="0"/>
          <w:numId w:val="21"/>
        </w:numPr>
        <w:autoSpaceDE w:val="0"/>
        <w:spacing w:line="360" w:lineRule="auto"/>
        <w:ind w:left="426"/>
        <w:jc w:val="both"/>
        <w:rPr>
          <w:rFonts w:ascii="Arial" w:hAnsi="Arial" w:cs="Arial"/>
          <w:bCs/>
          <w:sz w:val="22"/>
          <w:szCs w:val="22"/>
        </w:rPr>
      </w:pPr>
      <w:r w:rsidRPr="00981D16">
        <w:rPr>
          <w:rFonts w:ascii="Arial" w:hAnsi="Arial" w:cs="Arial"/>
          <w:bCs/>
          <w:sz w:val="22"/>
          <w:szCs w:val="22"/>
        </w:rPr>
        <w:t xml:space="preserve">Wychowawca bądź pedagog odbiera niebezpieczny przedmiot, przeprowadza rozmowę </w:t>
      </w:r>
      <w:r w:rsidRPr="00981D16">
        <w:rPr>
          <w:rFonts w:ascii="Arial" w:hAnsi="Arial" w:cs="Arial"/>
          <w:bCs/>
          <w:sz w:val="22"/>
          <w:szCs w:val="22"/>
        </w:rPr>
        <w:lastRenderedPageBreak/>
        <w:t>z</w:t>
      </w:r>
      <w:r>
        <w:rPr>
          <w:rFonts w:ascii="Arial" w:hAnsi="Arial" w:cs="Arial"/>
          <w:bCs/>
          <w:sz w:val="22"/>
          <w:szCs w:val="22"/>
        </w:rPr>
        <w:t> uczniem i ro</w:t>
      </w:r>
      <w:r w:rsidRPr="00981D16">
        <w:rPr>
          <w:rFonts w:ascii="Arial" w:hAnsi="Arial" w:cs="Arial"/>
          <w:bCs/>
          <w:sz w:val="22"/>
          <w:szCs w:val="22"/>
        </w:rPr>
        <w:t>dzicami wyjaśniając przyczyny przyniesien</w:t>
      </w:r>
      <w:r>
        <w:rPr>
          <w:rFonts w:ascii="Arial" w:hAnsi="Arial" w:cs="Arial"/>
          <w:bCs/>
          <w:sz w:val="22"/>
          <w:szCs w:val="22"/>
        </w:rPr>
        <w:t>ia tego przedmiotu, pouczając o </w:t>
      </w:r>
      <w:r w:rsidRPr="00981D16">
        <w:rPr>
          <w:rFonts w:ascii="Arial" w:hAnsi="Arial" w:cs="Arial"/>
          <w:bCs/>
          <w:sz w:val="22"/>
          <w:szCs w:val="22"/>
        </w:rPr>
        <w:t>grożącym niebezpieczeństwie oraz informując o sposobie ukarania.</w:t>
      </w:r>
    </w:p>
    <w:p w:rsidR="00CD2896" w:rsidRPr="00981D16" w:rsidRDefault="00CD2896" w:rsidP="00CD2896">
      <w:pPr>
        <w:pStyle w:val="Standard"/>
        <w:numPr>
          <w:ilvl w:val="0"/>
          <w:numId w:val="21"/>
        </w:numPr>
        <w:autoSpaceDE w:val="0"/>
        <w:spacing w:line="360" w:lineRule="auto"/>
        <w:ind w:left="426"/>
        <w:jc w:val="both"/>
        <w:rPr>
          <w:rFonts w:ascii="Arial" w:hAnsi="Arial" w:cs="Arial"/>
          <w:bCs/>
          <w:sz w:val="22"/>
          <w:szCs w:val="22"/>
        </w:rPr>
      </w:pPr>
      <w:r w:rsidRPr="00981D16">
        <w:rPr>
          <w:rFonts w:ascii="Arial" w:hAnsi="Arial" w:cs="Arial"/>
          <w:bCs/>
          <w:sz w:val="22"/>
          <w:szCs w:val="22"/>
        </w:rPr>
        <w:t>Jeżeli jest to prawnie możliwe, wychowawca lub pedagog oddaje przedmiot rodzicom oraz sporządza notatkę w dokumentacji pedagoga szkoły.</w:t>
      </w:r>
    </w:p>
    <w:p w:rsidR="00CD2896" w:rsidRPr="0086542E" w:rsidRDefault="00CD2896" w:rsidP="00CD2896">
      <w:pPr>
        <w:pStyle w:val="Standard"/>
        <w:widowControl/>
        <w:numPr>
          <w:ilvl w:val="0"/>
          <w:numId w:val="21"/>
        </w:numPr>
        <w:autoSpaceDE w:val="0"/>
        <w:autoSpaceDN/>
        <w:spacing w:line="360" w:lineRule="auto"/>
        <w:ind w:left="426"/>
        <w:jc w:val="both"/>
        <w:textAlignment w:val="auto"/>
        <w:rPr>
          <w:rFonts w:ascii="Arial" w:hAnsi="Arial" w:cs="Arial"/>
          <w:bCs/>
          <w:sz w:val="22"/>
          <w:szCs w:val="22"/>
        </w:rPr>
      </w:pPr>
      <w:r w:rsidRPr="00981D16">
        <w:rPr>
          <w:rFonts w:ascii="Arial" w:hAnsi="Arial" w:cs="Arial"/>
          <w:bCs/>
          <w:sz w:val="22"/>
          <w:szCs w:val="22"/>
        </w:rPr>
        <w:t>W przypadku, gdy istnieje uzasadnione podejrzenie, że jest to substancja psychoaktywna, lub przedmiot zagrażający zdrowiu i życiu dyrektor szkoły, pedagog lub interweniujący nauczyciel wzywa policję.</w:t>
      </w:r>
    </w:p>
    <w:p w:rsidR="00CD2896" w:rsidRPr="0086542E" w:rsidRDefault="00CD2896" w:rsidP="00CD2896">
      <w:pPr>
        <w:pStyle w:val="Standard"/>
        <w:spacing w:line="360" w:lineRule="auto"/>
        <w:jc w:val="both"/>
        <w:rPr>
          <w:rFonts w:ascii="Arial" w:hAnsi="Arial" w:cs="Arial"/>
          <w:b/>
          <w:bCs/>
          <w:sz w:val="22"/>
          <w:szCs w:val="22"/>
        </w:rPr>
      </w:pPr>
      <w:r w:rsidRPr="0086542E">
        <w:rPr>
          <w:rFonts w:ascii="Arial" w:hAnsi="Arial" w:cs="Arial"/>
          <w:b/>
          <w:bCs/>
          <w:sz w:val="22"/>
          <w:szCs w:val="22"/>
        </w:rPr>
        <w:t>X</w:t>
      </w:r>
      <w:r>
        <w:rPr>
          <w:rFonts w:ascii="Arial" w:hAnsi="Arial" w:cs="Arial"/>
          <w:b/>
          <w:bCs/>
          <w:sz w:val="22"/>
          <w:szCs w:val="22"/>
        </w:rPr>
        <w:t>I</w:t>
      </w:r>
      <w:r w:rsidRPr="0086542E">
        <w:rPr>
          <w:rFonts w:ascii="Arial" w:hAnsi="Arial" w:cs="Arial"/>
          <w:b/>
          <w:bCs/>
          <w:sz w:val="22"/>
          <w:szCs w:val="22"/>
        </w:rPr>
        <w:t>. Zasady ewakuacji osób z obiektu zagrożonego</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Decyzję o ewakuacji zagrożonego obiektu podejmuje dyrektor na wniosek uprawnionego policjanta kierującego akcją.</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Przed ewakuacją należy w miarę możliwości otworzyć okna i drzwi pomieszczeń zagrożonych i sąsiednich, a urządzenia i odbiorniki wyłączyć z sieci zasilania.</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Ewakuowane osoby przed opuszczeniem budynku powinny zabrać ze sobą rzeczy osobiste: tornistry, plecaki, ubrania itp., co pozwoli prowadzącym poszukiwanie uniknąć straty czasu na identyfikowanie pozostawionych przedmiotów tego rodzaju.</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Klucze pozostawiane są w drzwiach.</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Dyrekcja informuje ewakuowanych o miejscu zbiórki po zakończeniu akcji.</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Ewakuację prowadzi się w sposób zorganizowany, według opracowanych dróg ewakuacji.</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Należy sprawdzić, czy wszyscy ewakuowani opuścili pomieszczenia.</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W czasie ewakuacji nauczyciele uczący w poszczególnych salach lekcyjnych zapewniają właściwą organizację ruchu osób opuszczających budynek szkoły.</w:t>
      </w:r>
    </w:p>
    <w:p w:rsidR="00CD2896" w:rsidRPr="0086542E" w:rsidRDefault="00CD2896" w:rsidP="00CD2896">
      <w:pPr>
        <w:pStyle w:val="Standard"/>
        <w:widowControl/>
        <w:numPr>
          <w:ilvl w:val="0"/>
          <w:numId w:val="17"/>
        </w:numPr>
        <w:autoSpaceDE w:val="0"/>
        <w:autoSpaceDN/>
        <w:spacing w:line="360" w:lineRule="auto"/>
        <w:jc w:val="both"/>
        <w:textAlignment w:val="auto"/>
        <w:rPr>
          <w:rFonts w:ascii="Arial" w:hAnsi="Arial" w:cs="Arial"/>
          <w:sz w:val="22"/>
          <w:szCs w:val="22"/>
        </w:rPr>
      </w:pPr>
      <w:r w:rsidRPr="0086542E">
        <w:rPr>
          <w:rFonts w:ascii="Arial" w:hAnsi="Arial" w:cs="Arial"/>
          <w:sz w:val="22"/>
          <w:szCs w:val="22"/>
        </w:rPr>
        <w:t>Miejscem zbiórki osób ewakuowanych jest boisko szkolne.</w:t>
      </w:r>
    </w:p>
    <w:p w:rsidR="00CD2896" w:rsidRPr="00B53C3E" w:rsidRDefault="00CD2896" w:rsidP="00CD2896">
      <w:pPr>
        <w:pStyle w:val="Standard"/>
        <w:spacing w:line="360" w:lineRule="auto"/>
        <w:jc w:val="both"/>
        <w:rPr>
          <w:rFonts w:ascii="Arial" w:hAnsi="Arial" w:cs="Arial"/>
          <w:sz w:val="28"/>
          <w:szCs w:val="28"/>
        </w:rPr>
      </w:pPr>
    </w:p>
    <w:p w:rsidR="00CD2896" w:rsidRPr="00B53C3E" w:rsidRDefault="00CD2896" w:rsidP="00CD2896">
      <w:pPr>
        <w:suppressAutoHyphens w:val="0"/>
        <w:spacing w:after="200" w:line="276" w:lineRule="auto"/>
        <w:rPr>
          <w:rFonts w:ascii="Arial" w:eastAsia="Arial" w:hAnsi="Arial" w:cs="Arial"/>
          <w:sz w:val="28"/>
          <w:szCs w:val="28"/>
        </w:rPr>
      </w:pPr>
      <w:r w:rsidRPr="00B53C3E">
        <w:rPr>
          <w:rFonts w:ascii="Arial" w:hAnsi="Arial" w:cs="Arial"/>
          <w:sz w:val="28"/>
          <w:szCs w:val="28"/>
        </w:rPr>
        <w:br w:type="page"/>
      </w:r>
    </w:p>
    <w:p w:rsidR="00CD2896" w:rsidRPr="00B53C3E" w:rsidRDefault="00CD2896" w:rsidP="00CD2896">
      <w:pPr>
        <w:pStyle w:val="Standard"/>
        <w:spacing w:line="360" w:lineRule="auto"/>
        <w:jc w:val="both"/>
        <w:rPr>
          <w:rFonts w:ascii="Arial" w:hAnsi="Arial" w:cs="Arial"/>
          <w:sz w:val="28"/>
          <w:szCs w:val="28"/>
        </w:rPr>
      </w:pPr>
    </w:p>
    <w:p w:rsidR="00CD2896" w:rsidRPr="0086542E" w:rsidRDefault="00CD2896" w:rsidP="00CD2896">
      <w:pPr>
        <w:pStyle w:val="Standard"/>
        <w:spacing w:line="360" w:lineRule="auto"/>
        <w:jc w:val="both"/>
        <w:rPr>
          <w:rFonts w:ascii="Arial" w:hAnsi="Arial" w:cs="Arial"/>
          <w:sz w:val="22"/>
          <w:szCs w:val="22"/>
        </w:rPr>
      </w:pPr>
    </w:p>
    <w:p w:rsidR="00CD2896" w:rsidRPr="0086542E" w:rsidRDefault="00CD2896" w:rsidP="00CD2896">
      <w:pPr>
        <w:pStyle w:val="Standard"/>
        <w:spacing w:line="360" w:lineRule="auto"/>
        <w:jc w:val="right"/>
        <w:rPr>
          <w:rFonts w:ascii="Arial" w:hAnsi="Arial" w:cs="Arial"/>
          <w:sz w:val="22"/>
          <w:szCs w:val="22"/>
        </w:rPr>
      </w:pPr>
      <w:r w:rsidRPr="0086542E">
        <w:rPr>
          <w:rFonts w:ascii="Arial" w:hAnsi="Arial" w:cs="Arial"/>
          <w:sz w:val="22"/>
          <w:szCs w:val="22"/>
        </w:rPr>
        <w:t>Załącznik nr 1.</w:t>
      </w:r>
    </w:p>
    <w:p w:rsidR="00CD2896" w:rsidRPr="00B53C3E" w:rsidRDefault="00CD2896" w:rsidP="00CD2896">
      <w:pPr>
        <w:pStyle w:val="Standard"/>
        <w:spacing w:line="360" w:lineRule="auto"/>
        <w:jc w:val="right"/>
        <w:rPr>
          <w:rFonts w:ascii="Arial" w:hAnsi="Arial" w:cs="Arial"/>
        </w:rPr>
      </w:pPr>
    </w:p>
    <w:p w:rsidR="00CD2896" w:rsidRPr="00B53C3E" w:rsidRDefault="00CD2896" w:rsidP="00CD2896">
      <w:pPr>
        <w:pStyle w:val="Standard"/>
        <w:spacing w:line="360" w:lineRule="auto"/>
        <w:jc w:val="right"/>
        <w:rPr>
          <w:rFonts w:ascii="Arial" w:hAnsi="Arial" w:cs="Arial"/>
        </w:rPr>
      </w:pPr>
    </w:p>
    <w:p w:rsidR="00CD2896" w:rsidRPr="00B53C3E" w:rsidRDefault="00CD2896" w:rsidP="00CD2896">
      <w:pPr>
        <w:jc w:val="center"/>
        <w:rPr>
          <w:rFonts w:ascii="Arial" w:hAnsi="Arial" w:cs="Arial"/>
          <w:b/>
        </w:rPr>
      </w:pPr>
      <w:r w:rsidRPr="00B53C3E">
        <w:rPr>
          <w:rFonts w:ascii="Arial" w:hAnsi="Arial" w:cs="Arial"/>
          <w:b/>
        </w:rPr>
        <w:t>ZGODA NAUCZYCIELA LUB PRACOWNIKA PLACÓWKI NA PODAWANIE LEKÓW</w:t>
      </w:r>
    </w:p>
    <w:p w:rsidR="00CD2896" w:rsidRPr="00B53C3E" w:rsidRDefault="00CD2896" w:rsidP="00CD2896">
      <w:pPr>
        <w:jc w:val="center"/>
        <w:rPr>
          <w:rFonts w:ascii="Arial" w:hAnsi="Arial" w:cs="Arial"/>
          <w:b/>
        </w:rPr>
      </w:pPr>
      <w:r w:rsidRPr="00B53C3E">
        <w:rPr>
          <w:rFonts w:ascii="Arial" w:hAnsi="Arial" w:cs="Arial"/>
          <w:b/>
        </w:rPr>
        <w:t>DZIECKU Z CHOROBĄ PRZEWLEKŁĄ</w:t>
      </w:r>
    </w:p>
    <w:p w:rsidR="00CD2896" w:rsidRPr="00B53C3E" w:rsidRDefault="00CD2896" w:rsidP="00CD2896">
      <w:pPr>
        <w:spacing w:line="360" w:lineRule="auto"/>
        <w:rPr>
          <w:rFonts w:ascii="Arial" w:hAnsi="Arial" w:cs="Arial"/>
        </w:rPr>
      </w:pPr>
    </w:p>
    <w:p w:rsidR="00CD2896" w:rsidRPr="00B53C3E" w:rsidRDefault="00CD2896" w:rsidP="00CD2896">
      <w:pPr>
        <w:rPr>
          <w:rFonts w:ascii="Arial" w:hAnsi="Arial" w:cs="Arial"/>
        </w:rPr>
      </w:pPr>
      <w:r w:rsidRPr="00B53C3E">
        <w:rPr>
          <w:rFonts w:ascii="Arial" w:hAnsi="Arial" w:cs="Arial"/>
        </w:rPr>
        <w:t>Ja, niżej podpisany …………………………………………………..……………………….</w:t>
      </w:r>
    </w:p>
    <w:p w:rsidR="00CD2896" w:rsidRPr="00B53C3E" w:rsidRDefault="00CD2896" w:rsidP="00CD2896">
      <w:pPr>
        <w:spacing w:line="360" w:lineRule="auto"/>
        <w:ind w:left="2124" w:firstLine="708"/>
        <w:rPr>
          <w:rFonts w:ascii="Arial" w:hAnsi="Arial" w:cs="Arial"/>
          <w:sz w:val="18"/>
          <w:szCs w:val="18"/>
        </w:rPr>
      </w:pPr>
      <w:r w:rsidRPr="00B53C3E">
        <w:rPr>
          <w:rFonts w:ascii="Arial" w:hAnsi="Arial" w:cs="Arial"/>
          <w:sz w:val="18"/>
          <w:szCs w:val="18"/>
        </w:rPr>
        <w:t>(imię, nazwisko nauczyciela lub pracownika placówki)</w:t>
      </w:r>
    </w:p>
    <w:p w:rsidR="00CD2896" w:rsidRPr="00B53C3E" w:rsidRDefault="00CD2896" w:rsidP="00CD2896">
      <w:pPr>
        <w:rPr>
          <w:rFonts w:ascii="Arial" w:hAnsi="Arial" w:cs="Arial"/>
        </w:rPr>
      </w:pPr>
      <w:r w:rsidRPr="00B53C3E">
        <w:rPr>
          <w:rFonts w:ascii="Arial" w:hAnsi="Arial" w:cs="Arial"/>
        </w:rPr>
        <w:t>wyrażam zgodę na podawanie dziecku ………………..…………………………………..</w:t>
      </w:r>
    </w:p>
    <w:p w:rsidR="00CD2896" w:rsidRPr="00B53C3E" w:rsidRDefault="00CD2896" w:rsidP="00CD2896">
      <w:pPr>
        <w:spacing w:line="360" w:lineRule="auto"/>
        <w:ind w:left="2832" w:firstLine="708"/>
        <w:rPr>
          <w:rFonts w:ascii="Arial" w:hAnsi="Arial" w:cs="Arial"/>
          <w:sz w:val="18"/>
          <w:szCs w:val="18"/>
        </w:rPr>
      </w:pPr>
      <w:r w:rsidRPr="00B53C3E">
        <w:rPr>
          <w:rFonts w:ascii="Arial" w:hAnsi="Arial" w:cs="Arial"/>
          <w:sz w:val="18"/>
          <w:szCs w:val="18"/>
        </w:rPr>
        <w:t>(imię, nazwisko dziecka)</w:t>
      </w:r>
    </w:p>
    <w:p w:rsidR="00CD2896" w:rsidRPr="00B53C3E" w:rsidRDefault="00CD2896" w:rsidP="00CD2896">
      <w:pPr>
        <w:spacing w:line="360" w:lineRule="auto"/>
        <w:rPr>
          <w:rFonts w:ascii="Arial" w:hAnsi="Arial" w:cs="Arial"/>
        </w:rPr>
      </w:pPr>
      <w:r w:rsidRPr="00B53C3E">
        <w:rPr>
          <w:rFonts w:ascii="Arial" w:hAnsi="Arial" w:cs="Arial"/>
        </w:rPr>
        <w:t>Leku / wykonania czynności medycznej …………………………….…………………………</w:t>
      </w:r>
    </w:p>
    <w:p w:rsidR="00CD2896" w:rsidRPr="00B53C3E" w:rsidRDefault="00CD2896" w:rsidP="00CD2896">
      <w:pPr>
        <w:spacing w:line="360" w:lineRule="auto"/>
        <w:rPr>
          <w:rFonts w:ascii="Arial" w:hAnsi="Arial" w:cs="Arial"/>
        </w:rPr>
      </w:pPr>
      <w:r w:rsidRPr="00B53C3E">
        <w:rPr>
          <w:rFonts w:ascii="Arial" w:hAnsi="Arial" w:cs="Arial"/>
        </w:rPr>
        <w:t>…………………………………………………………………………………..………………</w:t>
      </w:r>
    </w:p>
    <w:p w:rsidR="00CD2896" w:rsidRPr="00B53C3E" w:rsidRDefault="00CD2896" w:rsidP="00CD2896">
      <w:pPr>
        <w:spacing w:line="360" w:lineRule="auto"/>
        <w:rPr>
          <w:rFonts w:ascii="Arial" w:hAnsi="Arial" w:cs="Arial"/>
        </w:rPr>
      </w:pPr>
      <w:r w:rsidRPr="00B53C3E">
        <w:rPr>
          <w:rFonts w:ascii="Arial" w:hAnsi="Arial" w:cs="Arial"/>
        </w:rPr>
        <w:t>…………………………………………………………………………………………………</w:t>
      </w:r>
    </w:p>
    <w:p w:rsidR="00CD2896" w:rsidRPr="00B53C3E" w:rsidRDefault="00CD2896" w:rsidP="00CD2896">
      <w:pPr>
        <w:rPr>
          <w:rFonts w:ascii="Arial" w:hAnsi="Arial" w:cs="Arial"/>
        </w:rPr>
      </w:pPr>
      <w:r w:rsidRPr="00B53C3E">
        <w:rPr>
          <w:rFonts w:ascii="Arial" w:hAnsi="Arial" w:cs="Arial"/>
        </w:rPr>
        <w:t>…………………………………………………………………………………………………</w:t>
      </w:r>
    </w:p>
    <w:p w:rsidR="00CD2896" w:rsidRPr="00B53C3E" w:rsidRDefault="00CD2896" w:rsidP="00CD2896">
      <w:pPr>
        <w:spacing w:line="360" w:lineRule="auto"/>
        <w:ind w:left="1416" w:firstLine="708"/>
        <w:rPr>
          <w:rFonts w:ascii="Arial" w:hAnsi="Arial" w:cs="Arial"/>
          <w:sz w:val="18"/>
          <w:szCs w:val="18"/>
        </w:rPr>
      </w:pPr>
      <w:r w:rsidRPr="00B53C3E">
        <w:rPr>
          <w:rFonts w:ascii="Arial" w:hAnsi="Arial" w:cs="Arial"/>
          <w:sz w:val="18"/>
          <w:szCs w:val="18"/>
        </w:rPr>
        <w:t>(dawka, nazwa leku, częstotliwość podawania, godzina, okres leczenia)</w:t>
      </w:r>
    </w:p>
    <w:p w:rsidR="00CD2896" w:rsidRPr="00B53C3E" w:rsidRDefault="00CD2896" w:rsidP="00CD2896">
      <w:pPr>
        <w:spacing w:line="360" w:lineRule="auto"/>
        <w:rPr>
          <w:rFonts w:ascii="Arial" w:hAnsi="Arial" w:cs="Arial"/>
        </w:rPr>
      </w:pPr>
      <w:r w:rsidRPr="00B53C3E">
        <w:rPr>
          <w:rFonts w:ascii="Arial" w:hAnsi="Arial" w:cs="Arial"/>
        </w:rPr>
        <w:t>Oświadczam, że zostałem poinstruowany o sposobie podania leku/wykonania czynności</w:t>
      </w:r>
      <w:r>
        <w:rPr>
          <w:rFonts w:ascii="Arial" w:hAnsi="Arial" w:cs="Arial"/>
        </w:rPr>
        <w:t xml:space="preserve"> </w:t>
      </w:r>
      <w:r w:rsidRPr="00B53C3E">
        <w:rPr>
          <w:rFonts w:ascii="Arial" w:hAnsi="Arial" w:cs="Arial"/>
        </w:rPr>
        <w:t>medycznej.</w:t>
      </w:r>
    </w:p>
    <w:p w:rsidR="00CD2896" w:rsidRPr="00B53C3E" w:rsidRDefault="00CD2896" w:rsidP="00CD2896">
      <w:pPr>
        <w:spacing w:line="360" w:lineRule="auto"/>
        <w:rPr>
          <w:rFonts w:ascii="Arial" w:hAnsi="Arial" w:cs="Arial"/>
        </w:rPr>
      </w:pPr>
    </w:p>
    <w:p w:rsidR="00CD2896" w:rsidRPr="00B53C3E" w:rsidRDefault="00CD2896" w:rsidP="00CD2896">
      <w:pPr>
        <w:spacing w:line="360" w:lineRule="auto"/>
        <w:rPr>
          <w:rFonts w:ascii="Arial" w:hAnsi="Arial" w:cs="Arial"/>
        </w:rPr>
      </w:pPr>
    </w:p>
    <w:p w:rsidR="00CD2896" w:rsidRPr="00B53C3E" w:rsidRDefault="00CD2896" w:rsidP="00CD2896">
      <w:pPr>
        <w:jc w:val="right"/>
        <w:rPr>
          <w:rFonts w:ascii="Arial" w:hAnsi="Arial" w:cs="Arial"/>
        </w:rPr>
      </w:pPr>
      <w:r w:rsidRPr="00B53C3E">
        <w:rPr>
          <w:rFonts w:ascii="Arial" w:hAnsi="Arial" w:cs="Arial"/>
        </w:rPr>
        <w:t>……………………………………..………………………..</w:t>
      </w:r>
    </w:p>
    <w:p w:rsidR="00CD2896" w:rsidRPr="00B53C3E" w:rsidRDefault="00CD2896" w:rsidP="00CD2896">
      <w:pPr>
        <w:spacing w:line="360" w:lineRule="auto"/>
        <w:ind w:firstLine="708"/>
        <w:jc w:val="right"/>
        <w:rPr>
          <w:rFonts w:ascii="Arial" w:hAnsi="Arial" w:cs="Arial"/>
          <w:sz w:val="18"/>
          <w:szCs w:val="18"/>
        </w:rPr>
      </w:pPr>
      <w:r w:rsidRPr="00B53C3E">
        <w:rPr>
          <w:rFonts w:ascii="Arial" w:hAnsi="Arial" w:cs="Arial"/>
          <w:sz w:val="18"/>
          <w:szCs w:val="18"/>
        </w:rPr>
        <w:t>(Czytelny podpis nauczyciela lub pracownika placówki)</w:t>
      </w: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suppressAutoHyphens w:val="0"/>
        <w:spacing w:after="200" w:line="276" w:lineRule="auto"/>
        <w:rPr>
          <w:rFonts w:ascii="Arial" w:hAnsi="Arial" w:cs="Arial"/>
        </w:rPr>
      </w:pPr>
      <w:r w:rsidRPr="00B53C3E">
        <w:rPr>
          <w:rFonts w:ascii="Arial" w:hAnsi="Arial" w:cs="Arial"/>
        </w:rPr>
        <w:br w:type="page"/>
      </w:r>
    </w:p>
    <w:p w:rsidR="00CD2896" w:rsidRPr="00B53C3E" w:rsidRDefault="00CD2896" w:rsidP="00CD2896">
      <w:pPr>
        <w:jc w:val="both"/>
        <w:rPr>
          <w:rFonts w:ascii="Arial" w:hAnsi="Arial" w:cs="Arial"/>
        </w:rPr>
      </w:pPr>
    </w:p>
    <w:p w:rsidR="00CD2896" w:rsidRPr="00B53C3E" w:rsidRDefault="00CD2896" w:rsidP="00CD2896">
      <w:pPr>
        <w:jc w:val="right"/>
        <w:rPr>
          <w:rFonts w:ascii="Arial" w:hAnsi="Arial" w:cs="Arial"/>
        </w:rPr>
      </w:pPr>
      <w:r w:rsidRPr="00B53C3E">
        <w:rPr>
          <w:rFonts w:ascii="Arial" w:hAnsi="Arial" w:cs="Arial"/>
        </w:rPr>
        <w:t>Załącznik 2</w:t>
      </w:r>
    </w:p>
    <w:p w:rsidR="00CD2896" w:rsidRPr="00B53C3E" w:rsidRDefault="00CD2896" w:rsidP="00CD2896">
      <w:pPr>
        <w:jc w:val="center"/>
        <w:rPr>
          <w:rFonts w:ascii="Arial" w:hAnsi="Arial" w:cs="Arial"/>
          <w:b/>
        </w:rPr>
      </w:pPr>
    </w:p>
    <w:p w:rsidR="00CD2896" w:rsidRPr="00B53C3E" w:rsidRDefault="00CD2896" w:rsidP="00CD2896">
      <w:pPr>
        <w:jc w:val="center"/>
        <w:rPr>
          <w:rFonts w:ascii="Arial" w:hAnsi="Arial" w:cs="Arial"/>
          <w:b/>
        </w:rPr>
      </w:pPr>
      <w:r w:rsidRPr="00B53C3E">
        <w:rPr>
          <w:rFonts w:ascii="Arial" w:hAnsi="Arial" w:cs="Arial"/>
          <w:b/>
        </w:rPr>
        <w:t>UPOWAŻNIENIE RODZICÓW/ OPIEKUNÓW PRAWNYCH DO PODAWANIA LEKÓW DZIECKU Z CHOROBĄ PRZEWLEKŁĄ</w:t>
      </w: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r w:rsidRPr="00B53C3E">
        <w:rPr>
          <w:rFonts w:ascii="Arial" w:hAnsi="Arial" w:cs="Arial"/>
        </w:rPr>
        <w:t>Ja, niżej podpisany ………………..................…………………………………………….</w:t>
      </w:r>
    </w:p>
    <w:p w:rsidR="00CD2896" w:rsidRPr="00B53C3E" w:rsidRDefault="00CD2896" w:rsidP="00CD2896">
      <w:pPr>
        <w:ind w:left="1416" w:firstLine="708"/>
        <w:jc w:val="both"/>
        <w:rPr>
          <w:rFonts w:ascii="Arial" w:hAnsi="Arial" w:cs="Arial"/>
          <w:sz w:val="18"/>
          <w:szCs w:val="18"/>
        </w:rPr>
      </w:pPr>
      <w:r w:rsidRPr="00B53C3E">
        <w:rPr>
          <w:rFonts w:ascii="Arial" w:hAnsi="Arial" w:cs="Arial"/>
          <w:sz w:val="18"/>
          <w:szCs w:val="18"/>
        </w:rPr>
        <w:t>(imię, nazwisko rodzica/ opiekuna prawnego dziecka)</w:t>
      </w:r>
    </w:p>
    <w:p w:rsidR="00CD2896" w:rsidRPr="00B53C3E" w:rsidRDefault="00CD2896" w:rsidP="00CD2896">
      <w:pPr>
        <w:ind w:left="1416" w:firstLine="708"/>
        <w:jc w:val="both"/>
        <w:rPr>
          <w:rFonts w:ascii="Arial" w:hAnsi="Arial" w:cs="Arial"/>
        </w:rPr>
      </w:pPr>
    </w:p>
    <w:p w:rsidR="00CD2896" w:rsidRPr="00B53C3E" w:rsidRDefault="00CD2896" w:rsidP="00CD2896">
      <w:pPr>
        <w:jc w:val="both"/>
        <w:rPr>
          <w:rFonts w:ascii="Arial" w:hAnsi="Arial" w:cs="Arial"/>
        </w:rPr>
      </w:pPr>
      <w:r w:rsidRPr="00B53C3E">
        <w:rPr>
          <w:rFonts w:ascii="Arial" w:hAnsi="Arial" w:cs="Arial"/>
        </w:rPr>
        <w:t>upoważniam nauczyciela sprawującego bieżącą opiekę nad grupą, w której przebywa w danej chwili moje dziecko………………………………………………………….………………….</w:t>
      </w:r>
    </w:p>
    <w:p w:rsidR="00CD2896" w:rsidRPr="00B53C3E" w:rsidRDefault="00CD2896" w:rsidP="00CD2896">
      <w:pPr>
        <w:ind w:left="2832" w:firstLine="708"/>
        <w:jc w:val="both"/>
        <w:rPr>
          <w:rFonts w:ascii="Arial" w:hAnsi="Arial" w:cs="Arial"/>
          <w:sz w:val="18"/>
          <w:szCs w:val="18"/>
        </w:rPr>
      </w:pPr>
      <w:r w:rsidRPr="00B53C3E">
        <w:rPr>
          <w:rFonts w:ascii="Arial" w:hAnsi="Arial" w:cs="Arial"/>
          <w:sz w:val="18"/>
          <w:szCs w:val="18"/>
        </w:rPr>
        <w:t>(imię, nazwisko dziecka)</w:t>
      </w:r>
    </w:p>
    <w:p w:rsidR="00CD2896" w:rsidRPr="00B53C3E" w:rsidRDefault="00CD2896" w:rsidP="00CD2896">
      <w:pPr>
        <w:jc w:val="both"/>
        <w:rPr>
          <w:rFonts w:ascii="Arial" w:hAnsi="Arial" w:cs="Arial"/>
        </w:rPr>
      </w:pPr>
    </w:p>
    <w:p w:rsidR="00CD2896" w:rsidRPr="00B53C3E" w:rsidRDefault="00CD2896" w:rsidP="00CD2896">
      <w:pPr>
        <w:spacing w:line="360" w:lineRule="auto"/>
        <w:jc w:val="both"/>
        <w:rPr>
          <w:rFonts w:ascii="Arial" w:hAnsi="Arial" w:cs="Arial"/>
        </w:rPr>
      </w:pPr>
      <w:r w:rsidRPr="00B53C3E">
        <w:rPr>
          <w:rFonts w:ascii="Arial" w:hAnsi="Arial" w:cs="Arial"/>
        </w:rPr>
        <w:t>do podawania mojemu dziecku</w:t>
      </w:r>
    </w:p>
    <w:p w:rsidR="00CD2896" w:rsidRPr="00B53C3E" w:rsidRDefault="00CD2896" w:rsidP="00CD2896">
      <w:pPr>
        <w:jc w:val="both"/>
        <w:rPr>
          <w:rFonts w:ascii="Arial" w:hAnsi="Arial" w:cs="Arial"/>
        </w:rPr>
      </w:pPr>
      <w:r w:rsidRPr="00B53C3E">
        <w:rPr>
          <w:rFonts w:ascii="Arial" w:hAnsi="Arial" w:cs="Arial"/>
        </w:rPr>
        <w:t>……………………………..……………………………………….</w:t>
      </w:r>
    </w:p>
    <w:p w:rsidR="00CD2896" w:rsidRPr="00B53C3E" w:rsidRDefault="00CD2896" w:rsidP="00CD2896">
      <w:pPr>
        <w:ind w:left="708" w:firstLine="708"/>
        <w:jc w:val="both"/>
        <w:rPr>
          <w:rFonts w:ascii="Arial" w:hAnsi="Arial" w:cs="Arial"/>
          <w:sz w:val="18"/>
          <w:szCs w:val="18"/>
        </w:rPr>
      </w:pPr>
      <w:r w:rsidRPr="00B53C3E">
        <w:rPr>
          <w:rFonts w:ascii="Arial" w:hAnsi="Arial" w:cs="Arial"/>
          <w:sz w:val="18"/>
          <w:szCs w:val="18"/>
        </w:rPr>
        <w:t>(imię, nazwisko dziecka)</w:t>
      </w:r>
    </w:p>
    <w:p w:rsidR="00CD2896" w:rsidRPr="00B53C3E" w:rsidRDefault="00CD2896" w:rsidP="00CD2896">
      <w:pPr>
        <w:jc w:val="both"/>
        <w:rPr>
          <w:rFonts w:ascii="Arial" w:hAnsi="Arial" w:cs="Arial"/>
        </w:rPr>
      </w:pPr>
    </w:p>
    <w:p w:rsidR="00CD2896" w:rsidRPr="00B53C3E" w:rsidRDefault="00CD2896" w:rsidP="00CD2896">
      <w:pPr>
        <w:spacing w:line="360" w:lineRule="auto"/>
        <w:jc w:val="both"/>
        <w:rPr>
          <w:rFonts w:ascii="Arial" w:hAnsi="Arial" w:cs="Arial"/>
        </w:rPr>
      </w:pPr>
      <w:r w:rsidRPr="00B53C3E">
        <w:rPr>
          <w:rFonts w:ascii="Arial" w:hAnsi="Arial" w:cs="Arial"/>
        </w:rPr>
        <w:t>Leku/wykonania czynności medycznej : ……………………………….……………………</w:t>
      </w:r>
    </w:p>
    <w:p w:rsidR="00CD2896" w:rsidRPr="00B53C3E" w:rsidRDefault="00CD2896" w:rsidP="00CD2896">
      <w:pPr>
        <w:spacing w:line="360" w:lineRule="auto"/>
        <w:jc w:val="both"/>
        <w:rPr>
          <w:rFonts w:ascii="Arial" w:hAnsi="Arial" w:cs="Arial"/>
        </w:rPr>
      </w:pPr>
      <w:r w:rsidRPr="00B53C3E">
        <w:rPr>
          <w:rFonts w:ascii="Arial" w:hAnsi="Arial" w:cs="Arial"/>
        </w:rPr>
        <w:t>…………………………………………………………………………………………………</w:t>
      </w:r>
    </w:p>
    <w:p w:rsidR="00CD2896" w:rsidRPr="00B53C3E" w:rsidRDefault="00CD2896" w:rsidP="00CD2896">
      <w:pPr>
        <w:spacing w:line="360" w:lineRule="auto"/>
        <w:jc w:val="both"/>
        <w:rPr>
          <w:rFonts w:ascii="Arial" w:hAnsi="Arial" w:cs="Arial"/>
        </w:rPr>
      </w:pPr>
      <w:r w:rsidRPr="00B53C3E">
        <w:rPr>
          <w:rFonts w:ascii="Arial" w:hAnsi="Arial" w:cs="Arial"/>
        </w:rPr>
        <w:t>..…………………………………………………………………………………………………</w:t>
      </w:r>
    </w:p>
    <w:p w:rsidR="00CD2896" w:rsidRPr="00B53C3E" w:rsidRDefault="00CD2896" w:rsidP="00CD2896">
      <w:pPr>
        <w:jc w:val="both"/>
        <w:rPr>
          <w:rFonts w:ascii="Arial" w:hAnsi="Arial" w:cs="Arial"/>
        </w:rPr>
      </w:pPr>
      <w:r w:rsidRPr="00B53C3E">
        <w:rPr>
          <w:rFonts w:ascii="Arial" w:hAnsi="Arial" w:cs="Arial"/>
        </w:rPr>
        <w:t>…………………………………………………………………………………………………</w:t>
      </w:r>
    </w:p>
    <w:p w:rsidR="00CD2896" w:rsidRPr="00B53C3E" w:rsidRDefault="00CD2896" w:rsidP="00CD2896">
      <w:pPr>
        <w:spacing w:line="360" w:lineRule="auto"/>
        <w:jc w:val="both"/>
        <w:rPr>
          <w:rFonts w:ascii="Arial" w:hAnsi="Arial" w:cs="Arial"/>
          <w:sz w:val="18"/>
          <w:szCs w:val="18"/>
        </w:rPr>
      </w:pPr>
      <w:r w:rsidRPr="00B53C3E">
        <w:rPr>
          <w:rFonts w:ascii="Arial" w:hAnsi="Arial" w:cs="Arial"/>
          <w:sz w:val="18"/>
          <w:szCs w:val="18"/>
        </w:rPr>
        <w:t>(nazwa leku, dawka, częstotliwość podawania/godzina, okres leczenia)</w:t>
      </w:r>
    </w:p>
    <w:p w:rsidR="00CD2896" w:rsidRPr="00B53C3E" w:rsidRDefault="00CD2896" w:rsidP="00CD2896">
      <w:pPr>
        <w:spacing w:line="360" w:lineRule="auto"/>
        <w:jc w:val="both"/>
        <w:rPr>
          <w:rFonts w:ascii="Arial" w:hAnsi="Arial" w:cs="Arial"/>
          <w:sz w:val="18"/>
          <w:szCs w:val="18"/>
        </w:rPr>
      </w:pPr>
    </w:p>
    <w:p w:rsidR="00CD2896" w:rsidRPr="00B53C3E" w:rsidRDefault="00CD2896" w:rsidP="00CD2896">
      <w:pPr>
        <w:spacing w:line="360" w:lineRule="auto"/>
        <w:jc w:val="both"/>
        <w:rPr>
          <w:rFonts w:ascii="Arial" w:hAnsi="Arial" w:cs="Arial"/>
        </w:rPr>
      </w:pPr>
      <w:r w:rsidRPr="00B53C3E">
        <w:rPr>
          <w:rFonts w:ascii="Arial" w:hAnsi="Arial" w:cs="Arial"/>
        </w:rPr>
        <w:t>Do upoważnienia dołączam aktualne zaświadczenie lekarskie o konieczności podawania</w:t>
      </w:r>
      <w:r>
        <w:rPr>
          <w:rFonts w:ascii="Arial" w:hAnsi="Arial" w:cs="Arial"/>
        </w:rPr>
        <w:t xml:space="preserve"> </w:t>
      </w:r>
      <w:r w:rsidRPr="00B53C3E">
        <w:rPr>
          <w:rFonts w:ascii="Arial" w:hAnsi="Arial" w:cs="Arial"/>
        </w:rPr>
        <w:t>leku wraz z dokumentacją medyczną dziecka.</w:t>
      </w:r>
    </w:p>
    <w:p w:rsidR="00CD2896" w:rsidRPr="00B53C3E" w:rsidRDefault="00CD2896" w:rsidP="00CD2896">
      <w:pPr>
        <w:spacing w:line="360" w:lineRule="auto"/>
        <w:jc w:val="both"/>
        <w:rPr>
          <w:rFonts w:ascii="Arial" w:hAnsi="Arial" w:cs="Arial"/>
        </w:rPr>
      </w:pPr>
    </w:p>
    <w:p w:rsidR="00CD2896" w:rsidRPr="00B53C3E" w:rsidRDefault="00CD2896" w:rsidP="00CD2896">
      <w:pPr>
        <w:spacing w:line="360" w:lineRule="auto"/>
        <w:jc w:val="both"/>
        <w:rPr>
          <w:rFonts w:ascii="Arial" w:hAnsi="Arial" w:cs="Arial"/>
        </w:rPr>
      </w:pPr>
    </w:p>
    <w:p w:rsidR="00CD2896" w:rsidRPr="00B53C3E" w:rsidRDefault="00CD2896" w:rsidP="00CD2896">
      <w:pPr>
        <w:spacing w:line="360" w:lineRule="auto"/>
        <w:jc w:val="right"/>
        <w:rPr>
          <w:rFonts w:ascii="Arial" w:hAnsi="Arial" w:cs="Arial"/>
        </w:rPr>
      </w:pPr>
      <w:r w:rsidRPr="00B53C3E">
        <w:rPr>
          <w:rFonts w:ascii="Arial" w:hAnsi="Arial" w:cs="Arial"/>
        </w:rPr>
        <w:t>………………………………….. …………………………………..</w:t>
      </w:r>
    </w:p>
    <w:p w:rsidR="00CD2896" w:rsidRPr="00B53C3E" w:rsidRDefault="00CD2896" w:rsidP="00CD2896">
      <w:pPr>
        <w:spacing w:line="360" w:lineRule="auto"/>
        <w:jc w:val="right"/>
        <w:rPr>
          <w:rFonts w:ascii="Arial" w:hAnsi="Arial" w:cs="Arial"/>
          <w:sz w:val="18"/>
          <w:szCs w:val="18"/>
        </w:rPr>
      </w:pPr>
      <w:r w:rsidRPr="00B53C3E">
        <w:rPr>
          <w:rFonts w:ascii="Arial" w:hAnsi="Arial" w:cs="Arial"/>
          <w:sz w:val="18"/>
          <w:szCs w:val="18"/>
        </w:rPr>
        <w:t>(Czytelny podpis rodziców/ opiekunów prawnych dziecka)</w:t>
      </w: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suppressAutoHyphens w:val="0"/>
        <w:spacing w:after="200" w:line="276" w:lineRule="auto"/>
        <w:rPr>
          <w:rFonts w:ascii="Arial" w:hAnsi="Arial" w:cs="Arial"/>
        </w:rPr>
      </w:pPr>
      <w:r w:rsidRPr="00B53C3E">
        <w:rPr>
          <w:rFonts w:ascii="Arial" w:hAnsi="Arial" w:cs="Arial"/>
        </w:rPr>
        <w:br w:type="page"/>
      </w:r>
    </w:p>
    <w:p w:rsidR="00CD2896" w:rsidRPr="00B53C3E" w:rsidRDefault="00CD2896" w:rsidP="00CD2896">
      <w:pPr>
        <w:jc w:val="both"/>
        <w:rPr>
          <w:rFonts w:ascii="Arial" w:hAnsi="Arial" w:cs="Arial"/>
        </w:rPr>
      </w:pPr>
    </w:p>
    <w:p w:rsidR="00CD2896" w:rsidRPr="00B53C3E" w:rsidRDefault="00CD2896" w:rsidP="00CD2896">
      <w:pPr>
        <w:jc w:val="right"/>
        <w:rPr>
          <w:rFonts w:ascii="Arial" w:hAnsi="Arial" w:cs="Arial"/>
        </w:rPr>
      </w:pPr>
      <w:r w:rsidRPr="00B53C3E">
        <w:rPr>
          <w:rFonts w:ascii="Arial" w:hAnsi="Arial" w:cs="Arial"/>
        </w:rPr>
        <w:t>Załącznik 3</w:t>
      </w:r>
    </w:p>
    <w:p w:rsidR="00CD2896" w:rsidRPr="00B53C3E" w:rsidRDefault="00CD2896" w:rsidP="00CD2896">
      <w:pPr>
        <w:jc w:val="right"/>
        <w:rPr>
          <w:rFonts w:ascii="Arial" w:hAnsi="Arial" w:cs="Arial"/>
        </w:rPr>
      </w:pPr>
    </w:p>
    <w:p w:rsidR="00CD2896" w:rsidRPr="00B53C3E" w:rsidRDefault="00CD2896" w:rsidP="00CD2896">
      <w:pPr>
        <w:jc w:val="right"/>
        <w:rPr>
          <w:rFonts w:ascii="Arial" w:hAnsi="Arial" w:cs="Arial"/>
        </w:rPr>
      </w:pPr>
    </w:p>
    <w:p w:rsidR="00CD2896" w:rsidRPr="00B53C3E" w:rsidRDefault="00CD2896" w:rsidP="00CD2896">
      <w:pPr>
        <w:jc w:val="right"/>
        <w:rPr>
          <w:rFonts w:ascii="Arial" w:hAnsi="Arial" w:cs="Arial"/>
        </w:rPr>
      </w:pPr>
    </w:p>
    <w:p w:rsidR="00CD2896" w:rsidRPr="00B53C3E" w:rsidRDefault="00CD2896" w:rsidP="00CD2896">
      <w:pPr>
        <w:jc w:val="right"/>
        <w:rPr>
          <w:rFonts w:ascii="Arial" w:hAnsi="Arial" w:cs="Arial"/>
        </w:rPr>
      </w:pPr>
    </w:p>
    <w:p w:rsidR="00CD2896" w:rsidRPr="00B53C3E" w:rsidRDefault="00CD2896" w:rsidP="00CD2896">
      <w:pPr>
        <w:jc w:val="center"/>
        <w:rPr>
          <w:rFonts w:ascii="Arial" w:hAnsi="Arial" w:cs="Arial"/>
          <w:b/>
        </w:rPr>
      </w:pPr>
      <w:r w:rsidRPr="00B53C3E">
        <w:rPr>
          <w:rFonts w:ascii="Arial" w:hAnsi="Arial" w:cs="Arial"/>
          <w:b/>
        </w:rPr>
        <w:t>REJESTR PODAWANIA LEKÓW DZIECKU Z PRZEWLEKŁĄ CHOROBĄ</w:t>
      </w: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p w:rsidR="00CD2896" w:rsidRPr="00B53C3E" w:rsidRDefault="00CD2896" w:rsidP="00CD2896">
      <w:pPr>
        <w:jc w:val="both"/>
        <w:rPr>
          <w:rFonts w:ascii="Arial" w:hAnsi="Arial" w:cs="Arial"/>
        </w:rPr>
      </w:pPr>
    </w:p>
    <w:tbl>
      <w:tblPr>
        <w:tblStyle w:val="Tabela-Siatka"/>
        <w:tblW w:w="0" w:type="auto"/>
        <w:tblLook w:val="04A0" w:firstRow="1" w:lastRow="0" w:firstColumn="1" w:lastColumn="0" w:noHBand="0" w:noVBand="1"/>
      </w:tblPr>
      <w:tblGrid>
        <w:gridCol w:w="1809"/>
        <w:gridCol w:w="1813"/>
        <w:gridCol w:w="1804"/>
        <w:gridCol w:w="1799"/>
        <w:gridCol w:w="1837"/>
      </w:tblGrid>
      <w:tr w:rsidR="00CD2896" w:rsidRPr="00B53C3E" w:rsidTr="001D54A5">
        <w:tc>
          <w:tcPr>
            <w:tcW w:w="1842" w:type="dxa"/>
          </w:tcPr>
          <w:p w:rsidR="00CD2896" w:rsidRPr="00B53C3E" w:rsidRDefault="00CD2896" w:rsidP="001D54A5">
            <w:pPr>
              <w:jc w:val="center"/>
              <w:rPr>
                <w:rFonts w:ascii="Arial" w:hAnsi="Arial" w:cs="Arial"/>
              </w:rPr>
            </w:pPr>
            <w:r>
              <w:rPr>
                <w:rFonts w:ascii="Arial" w:hAnsi="Arial" w:cs="Arial"/>
              </w:rPr>
              <w:t xml:space="preserve">Imię, </w:t>
            </w:r>
            <w:r w:rsidRPr="00B53C3E">
              <w:rPr>
                <w:rFonts w:ascii="Arial" w:hAnsi="Arial" w:cs="Arial"/>
              </w:rPr>
              <w:t>nazwisko</w:t>
            </w:r>
          </w:p>
          <w:p w:rsidR="00CD2896" w:rsidRPr="00B53C3E" w:rsidRDefault="00CD2896" w:rsidP="001D54A5">
            <w:pPr>
              <w:jc w:val="center"/>
              <w:rPr>
                <w:rFonts w:ascii="Arial" w:hAnsi="Arial" w:cs="Arial"/>
              </w:rPr>
            </w:pPr>
            <w:r w:rsidRPr="00B53C3E">
              <w:rPr>
                <w:rFonts w:ascii="Arial" w:hAnsi="Arial" w:cs="Arial"/>
              </w:rPr>
              <w:t>dziecka</w:t>
            </w:r>
          </w:p>
          <w:p w:rsidR="00CD2896" w:rsidRPr="00B53C3E" w:rsidRDefault="00CD2896" w:rsidP="001D54A5">
            <w:pPr>
              <w:jc w:val="center"/>
              <w:rPr>
                <w:rFonts w:ascii="Arial" w:hAnsi="Arial" w:cs="Arial"/>
              </w:rPr>
            </w:pPr>
          </w:p>
        </w:tc>
        <w:tc>
          <w:tcPr>
            <w:tcW w:w="1842" w:type="dxa"/>
          </w:tcPr>
          <w:p w:rsidR="00CD2896" w:rsidRPr="00B53C3E" w:rsidRDefault="00CD2896" w:rsidP="001D54A5">
            <w:pPr>
              <w:jc w:val="center"/>
              <w:rPr>
                <w:rFonts w:ascii="Arial" w:hAnsi="Arial" w:cs="Arial"/>
              </w:rPr>
            </w:pPr>
            <w:r w:rsidRPr="00B53C3E">
              <w:rPr>
                <w:rFonts w:ascii="Arial" w:hAnsi="Arial" w:cs="Arial"/>
              </w:rPr>
              <w:t>Nazwa</w:t>
            </w:r>
          </w:p>
          <w:p w:rsidR="00CD2896" w:rsidRPr="00B53C3E" w:rsidRDefault="00CD2896" w:rsidP="001D54A5">
            <w:pPr>
              <w:jc w:val="center"/>
              <w:rPr>
                <w:rFonts w:ascii="Arial" w:hAnsi="Arial" w:cs="Arial"/>
              </w:rPr>
            </w:pPr>
            <w:r w:rsidRPr="00B53C3E">
              <w:rPr>
                <w:rFonts w:ascii="Arial" w:hAnsi="Arial" w:cs="Arial"/>
              </w:rPr>
              <w:t>podanego leku</w:t>
            </w:r>
          </w:p>
          <w:p w:rsidR="00CD2896" w:rsidRPr="00B53C3E" w:rsidRDefault="00CD2896" w:rsidP="001D54A5">
            <w:pPr>
              <w:jc w:val="center"/>
              <w:rPr>
                <w:rFonts w:ascii="Arial" w:hAnsi="Arial" w:cs="Arial"/>
              </w:rPr>
            </w:pPr>
          </w:p>
        </w:tc>
        <w:tc>
          <w:tcPr>
            <w:tcW w:w="1842" w:type="dxa"/>
          </w:tcPr>
          <w:p w:rsidR="00CD2896" w:rsidRPr="00B53C3E" w:rsidRDefault="00CD2896" w:rsidP="001D54A5">
            <w:pPr>
              <w:jc w:val="center"/>
              <w:rPr>
                <w:rFonts w:ascii="Arial" w:hAnsi="Arial" w:cs="Arial"/>
              </w:rPr>
            </w:pPr>
            <w:r w:rsidRPr="00B53C3E">
              <w:rPr>
                <w:rFonts w:ascii="Arial" w:hAnsi="Arial" w:cs="Arial"/>
              </w:rPr>
              <w:t>Data i godzina</w:t>
            </w:r>
          </w:p>
          <w:p w:rsidR="00CD2896" w:rsidRPr="00B53C3E" w:rsidRDefault="00CD2896" w:rsidP="001D54A5">
            <w:pPr>
              <w:jc w:val="center"/>
              <w:rPr>
                <w:rFonts w:ascii="Arial" w:hAnsi="Arial" w:cs="Arial"/>
              </w:rPr>
            </w:pPr>
            <w:r w:rsidRPr="00B53C3E">
              <w:rPr>
                <w:rFonts w:ascii="Arial" w:hAnsi="Arial" w:cs="Arial"/>
              </w:rPr>
              <w:t>podania leku</w:t>
            </w:r>
          </w:p>
          <w:p w:rsidR="00CD2896" w:rsidRPr="00B53C3E" w:rsidRDefault="00CD2896" w:rsidP="001D54A5">
            <w:pPr>
              <w:jc w:val="center"/>
              <w:rPr>
                <w:rFonts w:ascii="Arial" w:hAnsi="Arial" w:cs="Arial"/>
              </w:rPr>
            </w:pPr>
          </w:p>
        </w:tc>
        <w:tc>
          <w:tcPr>
            <w:tcW w:w="1842" w:type="dxa"/>
          </w:tcPr>
          <w:p w:rsidR="00CD2896" w:rsidRPr="00B53C3E" w:rsidRDefault="00CD2896" w:rsidP="001D54A5">
            <w:pPr>
              <w:jc w:val="center"/>
              <w:rPr>
                <w:rFonts w:ascii="Arial" w:hAnsi="Arial" w:cs="Arial"/>
              </w:rPr>
            </w:pPr>
            <w:r w:rsidRPr="00B53C3E">
              <w:rPr>
                <w:rFonts w:ascii="Arial" w:hAnsi="Arial" w:cs="Arial"/>
              </w:rPr>
              <w:t>Dawka</w:t>
            </w:r>
          </w:p>
        </w:tc>
        <w:tc>
          <w:tcPr>
            <w:tcW w:w="1842" w:type="dxa"/>
          </w:tcPr>
          <w:p w:rsidR="00CD2896" w:rsidRPr="00B53C3E" w:rsidRDefault="00CD2896" w:rsidP="001D54A5">
            <w:pPr>
              <w:jc w:val="center"/>
              <w:rPr>
                <w:rFonts w:ascii="Arial" w:hAnsi="Arial" w:cs="Arial"/>
              </w:rPr>
            </w:pPr>
            <w:r w:rsidRPr="00B53C3E">
              <w:rPr>
                <w:rFonts w:ascii="Arial" w:hAnsi="Arial" w:cs="Arial"/>
              </w:rPr>
              <w:t>Podpisy osób</w:t>
            </w:r>
          </w:p>
          <w:p w:rsidR="00CD2896" w:rsidRPr="00B53C3E" w:rsidRDefault="00CD2896" w:rsidP="001D54A5">
            <w:pPr>
              <w:jc w:val="center"/>
              <w:rPr>
                <w:rFonts w:ascii="Arial" w:hAnsi="Arial" w:cs="Arial"/>
              </w:rPr>
            </w:pPr>
            <w:r w:rsidRPr="00B53C3E">
              <w:rPr>
                <w:rFonts w:ascii="Arial" w:hAnsi="Arial" w:cs="Arial"/>
              </w:rPr>
              <w:t>upoważnionych</w:t>
            </w:r>
          </w:p>
          <w:p w:rsidR="00CD2896" w:rsidRPr="00B53C3E" w:rsidRDefault="00CD2896" w:rsidP="001D54A5">
            <w:pPr>
              <w:jc w:val="center"/>
              <w:rPr>
                <w:rFonts w:ascii="Arial" w:hAnsi="Arial" w:cs="Arial"/>
              </w:rPr>
            </w:pPr>
            <w:r w:rsidRPr="00B53C3E">
              <w:rPr>
                <w:rFonts w:ascii="Arial" w:hAnsi="Arial" w:cs="Arial"/>
              </w:rPr>
              <w:t>do podania</w:t>
            </w:r>
          </w:p>
          <w:p w:rsidR="00CD2896" w:rsidRPr="00B53C3E" w:rsidRDefault="00CD2896" w:rsidP="001D54A5">
            <w:pPr>
              <w:jc w:val="center"/>
              <w:rPr>
                <w:rFonts w:ascii="Arial" w:hAnsi="Arial" w:cs="Arial"/>
              </w:rPr>
            </w:pPr>
            <w:r w:rsidRPr="00B53C3E">
              <w:rPr>
                <w:rFonts w:ascii="Arial" w:hAnsi="Arial" w:cs="Arial"/>
              </w:rPr>
              <w:t>leku</w:t>
            </w:r>
          </w:p>
          <w:p w:rsidR="00CD2896" w:rsidRPr="00B53C3E" w:rsidRDefault="00CD2896" w:rsidP="001D54A5">
            <w:pPr>
              <w:jc w:val="center"/>
              <w:rPr>
                <w:rFonts w:ascii="Arial" w:hAnsi="Arial" w:cs="Arial"/>
              </w:rPr>
            </w:pPr>
          </w:p>
        </w:tc>
      </w:tr>
      <w:tr w:rsidR="00CD2896" w:rsidRPr="00B53C3E" w:rsidTr="001D54A5">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r>
      <w:tr w:rsidR="00CD2896" w:rsidRPr="00B53C3E" w:rsidTr="001D54A5">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r>
      <w:tr w:rsidR="00CD2896" w:rsidRPr="00B53C3E" w:rsidTr="001D54A5">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r>
      <w:tr w:rsidR="00CD2896" w:rsidRPr="00B53C3E" w:rsidTr="001D54A5">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c>
          <w:tcPr>
            <w:tcW w:w="1842" w:type="dxa"/>
          </w:tcPr>
          <w:p w:rsidR="00CD2896" w:rsidRPr="00B53C3E" w:rsidRDefault="00CD2896" w:rsidP="001D54A5">
            <w:pPr>
              <w:jc w:val="both"/>
              <w:rPr>
                <w:rFonts w:ascii="Arial" w:hAnsi="Arial" w:cs="Arial"/>
                <w:sz w:val="144"/>
                <w:szCs w:val="144"/>
              </w:rPr>
            </w:pPr>
          </w:p>
        </w:tc>
      </w:tr>
    </w:tbl>
    <w:p w:rsidR="00CD2896" w:rsidRPr="00B53C3E" w:rsidRDefault="00CD2896" w:rsidP="00CD2896">
      <w:pPr>
        <w:jc w:val="both"/>
        <w:rPr>
          <w:rFonts w:ascii="Arial" w:hAnsi="Arial" w:cs="Arial"/>
        </w:rPr>
      </w:pPr>
    </w:p>
    <w:p w:rsidR="00CD2896" w:rsidRDefault="00CD2896" w:rsidP="00CD2896"/>
    <w:p w:rsidR="00F66BED" w:rsidRPr="00CD2896" w:rsidRDefault="00F66BED" w:rsidP="00CD2896"/>
    <w:sectPr w:rsidR="00F66BED" w:rsidRPr="00CD2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0"/>
      <w:numFmt w:val="bullet"/>
      <w:lvlText w:val="-"/>
      <w:lvlJc w:val="left"/>
      <w:pPr>
        <w:tabs>
          <w:tab w:val="num" w:pos="0"/>
        </w:tabs>
        <w:ind w:left="1003" w:hanging="360"/>
      </w:pPr>
      <w:rPr>
        <w:rFonts w:ascii="Times New Roman" w:hAnsi="Times New Roman"/>
        <w:b/>
      </w:rPr>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1068" w:hanging="360"/>
      </w:pPr>
      <w:rPr>
        <w:rFonts w:ascii="Times New Roman" w:hAnsi="Times New Roman"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1003" w:hanging="360"/>
      </w:pPr>
    </w:lvl>
    <w:lvl w:ilvl="1">
      <w:start w:val="1"/>
      <w:numFmt w:val="upperRoman"/>
      <w:lvlText w:val="%2."/>
      <w:lvlJc w:val="left"/>
      <w:pPr>
        <w:tabs>
          <w:tab w:val="num" w:pos="0"/>
        </w:tabs>
        <w:ind w:left="2083" w:hanging="72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0000000A"/>
    <w:name w:val="WW8Num10"/>
    <w:lvl w:ilvl="0">
      <w:start w:val="2"/>
      <w:numFmt w:val="upperRoman"/>
      <w:lvlText w:val="%1."/>
      <w:lvlJc w:val="left"/>
      <w:pPr>
        <w:tabs>
          <w:tab w:val="num" w:pos="0"/>
        </w:tabs>
        <w:ind w:left="1132" w:hanging="283"/>
      </w:pPr>
    </w:lvl>
    <w:lvl w:ilvl="1">
      <w:numFmt w:val="decimal"/>
      <w:lvlText w:val="%2"/>
      <w:lvlJc w:val="left"/>
      <w:pPr>
        <w:tabs>
          <w:tab w:val="num" w:pos="0"/>
        </w:tabs>
        <w:ind w:left="283" w:firstLine="0"/>
      </w:pPr>
    </w:lvl>
    <w:lvl w:ilvl="2">
      <w:numFmt w:val="decimal"/>
      <w:lvlText w:val="%3"/>
      <w:lvlJc w:val="left"/>
      <w:pPr>
        <w:tabs>
          <w:tab w:val="num" w:pos="0"/>
        </w:tabs>
        <w:ind w:left="283" w:firstLine="0"/>
      </w:pPr>
    </w:lvl>
    <w:lvl w:ilvl="3">
      <w:numFmt w:val="decimal"/>
      <w:lvlText w:val="%4"/>
      <w:lvlJc w:val="left"/>
      <w:pPr>
        <w:tabs>
          <w:tab w:val="num" w:pos="0"/>
        </w:tabs>
        <w:ind w:left="283" w:firstLine="0"/>
      </w:pPr>
    </w:lvl>
    <w:lvl w:ilvl="4">
      <w:numFmt w:val="decimal"/>
      <w:lvlText w:val="%5"/>
      <w:lvlJc w:val="left"/>
      <w:pPr>
        <w:tabs>
          <w:tab w:val="num" w:pos="0"/>
        </w:tabs>
        <w:ind w:left="283" w:firstLine="0"/>
      </w:pPr>
    </w:lvl>
    <w:lvl w:ilvl="5">
      <w:numFmt w:val="decimal"/>
      <w:lvlText w:val="%6"/>
      <w:lvlJc w:val="left"/>
      <w:pPr>
        <w:tabs>
          <w:tab w:val="num" w:pos="0"/>
        </w:tabs>
        <w:ind w:left="283" w:firstLine="0"/>
      </w:pPr>
    </w:lvl>
    <w:lvl w:ilvl="6">
      <w:numFmt w:val="decimal"/>
      <w:lvlText w:val="%7"/>
      <w:lvlJc w:val="left"/>
      <w:pPr>
        <w:tabs>
          <w:tab w:val="num" w:pos="0"/>
        </w:tabs>
        <w:ind w:left="283" w:firstLine="0"/>
      </w:pPr>
    </w:lvl>
    <w:lvl w:ilvl="7">
      <w:numFmt w:val="decimal"/>
      <w:lvlText w:val="%8"/>
      <w:lvlJc w:val="left"/>
      <w:pPr>
        <w:tabs>
          <w:tab w:val="num" w:pos="0"/>
        </w:tabs>
        <w:ind w:left="283" w:firstLine="0"/>
      </w:pPr>
    </w:lvl>
    <w:lvl w:ilvl="8">
      <w:numFmt w:val="decimal"/>
      <w:lvlText w:val="%9"/>
      <w:lvlJc w:val="left"/>
      <w:pPr>
        <w:tabs>
          <w:tab w:val="num" w:pos="0"/>
        </w:tabs>
        <w:ind w:left="283" w:firstLine="0"/>
      </w:p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08" w:hanging="283"/>
      </w:pPr>
    </w:lvl>
    <w:lvl w:ilvl="1">
      <w:numFmt w:val="decimal"/>
      <w:lvlText w:val="%2"/>
      <w:lvlJc w:val="left"/>
      <w:pPr>
        <w:tabs>
          <w:tab w:val="num" w:pos="0"/>
        </w:tabs>
        <w:ind w:left="141" w:firstLine="0"/>
      </w:pPr>
    </w:lvl>
    <w:lvl w:ilvl="2">
      <w:numFmt w:val="decimal"/>
      <w:lvlText w:val="%3"/>
      <w:lvlJc w:val="left"/>
      <w:pPr>
        <w:tabs>
          <w:tab w:val="num" w:pos="0"/>
        </w:tabs>
        <w:ind w:left="141" w:firstLine="0"/>
      </w:pPr>
    </w:lvl>
    <w:lvl w:ilvl="3">
      <w:numFmt w:val="decimal"/>
      <w:lvlText w:val="%4"/>
      <w:lvlJc w:val="left"/>
      <w:pPr>
        <w:tabs>
          <w:tab w:val="num" w:pos="0"/>
        </w:tabs>
        <w:ind w:left="141" w:firstLine="0"/>
      </w:pPr>
    </w:lvl>
    <w:lvl w:ilvl="4">
      <w:numFmt w:val="decimal"/>
      <w:lvlText w:val="%5"/>
      <w:lvlJc w:val="left"/>
      <w:pPr>
        <w:tabs>
          <w:tab w:val="num" w:pos="0"/>
        </w:tabs>
        <w:ind w:left="141" w:firstLine="0"/>
      </w:pPr>
    </w:lvl>
    <w:lvl w:ilvl="5">
      <w:numFmt w:val="decimal"/>
      <w:lvlText w:val="%6"/>
      <w:lvlJc w:val="left"/>
      <w:pPr>
        <w:tabs>
          <w:tab w:val="num" w:pos="0"/>
        </w:tabs>
        <w:ind w:left="141" w:firstLine="0"/>
      </w:pPr>
    </w:lvl>
    <w:lvl w:ilvl="6">
      <w:numFmt w:val="decimal"/>
      <w:lvlText w:val="%7"/>
      <w:lvlJc w:val="left"/>
      <w:pPr>
        <w:tabs>
          <w:tab w:val="num" w:pos="0"/>
        </w:tabs>
        <w:ind w:left="141" w:firstLine="0"/>
      </w:pPr>
    </w:lvl>
    <w:lvl w:ilvl="7">
      <w:numFmt w:val="decimal"/>
      <w:lvlText w:val="%8"/>
      <w:lvlJc w:val="left"/>
      <w:pPr>
        <w:tabs>
          <w:tab w:val="num" w:pos="0"/>
        </w:tabs>
        <w:ind w:left="141" w:firstLine="0"/>
      </w:pPr>
    </w:lvl>
    <w:lvl w:ilvl="8">
      <w:numFmt w:val="decimal"/>
      <w:lvlText w:val="%9"/>
      <w:lvlJc w:val="left"/>
      <w:pPr>
        <w:tabs>
          <w:tab w:val="num" w:pos="0"/>
        </w:tabs>
        <w:ind w:left="141" w:firstLine="0"/>
      </w:pPr>
    </w:lvl>
  </w:abstractNum>
  <w:abstractNum w:abstractNumId="6" w15:restartNumberingAfterBreak="0">
    <w:nsid w:val="0000000C"/>
    <w:multiLevelType w:val="multilevel"/>
    <w:tmpl w:val="0000000C"/>
    <w:name w:val="WW8Num12"/>
    <w:lvl w:ilvl="0">
      <w:start w:val="3"/>
      <w:numFmt w:val="upperRoman"/>
      <w:lvlText w:val="%1."/>
      <w:lvlJc w:val="left"/>
      <w:pPr>
        <w:tabs>
          <w:tab w:val="num" w:pos="0"/>
        </w:tabs>
        <w:ind w:left="283" w:hanging="283"/>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566" w:hanging="283"/>
      </w:pPr>
    </w:lvl>
    <w:lvl w:ilvl="1">
      <w:start w:val="1"/>
      <w:numFmt w:val="decimal"/>
      <w:lvlText w:val="%2."/>
      <w:lvlJc w:val="left"/>
      <w:pPr>
        <w:tabs>
          <w:tab w:val="num" w:pos="0"/>
        </w:tabs>
        <w:ind w:left="283" w:firstLine="0"/>
      </w:pPr>
    </w:lvl>
    <w:lvl w:ilvl="2">
      <w:numFmt w:val="decimal"/>
      <w:lvlText w:val="%3"/>
      <w:lvlJc w:val="left"/>
      <w:pPr>
        <w:tabs>
          <w:tab w:val="num" w:pos="0"/>
        </w:tabs>
        <w:ind w:left="283" w:firstLine="0"/>
      </w:pPr>
    </w:lvl>
    <w:lvl w:ilvl="3">
      <w:numFmt w:val="decimal"/>
      <w:lvlText w:val="%4"/>
      <w:lvlJc w:val="left"/>
      <w:pPr>
        <w:tabs>
          <w:tab w:val="num" w:pos="0"/>
        </w:tabs>
        <w:ind w:left="283" w:firstLine="0"/>
      </w:pPr>
    </w:lvl>
    <w:lvl w:ilvl="4">
      <w:numFmt w:val="decimal"/>
      <w:lvlText w:val="%5"/>
      <w:lvlJc w:val="left"/>
      <w:pPr>
        <w:tabs>
          <w:tab w:val="num" w:pos="0"/>
        </w:tabs>
        <w:ind w:left="283" w:firstLine="0"/>
      </w:pPr>
    </w:lvl>
    <w:lvl w:ilvl="5">
      <w:numFmt w:val="decimal"/>
      <w:lvlText w:val="%6"/>
      <w:lvlJc w:val="left"/>
      <w:pPr>
        <w:tabs>
          <w:tab w:val="num" w:pos="0"/>
        </w:tabs>
        <w:ind w:left="283" w:firstLine="0"/>
      </w:pPr>
    </w:lvl>
    <w:lvl w:ilvl="6">
      <w:numFmt w:val="decimal"/>
      <w:lvlText w:val="%7"/>
      <w:lvlJc w:val="left"/>
      <w:pPr>
        <w:tabs>
          <w:tab w:val="num" w:pos="0"/>
        </w:tabs>
        <w:ind w:left="283" w:firstLine="0"/>
      </w:pPr>
    </w:lvl>
    <w:lvl w:ilvl="7">
      <w:numFmt w:val="decimal"/>
      <w:lvlText w:val="%8"/>
      <w:lvlJc w:val="left"/>
      <w:pPr>
        <w:tabs>
          <w:tab w:val="num" w:pos="0"/>
        </w:tabs>
        <w:ind w:left="283" w:firstLine="0"/>
      </w:pPr>
    </w:lvl>
    <w:lvl w:ilvl="8">
      <w:numFmt w:val="decimal"/>
      <w:lvlText w:val="%9"/>
      <w:lvlJc w:val="left"/>
      <w:pPr>
        <w:tabs>
          <w:tab w:val="num" w:pos="0"/>
        </w:tabs>
        <w:ind w:left="283" w:firstLine="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868" w:hanging="360"/>
      </w:pPr>
    </w:lvl>
    <w:lvl w:ilvl="1">
      <w:start w:val="1"/>
      <w:numFmt w:val="decimal"/>
      <w:lvlText w:val="%2."/>
      <w:lvlJc w:val="left"/>
      <w:pPr>
        <w:tabs>
          <w:tab w:val="num" w:pos="0"/>
        </w:tabs>
        <w:ind w:left="15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0"/>
        </w:tabs>
        <w:ind w:left="868" w:hanging="360"/>
      </w:pPr>
    </w:lvl>
    <w:lvl w:ilvl="1">
      <w:start w:val="1"/>
      <w:numFmt w:val="decimal"/>
      <w:lvlText w:val="%2."/>
      <w:lvlJc w:val="left"/>
      <w:pPr>
        <w:tabs>
          <w:tab w:val="num" w:pos="0"/>
        </w:tabs>
        <w:ind w:left="15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0"/>
        </w:tabs>
        <w:ind w:left="868" w:hanging="360"/>
      </w:pPr>
    </w:lvl>
    <w:lvl w:ilvl="1">
      <w:start w:val="1"/>
      <w:numFmt w:val="decimal"/>
      <w:lvlText w:val="%2."/>
      <w:lvlJc w:val="left"/>
      <w:pPr>
        <w:tabs>
          <w:tab w:val="num" w:pos="0"/>
        </w:tabs>
        <w:ind w:left="15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2"/>
    <w:multiLevelType w:val="multilevel"/>
    <w:tmpl w:val="00000012"/>
    <w:name w:val="WW8Num18"/>
    <w:lvl w:ilvl="0">
      <w:start w:val="1"/>
      <w:numFmt w:val="lowerLetter"/>
      <w:lvlText w:val="%1)"/>
      <w:lvlJc w:val="left"/>
      <w:pPr>
        <w:tabs>
          <w:tab w:val="num" w:pos="0"/>
        </w:tabs>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0"/>
        </w:tabs>
        <w:ind w:left="12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0"/>
    <w:lvl w:ilvl="0">
      <w:start w:val="1"/>
      <w:numFmt w:val="lowerLetter"/>
      <w:lvlText w:val="%1)"/>
      <w:lvlJc w:val="left"/>
      <w:pPr>
        <w:tabs>
          <w:tab w:val="num" w:pos="0"/>
        </w:tabs>
        <w:ind w:left="12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multilevel"/>
    <w:tmpl w:val="00000015"/>
    <w:name w:val="WW8Num21"/>
    <w:lvl w:ilvl="0">
      <w:start w:val="1"/>
      <w:numFmt w:val="lowerLetter"/>
      <w:lvlText w:val="%1)"/>
      <w:lvlJc w:val="left"/>
      <w:pPr>
        <w:tabs>
          <w:tab w:val="num" w:pos="0"/>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9B22103"/>
    <w:multiLevelType w:val="hybridMultilevel"/>
    <w:tmpl w:val="EFECBDB8"/>
    <w:lvl w:ilvl="0" w:tplc="0415000F">
      <w:start w:val="1"/>
      <w:numFmt w:val="decimal"/>
      <w:lvlText w:val="%1."/>
      <w:lvlJc w:val="left"/>
      <w:pPr>
        <w:ind w:left="720" w:hanging="360"/>
      </w:pPr>
    </w:lvl>
    <w:lvl w:ilvl="1" w:tplc="F258E430">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F1393"/>
    <w:multiLevelType w:val="hybridMultilevel"/>
    <w:tmpl w:val="2F4A9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8A267F"/>
    <w:multiLevelType w:val="hybridMultilevel"/>
    <w:tmpl w:val="05B2F0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97542"/>
    <w:multiLevelType w:val="hybridMultilevel"/>
    <w:tmpl w:val="827A1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0"/>
    <w:rsid w:val="001B6137"/>
    <w:rsid w:val="004361B0"/>
    <w:rsid w:val="00CD2896"/>
    <w:rsid w:val="00D46E63"/>
    <w:rsid w:val="00F6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5D4"/>
  <w15:chartTrackingRefBased/>
  <w15:docId w15:val="{34B6CFA1-3C83-4CE0-951D-8B0434D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896"/>
    <w:pPr>
      <w:suppressAutoHyphens/>
      <w:spacing w:after="0" w:line="240" w:lineRule="auto"/>
    </w:pPr>
    <w:rPr>
      <w:rFonts w:eastAsia="Times New Roman"/>
      <w:kern w:val="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B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BED"/>
    <w:rPr>
      <w:rFonts w:ascii="Segoe UI" w:hAnsi="Segoe UI" w:cs="Segoe UI"/>
      <w:sz w:val="18"/>
      <w:szCs w:val="18"/>
    </w:rPr>
  </w:style>
  <w:style w:type="paragraph" w:customStyle="1" w:styleId="Standard">
    <w:name w:val="Standard"/>
    <w:qFormat/>
    <w:rsid w:val="00CD2896"/>
    <w:pPr>
      <w:widowControl w:val="0"/>
      <w:suppressAutoHyphens/>
      <w:autoSpaceDN w:val="0"/>
      <w:spacing w:after="0" w:line="240" w:lineRule="auto"/>
      <w:textAlignment w:val="baseline"/>
    </w:pPr>
    <w:rPr>
      <w:rFonts w:eastAsia="Andale Sans UI" w:cs="Tahoma"/>
      <w:kern w:val="3"/>
      <w:szCs w:val="24"/>
      <w:lang w:val="de-DE" w:eastAsia="ja-JP" w:bidi="fa-IR"/>
    </w:rPr>
  </w:style>
  <w:style w:type="table" w:styleId="Tabela-Siatka">
    <w:name w:val="Table Grid"/>
    <w:basedOn w:val="Standardowy"/>
    <w:uiPriority w:val="59"/>
    <w:rsid w:val="00CD2896"/>
    <w:pPr>
      <w:spacing w:after="0" w:line="240" w:lineRule="auto"/>
    </w:pPr>
    <w:rPr>
      <w:rFonts w:asciiTheme="minorHAnsi" w:hAnsiTheme="minorHAnsi" w:cstheme="min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1971</Words>
  <Characters>11830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2023-09-13T10:24:00Z</cp:lastPrinted>
  <dcterms:created xsi:type="dcterms:W3CDTF">2023-09-13T10:17:00Z</dcterms:created>
  <dcterms:modified xsi:type="dcterms:W3CDTF">2023-09-25T11:21:00Z</dcterms:modified>
</cp:coreProperties>
</file>