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FB" w:rsidRDefault="000471FB" w:rsidP="000471FB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  <w:u w:val="single"/>
        </w:rPr>
        <w:t>Wiedza Do Życia w Rodzinie klasa VIII</w:t>
      </w:r>
      <w:r>
        <w:rPr>
          <w:rStyle w:val="scxw8072808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u w:val="single"/>
        </w:rPr>
        <w:t>Cel zajęć:</w:t>
      </w:r>
      <w:r>
        <w:rPr>
          <w:rStyle w:val="eop"/>
          <w:sz w:val="28"/>
          <w:szCs w:val="28"/>
        </w:rPr>
        <w:t> </w:t>
      </w:r>
    </w:p>
    <w:p w:rsidR="000471FB" w:rsidRDefault="000471FB" w:rsidP="000471FB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Cel mamy  wspólny:</w:t>
      </w:r>
      <w:r>
        <w:rPr>
          <w:rStyle w:val="normaltextrun"/>
          <w:sz w:val="28"/>
          <w:szCs w:val="28"/>
        </w:rPr>
        <w:t xml:space="preserve"> pomóc młodemu człowiekowi w harmonijnym rozwoju</w:t>
      </w:r>
      <w:r>
        <w:rPr>
          <w:rStyle w:val="scxw8072808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i przygotowaniu do uczestnictwa w rodzinie obecnej i tej, którą kiedyś założy.</w:t>
      </w:r>
      <w:r>
        <w:rPr>
          <w:rStyle w:val="eop"/>
          <w:sz w:val="28"/>
          <w:szCs w:val="28"/>
        </w:rPr>
        <w:t> </w:t>
      </w:r>
    </w:p>
    <w:p w:rsidR="000471FB" w:rsidRDefault="000471FB" w:rsidP="000471FB">
      <w:pPr>
        <w:pStyle w:val="paragraph"/>
        <w:jc w:val="both"/>
        <w:textAlignment w:val="baseline"/>
        <w:rPr>
          <w:rStyle w:val="eop"/>
          <w:sz w:val="28"/>
          <w:szCs w:val="28"/>
        </w:rPr>
      </w:pPr>
    </w:p>
    <w:p w:rsidR="00CA7371" w:rsidRDefault="000471FB" w:rsidP="000471FB">
      <w:pPr>
        <w:pStyle w:val="paragraph"/>
        <w:spacing w:line="360" w:lineRule="auto"/>
        <w:jc w:val="both"/>
        <w:textAlignment w:val="baseline"/>
        <w:rPr>
          <w:sz w:val="28"/>
          <w:szCs w:val="28"/>
        </w:rPr>
      </w:pPr>
      <w:r w:rsidRPr="000471FB">
        <w:rPr>
          <w:sz w:val="28"/>
          <w:szCs w:val="28"/>
        </w:rPr>
        <w:t>Podstawowym celem wychowania do życia w rodzinie, obok przekazu wiedzy, jest stymulowanie uczniów do rozwoju zintegrowanej osobowości. Ukazywanie wartości rodziny w życiu osobistym człowieka. Wnoszenie pozytywnego wk</w:t>
      </w:r>
      <w:r>
        <w:rPr>
          <w:sz w:val="28"/>
          <w:szCs w:val="28"/>
        </w:rPr>
        <w:t>ładu w życie swojej rodziny</w:t>
      </w:r>
      <w:r w:rsidRPr="000471FB">
        <w:rPr>
          <w:sz w:val="28"/>
          <w:szCs w:val="28"/>
        </w:rPr>
        <w:t xml:space="preserve"> Okazywanie szacunku innym ludziom, docenianie ich wysiłku i pracy, przyjęcie postawy szacunku wobec siebie. Pomoc </w:t>
      </w:r>
      <w:r>
        <w:rPr>
          <w:sz w:val="28"/>
          <w:szCs w:val="28"/>
        </w:rPr>
        <w:t>w przygotowaniu się do zrozumie</w:t>
      </w:r>
      <w:r w:rsidRPr="000471FB">
        <w:rPr>
          <w:sz w:val="28"/>
          <w:szCs w:val="28"/>
        </w:rPr>
        <w:t>nia i akce</w:t>
      </w:r>
      <w:r>
        <w:rPr>
          <w:sz w:val="28"/>
          <w:szCs w:val="28"/>
        </w:rPr>
        <w:t>ptacji przemian okresu dojrzewa</w:t>
      </w:r>
      <w:r w:rsidRPr="000471FB">
        <w:rPr>
          <w:sz w:val="28"/>
          <w:szCs w:val="28"/>
        </w:rPr>
        <w:t>nia. Po</w:t>
      </w:r>
      <w:r>
        <w:rPr>
          <w:sz w:val="28"/>
          <w:szCs w:val="28"/>
        </w:rPr>
        <w:t>konywanie trudności okresu dora</w:t>
      </w:r>
      <w:r w:rsidRPr="000471FB">
        <w:rPr>
          <w:sz w:val="28"/>
          <w:szCs w:val="28"/>
        </w:rPr>
        <w:t>stania. Kształce</w:t>
      </w:r>
      <w:r>
        <w:rPr>
          <w:sz w:val="28"/>
          <w:szCs w:val="28"/>
        </w:rPr>
        <w:t>nie umiejętności przyjęcia inte</w:t>
      </w:r>
      <w:r w:rsidRPr="000471FB">
        <w:rPr>
          <w:sz w:val="28"/>
          <w:szCs w:val="28"/>
        </w:rPr>
        <w:t>gralnej w</w:t>
      </w:r>
      <w:r>
        <w:rPr>
          <w:sz w:val="28"/>
          <w:szCs w:val="28"/>
        </w:rPr>
        <w:t>izji osoby. Wybór i urzeczywist</w:t>
      </w:r>
      <w:r w:rsidRPr="000471FB">
        <w:rPr>
          <w:sz w:val="28"/>
          <w:szCs w:val="28"/>
        </w:rPr>
        <w:t>nianie w</w:t>
      </w:r>
      <w:r>
        <w:rPr>
          <w:sz w:val="28"/>
          <w:szCs w:val="28"/>
        </w:rPr>
        <w:t>artości służących osobowemu roz</w:t>
      </w:r>
      <w:r w:rsidRPr="000471FB">
        <w:rPr>
          <w:sz w:val="28"/>
          <w:szCs w:val="28"/>
        </w:rPr>
        <w:t>wojowi. Kierowanie własnym rozwojem, po</w:t>
      </w:r>
      <w:r>
        <w:rPr>
          <w:sz w:val="28"/>
          <w:szCs w:val="28"/>
        </w:rPr>
        <w:t>dejmowanie wysiłku samowychowaw</w:t>
      </w:r>
      <w:r w:rsidRPr="000471FB">
        <w:rPr>
          <w:sz w:val="28"/>
          <w:szCs w:val="28"/>
        </w:rPr>
        <w:t>czego zgodnie z uznawanymi normami i wartościami. Poznawanie, analizowanie i wyraża</w:t>
      </w:r>
      <w:r>
        <w:rPr>
          <w:sz w:val="28"/>
          <w:szCs w:val="28"/>
        </w:rPr>
        <w:t>nie uczuć. Rozwiązywanie proble</w:t>
      </w:r>
      <w:r w:rsidRPr="000471FB">
        <w:rPr>
          <w:sz w:val="28"/>
          <w:szCs w:val="28"/>
        </w:rPr>
        <w:t>mów. Pozyskanie wiedzy na temat organizmu ludzkiego i zachodzących w nim zmian rozwojo</w:t>
      </w:r>
      <w:r>
        <w:rPr>
          <w:sz w:val="28"/>
          <w:szCs w:val="28"/>
        </w:rPr>
        <w:t>wych w okresie prenatalnym i po</w:t>
      </w:r>
      <w:r w:rsidRPr="000471FB">
        <w:rPr>
          <w:sz w:val="28"/>
          <w:szCs w:val="28"/>
        </w:rPr>
        <w:t>stnatalnym oraz akceptacja własne</w:t>
      </w:r>
      <w:r>
        <w:rPr>
          <w:sz w:val="28"/>
          <w:szCs w:val="28"/>
        </w:rPr>
        <w:t>j płcio</w:t>
      </w:r>
      <w:r w:rsidRPr="000471FB">
        <w:rPr>
          <w:sz w:val="28"/>
          <w:szCs w:val="28"/>
        </w:rPr>
        <w:t xml:space="preserve">wości. Przyjęcie integralnej wizji ludzkiej seksualności. Umiejętność obrony własnej intymności i nietykalności seksualnej oraz </w:t>
      </w:r>
      <w:r>
        <w:rPr>
          <w:sz w:val="28"/>
          <w:szCs w:val="28"/>
        </w:rPr>
        <w:t xml:space="preserve">szacunek dla ciała innej osoby. </w:t>
      </w:r>
      <w:r w:rsidRPr="000471FB">
        <w:rPr>
          <w:sz w:val="28"/>
          <w:szCs w:val="28"/>
        </w:rPr>
        <w:t>Uświadomienie i uzasadnienie potrzeby przygotowania do zawarcia małżeństwa i założenia rodziny. Zorientowanie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w za</w:t>
      </w:r>
      <w:r w:rsidRPr="000471FB">
        <w:rPr>
          <w:sz w:val="28"/>
          <w:szCs w:val="28"/>
        </w:rPr>
        <w:t xml:space="preserve">kresie </w:t>
      </w:r>
      <w:r>
        <w:rPr>
          <w:sz w:val="28"/>
          <w:szCs w:val="28"/>
        </w:rPr>
        <w:t>i komponentach składowych posta</w:t>
      </w:r>
      <w:r w:rsidRPr="000471FB">
        <w:rPr>
          <w:sz w:val="28"/>
          <w:szCs w:val="28"/>
        </w:rPr>
        <w:t>wy odpo</w:t>
      </w:r>
      <w:r>
        <w:rPr>
          <w:sz w:val="28"/>
          <w:szCs w:val="28"/>
        </w:rPr>
        <w:t xml:space="preserve">wiedzialnego rodzicielstwa. </w:t>
      </w:r>
      <w:r w:rsidRPr="000471FB">
        <w:rPr>
          <w:sz w:val="28"/>
          <w:szCs w:val="28"/>
        </w:rPr>
        <w:t xml:space="preserve">Korzystanie ze środków przekazu, w tym z </w:t>
      </w:r>
      <w:proofErr w:type="spellStart"/>
      <w:r w:rsidRPr="000471FB">
        <w:rPr>
          <w:sz w:val="28"/>
          <w:szCs w:val="28"/>
        </w:rPr>
        <w:t>interne</w:t>
      </w:r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>, w sposób selektywny, umożli</w:t>
      </w:r>
      <w:r w:rsidRPr="000471FB">
        <w:rPr>
          <w:sz w:val="28"/>
          <w:szCs w:val="28"/>
        </w:rPr>
        <w:t xml:space="preserve">wiający obronę przed ich destrukcyjnym oddziaływaniem. </w:t>
      </w:r>
    </w:p>
    <w:p w:rsidR="000471FB" w:rsidRDefault="00CA7371" w:rsidP="000471FB">
      <w:pPr>
        <w:pStyle w:val="paragraph"/>
        <w:spacing w:line="360" w:lineRule="auto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ab/>
      </w:r>
      <w:bookmarkStart w:id="0" w:name="_GoBack"/>
      <w:bookmarkEnd w:id="0"/>
      <w:r>
        <w:rPr>
          <w:rStyle w:val="eop"/>
          <w:sz w:val="28"/>
          <w:szCs w:val="28"/>
        </w:rPr>
        <w:t>Zajęcia będą prowadzone w luźnej atmosferze, zachęcającej do swobodnej rozmowy.</w:t>
      </w:r>
    </w:p>
    <w:p w:rsidR="000471FB" w:rsidRDefault="000471FB" w:rsidP="000471FB">
      <w:pPr>
        <w:pStyle w:val="paragraph"/>
        <w:spacing w:line="360" w:lineRule="auto"/>
        <w:jc w:val="right"/>
        <w:textAlignment w:val="baseline"/>
        <w:rPr>
          <w:rStyle w:val="eop"/>
          <w:sz w:val="28"/>
          <w:szCs w:val="28"/>
        </w:rPr>
      </w:pPr>
      <w:r w:rsidRPr="000471FB">
        <w:rPr>
          <w:rStyle w:val="normaltextrun"/>
          <w:sz w:val="28"/>
          <w:szCs w:val="28"/>
        </w:rPr>
        <w:t xml:space="preserve">Zachęcam do przemyśleń, </w:t>
      </w:r>
      <w:r w:rsidRPr="000471FB">
        <w:rPr>
          <w:rStyle w:val="eop"/>
          <w:sz w:val="28"/>
          <w:szCs w:val="28"/>
        </w:rPr>
        <w:t>Żmuda Marta.</w:t>
      </w:r>
    </w:p>
    <w:p w:rsidR="00970277" w:rsidRDefault="00970277" w:rsidP="000471FB">
      <w:pPr>
        <w:pStyle w:val="paragraph"/>
        <w:spacing w:line="360" w:lineRule="auto"/>
        <w:jc w:val="right"/>
        <w:textAlignment w:val="baseline"/>
        <w:rPr>
          <w:rStyle w:val="eop"/>
          <w:sz w:val="28"/>
          <w:szCs w:val="28"/>
        </w:rPr>
      </w:pPr>
    </w:p>
    <w:p w:rsidR="00970277" w:rsidRDefault="00970277" w:rsidP="00970277">
      <w:pPr>
        <w:pStyle w:val="paragraph"/>
        <w:textAlignment w:val="baseline"/>
        <w:rPr>
          <w:rStyle w:val="eop"/>
          <w:b/>
          <w:sz w:val="28"/>
          <w:szCs w:val="28"/>
          <w:u w:val="double"/>
        </w:rPr>
      </w:pPr>
      <w:r>
        <w:rPr>
          <w:rStyle w:val="eop"/>
          <w:sz w:val="28"/>
          <w:szCs w:val="28"/>
        </w:rPr>
        <w:t>W klasie 8będziemy pracować na programie</w:t>
      </w:r>
      <w:r>
        <w:rPr>
          <w:rStyle w:val="eop"/>
          <w:b/>
          <w:sz w:val="28"/>
          <w:szCs w:val="28"/>
        </w:rPr>
        <w:t xml:space="preserve"> </w:t>
      </w:r>
      <w:r>
        <w:rPr>
          <w:rStyle w:val="eop"/>
          <w:b/>
          <w:sz w:val="28"/>
          <w:szCs w:val="28"/>
          <w:u w:val="double"/>
        </w:rPr>
        <w:t>” Wędrując ku dorosłości.  Wychowanie do życia w rodzinie.”</w:t>
      </w:r>
    </w:p>
    <w:p w:rsidR="00970277" w:rsidRDefault="00970277" w:rsidP="00970277">
      <w:pPr>
        <w:pStyle w:val="paragraph"/>
        <w:textAlignment w:val="baseline"/>
        <w:rPr>
          <w:rStyle w:val="eop"/>
          <w:b/>
          <w:sz w:val="28"/>
          <w:szCs w:val="28"/>
          <w:u w:val="single"/>
        </w:rPr>
      </w:pPr>
      <w:r>
        <w:rPr>
          <w:rStyle w:val="eop"/>
          <w:b/>
          <w:sz w:val="28"/>
          <w:szCs w:val="28"/>
          <w:u w:val="single"/>
        </w:rPr>
        <w:t>Tematy naszych zajęć: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 Budo</w:t>
      </w:r>
      <w:r>
        <w:rPr>
          <w:rStyle w:val="eop"/>
        </w:rPr>
        <w:t xml:space="preserve">wanie relacji międzyosobowych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</w:t>
      </w:r>
      <w:r>
        <w:rPr>
          <w:rStyle w:val="eop"/>
        </w:rPr>
        <w:t xml:space="preserve">cja 2 Na początek: zakochanie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 xml:space="preserve">Lekcja 3 </w:t>
      </w:r>
      <w:r>
        <w:rPr>
          <w:rStyle w:val="eop"/>
        </w:rPr>
        <w:t xml:space="preserve">O etapach i rodzajach miłości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4 Rozwój psychoseksualny człowieka</w:t>
      </w:r>
      <w:r>
        <w:rPr>
          <w:rStyle w:val="eop"/>
        </w:rPr>
        <w:t xml:space="preserve"> (lekcja dla grupy dziewcząt)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5 Rozwój psychoseksualny człowieka</w:t>
      </w:r>
      <w:r>
        <w:rPr>
          <w:rStyle w:val="eop"/>
        </w:rPr>
        <w:t xml:space="preserve"> (lekcja dla grupy chłopców)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6 Seksualność człowieka</w:t>
      </w:r>
      <w:r>
        <w:rPr>
          <w:rStyle w:val="eop"/>
        </w:rPr>
        <w:t xml:space="preserve"> (lekcja dla grupy dziewcząt)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7 Seksualność człowieka</w:t>
      </w:r>
      <w:r>
        <w:rPr>
          <w:rStyle w:val="eop"/>
        </w:rPr>
        <w:t xml:space="preserve"> </w:t>
      </w:r>
      <w:r w:rsidRPr="00970277">
        <w:rPr>
          <w:rStyle w:val="eop"/>
        </w:rPr>
        <w:t>(lekcja dla gru</w:t>
      </w:r>
      <w:r>
        <w:rPr>
          <w:rStyle w:val="eop"/>
        </w:rPr>
        <w:t xml:space="preserve">py chłopców)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8 Przedwczesna inicjacja seksualna</w:t>
      </w:r>
      <w:r>
        <w:rPr>
          <w:rStyle w:val="eop"/>
        </w:rPr>
        <w:t xml:space="preserve"> (lekcja dla grupy dziewcząt)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9 Przedwczesna inicjacja seksualna</w:t>
      </w:r>
      <w:r>
        <w:rPr>
          <w:rStyle w:val="eop"/>
        </w:rPr>
        <w:t xml:space="preserve"> (lekcja dla grupy chłopców)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10 Chor</w:t>
      </w:r>
      <w:r>
        <w:rPr>
          <w:rStyle w:val="eop"/>
        </w:rPr>
        <w:t xml:space="preserve">oby przenoszone drogą płciową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>
        <w:rPr>
          <w:rStyle w:val="eop"/>
        </w:rPr>
        <w:t xml:space="preserve">Lekcja 11 AIDS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12 Metody rozpoznawania płodności</w:t>
      </w:r>
      <w:r>
        <w:rPr>
          <w:rStyle w:val="eop"/>
        </w:rPr>
        <w:t xml:space="preserve"> (lekcja dla grupy dziewcząt)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13 Metody rozpoznawania płodności</w:t>
      </w:r>
      <w:r>
        <w:rPr>
          <w:rStyle w:val="eop"/>
        </w:rPr>
        <w:t xml:space="preserve"> (lekcja dla grupy chłopców)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14 Antykoncepcja i środki wczesnoporonne</w:t>
      </w:r>
      <w:r>
        <w:rPr>
          <w:rStyle w:val="eop"/>
        </w:rPr>
        <w:t xml:space="preserve"> (lekcja dla grupy dziewcząt)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15 Antykoncepcja i środki wczesnoporonne</w:t>
      </w:r>
      <w:r>
        <w:rPr>
          <w:rStyle w:val="eop"/>
        </w:rPr>
        <w:t xml:space="preserve"> </w:t>
      </w:r>
      <w:r w:rsidRPr="00970277">
        <w:rPr>
          <w:rStyle w:val="eop"/>
        </w:rPr>
        <w:t>(lekcja dla</w:t>
      </w:r>
      <w:r>
        <w:rPr>
          <w:rStyle w:val="eop"/>
        </w:rPr>
        <w:t xml:space="preserve"> grupy chłopców)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16 Niepłodność</w:t>
      </w:r>
      <w:r>
        <w:rPr>
          <w:rStyle w:val="eop"/>
        </w:rPr>
        <w:t xml:space="preserve"> i wielkie pragnienie dziecka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Lekcja 17 Inicjacja</w:t>
      </w:r>
      <w:r>
        <w:rPr>
          <w:rStyle w:val="eop"/>
        </w:rPr>
        <w:t xml:space="preserve"> seksualna. Czy warto czekać?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>Lekcj</w:t>
      </w:r>
      <w:r>
        <w:rPr>
          <w:rStyle w:val="eop"/>
        </w:rPr>
        <w:t xml:space="preserve">a 18 Dojrzałość do małżeństwa </w:t>
      </w:r>
    </w:p>
    <w:p w:rsidR="00970277" w:rsidRPr="00970277" w:rsidRDefault="00970277" w:rsidP="00970277">
      <w:pPr>
        <w:pStyle w:val="paragraph"/>
        <w:textAlignment w:val="baseline"/>
        <w:rPr>
          <w:rStyle w:val="eop"/>
        </w:rPr>
      </w:pPr>
      <w:r w:rsidRPr="00970277">
        <w:rPr>
          <w:rStyle w:val="eop"/>
        </w:rPr>
        <w:t xml:space="preserve">Lekcja 19 Wobec </w:t>
      </w:r>
      <w:r>
        <w:rPr>
          <w:rStyle w:val="eop"/>
        </w:rPr>
        <w:t xml:space="preserve">choroby, cierpienia i śmierci </w:t>
      </w:r>
    </w:p>
    <w:p w:rsidR="00970277" w:rsidRPr="00970277" w:rsidRDefault="00970277" w:rsidP="00970277">
      <w:pPr>
        <w:pStyle w:val="paragraph"/>
        <w:spacing w:line="360" w:lineRule="auto"/>
        <w:textAlignment w:val="baseline"/>
      </w:pPr>
    </w:p>
    <w:p w:rsidR="00F86DE5" w:rsidRPr="00970277" w:rsidRDefault="00F86DE5" w:rsidP="000471FB">
      <w:pPr>
        <w:spacing w:line="360" w:lineRule="auto"/>
        <w:rPr>
          <w:sz w:val="28"/>
          <w:szCs w:val="28"/>
        </w:rPr>
      </w:pPr>
    </w:p>
    <w:sectPr w:rsidR="00F86DE5" w:rsidRPr="0097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FB"/>
    <w:rsid w:val="000471FB"/>
    <w:rsid w:val="00970277"/>
    <w:rsid w:val="00CA7371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1FB"/>
  </w:style>
  <w:style w:type="character" w:customStyle="1" w:styleId="scxw80728082">
    <w:name w:val="scxw80728082"/>
    <w:basedOn w:val="Domylnaczcionkaakapitu"/>
    <w:rsid w:val="000471FB"/>
  </w:style>
  <w:style w:type="character" w:customStyle="1" w:styleId="eop">
    <w:name w:val="eop"/>
    <w:basedOn w:val="Domylnaczcionkaakapitu"/>
    <w:rsid w:val="0004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1FB"/>
  </w:style>
  <w:style w:type="character" w:customStyle="1" w:styleId="scxw80728082">
    <w:name w:val="scxw80728082"/>
    <w:basedOn w:val="Domylnaczcionkaakapitu"/>
    <w:rsid w:val="000471FB"/>
  </w:style>
  <w:style w:type="character" w:customStyle="1" w:styleId="eop">
    <w:name w:val="eop"/>
    <w:basedOn w:val="Domylnaczcionkaakapitu"/>
    <w:rsid w:val="0004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18A2-03A6-4075-904D-A762D96E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Żmuda</dc:creator>
  <cp:lastModifiedBy>Marta Żmuda</cp:lastModifiedBy>
  <cp:revision>3</cp:revision>
  <dcterms:created xsi:type="dcterms:W3CDTF">2023-09-10T12:23:00Z</dcterms:created>
  <dcterms:modified xsi:type="dcterms:W3CDTF">2023-09-15T13:21:00Z</dcterms:modified>
</cp:coreProperties>
</file>