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FABB" w14:textId="6E2A9096" w:rsidR="00C57F3B" w:rsidRPr="00C93AEC" w:rsidRDefault="007E6C64" w:rsidP="00C57F3B">
      <w:pPr>
        <w:ind w:left="142" w:right="119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 w:rsidRPr="00C93AEC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Wymagania edukacyjne z biologii dla klasy 5 szkoły podstawowej </w:t>
      </w:r>
      <w:r w:rsidRPr="00C93AEC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C93AEC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 w:rsidRPr="00C93AEC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C93AEC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721E25DD" w14:textId="77777777" w:rsidR="007E6C64" w:rsidRPr="00BE23BC" w:rsidRDefault="007E6C64" w:rsidP="007E6C64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14:paraId="474FD5FE" w14:textId="018A722D" w:rsidR="00B16504" w:rsidRPr="005D6DE9" w:rsidRDefault="007E6C64" w:rsidP="00B1650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Ocenę </w:t>
      </w:r>
      <w:r w:rsidRPr="005D6DE9">
        <w:rPr>
          <w:rFonts w:ascii="Times New Roman" w:hAnsi="Times New Roman" w:cs="Times New Roman"/>
          <w:b/>
          <w:bCs/>
          <w:sz w:val="20"/>
          <w:szCs w:val="20"/>
        </w:rPr>
        <w:t>dopuszczającą</w:t>
      </w:r>
      <w:r w:rsidR="00C93AEC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otrzymuje uczeń, który:</w:t>
      </w:r>
    </w:p>
    <w:p w14:paraId="5312B514" w14:textId="50FAF9D9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wskazuje biologię jako naukę o organizmach</w:t>
      </w:r>
    </w:p>
    <w:p w14:paraId="0FB9AA38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wymienia czynności życiowe organizmów</w:t>
      </w:r>
    </w:p>
    <w:p w14:paraId="60C3D3AC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podaje przykłady dziedzin biologii</w:t>
      </w:r>
    </w:p>
    <w:p w14:paraId="328AB1B9" w14:textId="6E412B63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wskazuje obserwacje</w:t>
      </w:r>
      <w:r w:rsidR="00B16504" w:rsidRPr="005D6DE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color w:val="231F20"/>
          <w:sz w:val="20"/>
          <w:szCs w:val="20"/>
        </w:rPr>
        <w:t>i doświadczenia jako źródła wiedzy biologicznej</w:t>
      </w:r>
    </w:p>
    <w:p w14:paraId="0DD0DC14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wymienia źródła wiedzy biologicznej</w:t>
      </w:r>
    </w:p>
    <w:p w14:paraId="749D6616" w14:textId="0C6E2595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z pomocą nauczyciela przeprowadza doświadczenie metodą naukową</w:t>
      </w:r>
    </w:p>
    <w:p w14:paraId="55626116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z pomocą nauczyciela podaje nazwy części mikroskopu optycznego</w:t>
      </w:r>
    </w:p>
    <w:p w14:paraId="0ED994A3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color w:val="231F20"/>
          <w:sz w:val="20"/>
          <w:szCs w:val="20"/>
        </w:rPr>
        <w:t>obserwuje pod mikroskopem preparaty przygotowane przez nauczyciela</w:t>
      </w:r>
    </w:p>
    <w:p w14:paraId="5459434C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trzy najważniejsze pierwiastki budujące organizm</w:t>
      </w:r>
    </w:p>
    <w:p w14:paraId="41777A3F" w14:textId="7777777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wodę i sole mineralne jako elementy wchodzące w skład organizmu</w:t>
      </w:r>
    </w:p>
    <w:p w14:paraId="053F232F" w14:textId="226C8DC4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białka, cukry, tłuszcze i kwasy nukleinowe jako składniki organizmu</w:t>
      </w:r>
    </w:p>
    <w:p w14:paraId="62357579" w14:textId="0C52F35F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komórkę jako podstawową jednostkę życia</w:t>
      </w:r>
    </w:p>
    <w:p w14:paraId="708387B0" w14:textId="457D9AF6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organizmów jedno-</w:t>
      </w:r>
      <w:r w:rsidR="00B16504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i wielokomórkowych</w:t>
      </w:r>
    </w:p>
    <w:p w14:paraId="79C42A84" w14:textId="00525CEE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obserwuje preparat nabłonka przygotowany przez nauczyciela</w:t>
      </w:r>
    </w:p>
    <w:p w14:paraId="7D10A468" w14:textId="00A3536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na podstawie obserwacji preparatów, ilustracji i schematów wnioskuje </w:t>
      </w:r>
      <w:r w:rsidR="00B16504" w:rsidRPr="005D6DE9">
        <w:rPr>
          <w:rFonts w:ascii="Times New Roman" w:hAnsi="Times New Roman" w:cs="Times New Roman"/>
          <w:sz w:val="20"/>
          <w:szCs w:val="20"/>
        </w:rPr>
        <w:t xml:space="preserve">o </w:t>
      </w:r>
      <w:r w:rsidRPr="005D6DE9">
        <w:rPr>
          <w:rFonts w:ascii="Times New Roman" w:hAnsi="Times New Roman" w:cs="Times New Roman"/>
          <w:sz w:val="20"/>
          <w:szCs w:val="20"/>
        </w:rPr>
        <w:t>komórkowej budowie organizmów</w:t>
      </w:r>
    </w:p>
    <w:p w14:paraId="0A8C923A" w14:textId="160B8CB5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elementy budowy komórki roślinnej, zwierzęcej, bakteryjnej i grzybowej</w:t>
      </w:r>
    </w:p>
    <w:p w14:paraId="4DD25E97" w14:textId="39F4A6B2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obserwuje pod mikroskopem preparat moczarki kanadyjskiej przygotowany przez nauczyciela</w:t>
      </w:r>
    </w:p>
    <w:p w14:paraId="7B38BBA6" w14:textId="2828D628" w:rsidR="007E6C64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 opieką nauczyciela rysuje obraz obiektu obserwowanego pod mikroskopem</w:t>
      </w:r>
    </w:p>
    <w:p w14:paraId="3EA5EB6F" w14:textId="4E383F3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czym jest odżywianie się</w:t>
      </w:r>
    </w:p>
    <w:p w14:paraId="7E45DA56" w14:textId="5EDE74CD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czym jest samożywność</w:t>
      </w:r>
    </w:p>
    <w:p w14:paraId="26CB1621" w14:textId="2B0EA6D2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organizmów samożywnych</w:t>
      </w:r>
    </w:p>
    <w:p w14:paraId="581CC10F" w14:textId="38C2EBC2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czym jest cudzożywność</w:t>
      </w:r>
    </w:p>
    <w:p w14:paraId="62274AD1" w14:textId="28DB3BCF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organizmów cudzożywnych</w:t>
      </w:r>
    </w:p>
    <w:p w14:paraId="54462504" w14:textId="09886689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rodzaje cudzożywności</w:t>
      </w:r>
    </w:p>
    <w:p w14:paraId="2206F29B" w14:textId="6C1CDD1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określa, czym jest oddychanie</w:t>
      </w:r>
    </w:p>
    <w:p w14:paraId="7F95EA37" w14:textId="2A5B225C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sposoby oddychania</w:t>
      </w:r>
    </w:p>
    <w:p w14:paraId="2D6F1AC8" w14:textId="34BDFBCE" w:rsidR="007E6C64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drożdże jako organizmy przeprowadzające fermentację</w:t>
      </w:r>
    </w:p>
    <w:p w14:paraId="50D429A6" w14:textId="4F9DC503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jednostki klasyfikacji biologicznej</w:t>
      </w:r>
    </w:p>
    <w:p w14:paraId="41FF9752" w14:textId="18AB598E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nazwy królestw organizmów</w:t>
      </w:r>
    </w:p>
    <w:p w14:paraId="055CF2A5" w14:textId="608C85E8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krótko wyjaśnia, dlaczego wirusy nie są organizmami</w:t>
      </w:r>
    </w:p>
    <w:p w14:paraId="66F227C7" w14:textId="0313B319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miejsca występowania wirusów i bakterii</w:t>
      </w:r>
    </w:p>
    <w:p w14:paraId="03CC5C1B" w14:textId="234E0A3C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formy morfologiczne bakterii</w:t>
      </w:r>
    </w:p>
    <w:p w14:paraId="51F61B19" w14:textId="44DA33C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wymienia formy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697A7D20" w14:textId="0201A0E8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wskazuje miejsca występowania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1B1F15CF" w14:textId="13869390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wymienia grupy organizmów należących do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01392C57" w14:textId="1B5D2CAD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wyszukuje protisty</w:t>
      </w:r>
      <w:r w:rsidR="00B16504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w preparacie obserwowanym</w:t>
      </w:r>
      <w:r w:rsidR="00B16504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pod mikroskopem</w:t>
      </w:r>
    </w:p>
    <w:p w14:paraId="652B45D9" w14:textId="6CE2DB51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środowiska życia grzybów i porostów</w:t>
      </w:r>
    </w:p>
    <w:p w14:paraId="48239429" w14:textId="5604AF55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grzybów i porostów</w:t>
      </w:r>
    </w:p>
    <w:p w14:paraId="17F7CC2D" w14:textId="0CC721EE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okazu naturalnego lub ilustracji opisuje budowę grzybów</w:t>
      </w:r>
    </w:p>
    <w:p w14:paraId="1860A7AD" w14:textId="4E6D56F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sposoby rozmnażania się grzybów</w:t>
      </w:r>
    </w:p>
    <w:p w14:paraId="4F0D5CB5" w14:textId="53AE21B6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porosty wśród innych organizmów</w:t>
      </w:r>
    </w:p>
    <w:p w14:paraId="4EAA62D2" w14:textId="5A50371B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czym jest tkanka</w:t>
      </w:r>
    </w:p>
    <w:p w14:paraId="799DEEAC" w14:textId="525EE78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podstawowe rodzaje tkanek roślinnych</w:t>
      </w:r>
    </w:p>
    <w:p w14:paraId="61206011" w14:textId="0D39969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rozpoznaje na ilustracji tkanki roślinne</w:t>
      </w:r>
    </w:p>
    <w:p w14:paraId="32124724" w14:textId="09558B28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podstawowe funkcje korzenia</w:t>
      </w:r>
    </w:p>
    <w:p w14:paraId="023FF730" w14:textId="31C8217F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systemy korzeniowe</w:t>
      </w:r>
    </w:p>
    <w:p w14:paraId="76420709" w14:textId="65B9E62B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nazwy elementów budowy zewnętrznej pędu</w:t>
      </w:r>
    </w:p>
    <w:p w14:paraId="5E14E2F9" w14:textId="27BFE214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funkcje łodygi</w:t>
      </w:r>
    </w:p>
    <w:p w14:paraId="62544A4A" w14:textId="0750E6AC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funkcje liści</w:t>
      </w:r>
    </w:p>
    <w:p w14:paraId="56B2DEEF" w14:textId="45ADF9F3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elementy budowy liścia</w:t>
      </w:r>
    </w:p>
    <w:p w14:paraId="271F5FCD" w14:textId="3E5AB239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liście pojedyncze i liście złożone</w:t>
      </w:r>
    </w:p>
    <w:p w14:paraId="305DF244" w14:textId="6A612E71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lastRenderedPageBreak/>
        <w:t>na podstawie ilustracji lub żywych okazów rozpoznaje mchy wśród innych roślin</w:t>
      </w:r>
    </w:p>
    <w:p w14:paraId="1F23E7F5" w14:textId="57CEFD7D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miejsca występowania mchów</w:t>
      </w:r>
    </w:p>
    <w:p w14:paraId="3F865FE5" w14:textId="3ADF7688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miejsca występowania paprotników</w:t>
      </w:r>
    </w:p>
    <w:p w14:paraId="7169F83F" w14:textId="2F536FAF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żywych okazów rozpoznaje paprotniki wśród innych roślin</w:t>
      </w:r>
    </w:p>
    <w:p w14:paraId="7437914A" w14:textId="22EF5263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miejsca występowania roślin nagonasiennych</w:t>
      </w:r>
    </w:p>
    <w:p w14:paraId="12CDBA6C" w14:textId="52386DF7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żywych okazów rozpoznaje rośliny nagonasienne wśród innych roślin</w:t>
      </w:r>
    </w:p>
    <w:p w14:paraId="7975827E" w14:textId="59DF79F1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miejsca występowania roślin okrytonasiennych</w:t>
      </w:r>
    </w:p>
    <w:p w14:paraId="2C1C23FF" w14:textId="6D55EAE4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żywych okazów rozpoznaje rośliny okrytonasienne wśród innych roślin</w:t>
      </w:r>
    </w:p>
    <w:p w14:paraId="11881835" w14:textId="6A054EA4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ilustracji lub żywym okazie rozpoznaje organy roślinne i wymienia ich funkcje</w:t>
      </w:r>
    </w:p>
    <w:p w14:paraId="2D1570F6" w14:textId="52ECB5B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rodzaje owoców</w:t>
      </w:r>
    </w:p>
    <w:p w14:paraId="2A9B60B0" w14:textId="5E04753D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przedstawia sposoby rozprzestrzeniania się owoców</w:t>
      </w:r>
    </w:p>
    <w:p w14:paraId="3A669352" w14:textId="77777777" w:rsidR="00B16504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elementy łodyg służące do rozmnażania wegetatywnego</w:t>
      </w:r>
    </w:p>
    <w:p w14:paraId="2830B2DE" w14:textId="2694ED76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znaczenie roślin okrytonasiennych w przyrodzie</w:t>
      </w:r>
    </w:p>
    <w:p w14:paraId="6F4AB036" w14:textId="18DF09AA" w:rsidR="00BE23BC" w:rsidRPr="005D6DE9" w:rsidRDefault="00BE23BC" w:rsidP="00B1650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z pomocą nauczyciela korzysta z klucza </w:t>
      </w:r>
    </w:p>
    <w:p w14:paraId="70FF2586" w14:textId="09F9264D" w:rsidR="007E6C64" w:rsidRPr="005D6DE9" w:rsidRDefault="00BE23BC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do oznaczania organizmów żyjących w najbliższej okolicy</w:t>
      </w:r>
    </w:p>
    <w:p w14:paraId="104EA6BF" w14:textId="77777777" w:rsidR="007E6C64" w:rsidRPr="005D6DE9" w:rsidRDefault="007E6C64">
      <w:pPr>
        <w:rPr>
          <w:rFonts w:ascii="Times New Roman" w:hAnsi="Times New Roman" w:cs="Times New Roman"/>
          <w:sz w:val="20"/>
          <w:szCs w:val="20"/>
        </w:rPr>
      </w:pPr>
    </w:p>
    <w:p w14:paraId="6617AFD2" w14:textId="3E547C54" w:rsidR="00647BEE" w:rsidRPr="005D6DE9" w:rsidRDefault="00647BEE" w:rsidP="00647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</w:t>
      </w:r>
      <w:r w:rsidR="007E6C64" w:rsidRPr="005D6DE9">
        <w:rPr>
          <w:rFonts w:ascii="Times New Roman" w:hAnsi="Times New Roman" w:cs="Times New Roman"/>
          <w:sz w:val="20"/>
          <w:szCs w:val="20"/>
        </w:rPr>
        <w:t xml:space="preserve">cenę </w:t>
      </w:r>
      <w:r w:rsidR="007E6C64" w:rsidRPr="005D6DE9">
        <w:rPr>
          <w:rFonts w:ascii="Times New Roman" w:hAnsi="Times New Roman" w:cs="Times New Roman"/>
          <w:b/>
          <w:bCs/>
          <w:sz w:val="20"/>
          <w:szCs w:val="20"/>
        </w:rPr>
        <w:t xml:space="preserve">dostateczną </w:t>
      </w:r>
      <w:r w:rsidR="007E6C64" w:rsidRPr="005D6DE9">
        <w:rPr>
          <w:rFonts w:ascii="Times New Roman" w:hAnsi="Times New Roman" w:cs="Times New Roman"/>
          <w:sz w:val="20"/>
          <w:szCs w:val="20"/>
        </w:rPr>
        <w:t>otrzymuje uczeń, który spełnił wymagania na ocenę dopuszczającą</w:t>
      </w:r>
      <w:r w:rsidR="00C93AEC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="007E6C64" w:rsidRPr="005D6DE9">
        <w:rPr>
          <w:rFonts w:ascii="Times New Roman" w:hAnsi="Times New Roman" w:cs="Times New Roman"/>
          <w:sz w:val="20"/>
          <w:szCs w:val="20"/>
        </w:rPr>
        <w:t>oraz:</w:t>
      </w:r>
    </w:p>
    <w:p w14:paraId="35C0E6E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 przedmiot badań biologii jako nauki</w:t>
      </w:r>
    </w:p>
    <w:p w14:paraId="4467F18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wskazane cechy organizmów</w:t>
      </w:r>
    </w:p>
    <w:p w14:paraId="62AABE2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czym zajmuje się wskazana dziedzina biologii</w:t>
      </w:r>
    </w:p>
    <w:p w14:paraId="4B4E021C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porównuje obserwację </w:t>
      </w:r>
    </w:p>
    <w:p w14:paraId="0AB3D680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doświadczeniem jako źródła wiedzy biologicznej</w:t>
      </w:r>
    </w:p>
    <w:p w14:paraId="30389650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korzysta ze źródeł wiedzy wskazanych przez nauczyciela</w:t>
      </w:r>
    </w:p>
    <w:p w14:paraId="05EB3C2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przeprowadza doświadczenie metodą naukową</w:t>
      </w:r>
    </w:p>
    <w:p w14:paraId="2C705E4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nazwy wskazanych przez nauczyciela części mikroskopu optycznego</w:t>
      </w:r>
    </w:p>
    <w:p w14:paraId="6DDD415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wykonuje proste preparaty mikroskopowe</w:t>
      </w:r>
    </w:p>
    <w:p w14:paraId="5C1FF93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oblicza powiększenie mikroskopu optycznego</w:t>
      </w:r>
    </w:p>
    <w:p w14:paraId="24F781E0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sześć najważniejszych pierwiastków budujących organizm</w:t>
      </w:r>
    </w:p>
    <w:p w14:paraId="59605176" w14:textId="177D162B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produkty spożywcze, w których występują białka, cukry i tłuszcze</w:t>
      </w:r>
    </w:p>
    <w:p w14:paraId="34E4920A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dlaczego komórkę nazywamy podstawową jednostką organizmu</w:t>
      </w:r>
    </w:p>
    <w:p w14:paraId="3FC356A9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organelle komórki zwierzęcej</w:t>
      </w:r>
    </w:p>
    <w:p w14:paraId="43E060B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wykonuje preparat nabłonka</w:t>
      </w:r>
    </w:p>
    <w:p w14:paraId="2F76224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podaje przykłady komórki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bezjądrowej</w:t>
      </w:r>
      <w:proofErr w:type="spellEnd"/>
      <w:r w:rsidRPr="005D6DE9">
        <w:rPr>
          <w:rFonts w:ascii="Times New Roman" w:hAnsi="Times New Roman" w:cs="Times New Roman"/>
          <w:sz w:val="20"/>
          <w:szCs w:val="20"/>
        </w:rPr>
        <w:t xml:space="preserve"> i jądrowej</w:t>
      </w:r>
    </w:p>
    <w:p w14:paraId="620E576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funkcje elementów komórki roślinnej, zwierzęcej, bakteryjnej i grzybowej</w:t>
      </w:r>
    </w:p>
    <w:p w14:paraId="5B3B370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wykonuje preparat moczarki kanadyjskiej</w:t>
      </w:r>
    </w:p>
    <w:p w14:paraId="09BAB4A7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obserwuje pod mikroskopem organelle wskazane przez nauczyciela</w:t>
      </w:r>
    </w:p>
    <w:p w14:paraId="0A4E4194" w14:textId="32DB96A2" w:rsidR="00647BEE" w:rsidRPr="005D6DE9" w:rsidRDefault="00647BEE" w:rsidP="00F944AA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fotosyntezę jako sposób odżywiania się</w:t>
      </w:r>
    </w:p>
    <w:p w14:paraId="7F203301" w14:textId="7001C38D" w:rsidR="00647BEE" w:rsidRPr="005D6DE9" w:rsidRDefault="00647BEE" w:rsidP="00246A4A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substancje biorące udział w fotosyntezie i wymienia produkty fotosyntezy</w:t>
      </w:r>
    </w:p>
    <w:p w14:paraId="1151ABC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przeprowadza doświadczenie wykazujące wpływ dwutlenku węgla na intensywność przebiegu fotosyntezy</w:t>
      </w:r>
    </w:p>
    <w:p w14:paraId="39B1D33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krótko opisuje różne sposoby odżywiania się zwierząt</w:t>
      </w:r>
    </w:p>
    <w:p w14:paraId="7600CC7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w jaki sposób wskazany organizm cudzożywny pobiera pokarm</w:t>
      </w:r>
    </w:p>
    <w:p w14:paraId="6808B1D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wyróżnia oddychanie tlenowe i fermentację</w:t>
      </w:r>
    </w:p>
    <w:p w14:paraId="259E6665" w14:textId="4B144BB7" w:rsidR="00647BEE" w:rsidRPr="005D6DE9" w:rsidRDefault="00647BEE" w:rsidP="00C909E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organizmy uzyskujące energię z oddychania tlenowego i fermentacji</w:t>
      </w:r>
    </w:p>
    <w:p w14:paraId="48CAE6D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że produktem fermentacji drożdży jest dwutlenek węgla</w:t>
      </w:r>
    </w:p>
    <w:p w14:paraId="2B0792A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mitochondrium jako miejsce, w którym zachodzi utlenianie</w:t>
      </w:r>
    </w:p>
    <w:p w14:paraId="2DF28FE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czym zajmuje się systematyka</w:t>
      </w:r>
    </w:p>
    <w:p w14:paraId="4D8852D9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definicję gatunku</w:t>
      </w:r>
    </w:p>
    <w:p w14:paraId="01DF2591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nazwy królestw i podaje przykłady organizmów należących do danego królestwa</w:t>
      </w:r>
    </w:p>
    <w:p w14:paraId="62FADD86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różnorodność form morfologicznych bakterii</w:t>
      </w:r>
    </w:p>
    <w:p w14:paraId="2B1B1D81" w14:textId="678C9ACC" w:rsidR="00647BEE" w:rsidRPr="005D6DE9" w:rsidRDefault="00647BEE" w:rsidP="00CA5B2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cechy budowy wirusów i bakterii</w:t>
      </w:r>
    </w:p>
    <w:p w14:paraId="4A47A45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cechy, którymi wirusy różnią się od organizmów</w:t>
      </w:r>
    </w:p>
    <w:p w14:paraId="3979A76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wirusów i bakterii</w:t>
      </w:r>
    </w:p>
    <w:p w14:paraId="578B9DC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wykazuje różnorodność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2231A77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wymienia przedstawicieli poszczególnych grup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65F1C8C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wymienia czynności życiowe wskazanych grup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07B090FA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wyszukuje protisty w preparacie obserwowanym pod mikroskopem</w:t>
      </w:r>
    </w:p>
    <w:p w14:paraId="49F0CBF1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lastRenderedPageBreak/>
        <w:t>wymienia cechy pozwalające zaklasyfikować organizm do grzybów</w:t>
      </w:r>
    </w:p>
    <w:p w14:paraId="35CCC91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wskazaną czynność życiową grzybów</w:t>
      </w:r>
    </w:p>
    <w:p w14:paraId="0C4C8BAC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znaczenia grzybów w przyrodzie i dla człowieka</w:t>
      </w:r>
    </w:p>
    <w:p w14:paraId="0E9D3E40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 najważniejsze funkcje wskazanych tkanek roślinnych</w:t>
      </w:r>
    </w:p>
    <w:p w14:paraId="11AD55F0" w14:textId="2747D319" w:rsidR="00647BEE" w:rsidRPr="005D6DE9" w:rsidRDefault="00647BEE" w:rsidP="00983ED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rozmieszczenie wskazanych tkanek w organizmie roślinnym</w:t>
      </w:r>
    </w:p>
    <w:p w14:paraId="41C6926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ilustracji rodzaje tkanek roślinnych</w:t>
      </w:r>
    </w:p>
    <w:p w14:paraId="5A6BF18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ilustracjach modyfikacje korzeni</w:t>
      </w:r>
    </w:p>
    <w:p w14:paraId="0A820903" w14:textId="089F5790" w:rsidR="00647BEE" w:rsidRPr="005D6DE9" w:rsidRDefault="00647BEE" w:rsidP="00893097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budowę zewnętrzną korzenia i jego podział na poszczególne strefy</w:t>
      </w:r>
    </w:p>
    <w:p w14:paraId="2C60D1B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różnicę między pędem a łodygą</w:t>
      </w:r>
    </w:p>
    <w:p w14:paraId="195AB7B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części łodygi roślin zielnych</w:t>
      </w:r>
    </w:p>
    <w:p w14:paraId="355BE27E" w14:textId="09D98F50" w:rsidR="00647BEE" w:rsidRPr="005D6DE9" w:rsidRDefault="00647BEE" w:rsidP="00FA3D2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materiale zielnikowym lub ilustracji wykazuje związek budowy liścia z pełnionymi przez niego funkcjami</w:t>
      </w:r>
    </w:p>
    <w:p w14:paraId="210CBFA9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nazwy elementów budowy mchów</w:t>
      </w:r>
    </w:p>
    <w:p w14:paraId="01217F9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przeprowadza doświadczenie wykazujące zdolność wchłaniania wody przez mchy</w:t>
      </w:r>
    </w:p>
    <w:p w14:paraId="285F444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nazwy organów paproci</w:t>
      </w:r>
    </w:p>
    <w:p w14:paraId="69CA6B5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rolę poszczególnych organów paprotników</w:t>
      </w:r>
    </w:p>
    <w:p w14:paraId="5016A460" w14:textId="3C46EC79" w:rsidR="00647BEE" w:rsidRPr="005D6DE9" w:rsidRDefault="00647BEE" w:rsidP="001B31B7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rozpoznaje, korzystając z atlasów roślin, trzy gatunki rodzimych paprotników</w:t>
      </w:r>
    </w:p>
    <w:p w14:paraId="617637C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funkcje kwiatów i nasion</w:t>
      </w:r>
    </w:p>
    <w:p w14:paraId="1186EFD9" w14:textId="18C6EFED" w:rsidR="00647BEE" w:rsidRPr="005D6DE9" w:rsidRDefault="00647BEE" w:rsidP="008D559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budowę rośliny nagonasiennej na przykładzie sosny</w:t>
      </w:r>
    </w:p>
    <w:p w14:paraId="61C4F82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ilustracji, żywego lub zielnikowego okazu roślinnego wykazuje różnorodność form roślin okrytonasiennych</w:t>
      </w:r>
    </w:p>
    <w:p w14:paraId="1BBB7D40" w14:textId="6C0659A4" w:rsidR="00647BEE" w:rsidRPr="005D6DE9" w:rsidRDefault="00647BEE" w:rsidP="00114C2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nazwy elementów budowy kwiatu odróżnia kwiat od kwiatostanu</w:t>
      </w:r>
    </w:p>
    <w:p w14:paraId="51EDADE8" w14:textId="1D5192EB" w:rsidR="00647BEE" w:rsidRPr="005D6DE9" w:rsidRDefault="00647BEE" w:rsidP="00320B20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żywych okazów omawia budowę owoców wymienia rodzaje owoców</w:t>
      </w:r>
    </w:p>
    <w:p w14:paraId="26357A5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etapy kiełkowania nasion</w:t>
      </w:r>
    </w:p>
    <w:p w14:paraId="4FB5C083" w14:textId="431DCA9E" w:rsidR="00647BEE" w:rsidRPr="005D6DE9" w:rsidRDefault="00647BEE" w:rsidP="00A97D00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fragmenty pędów służące do rozmnażania wegetatywnego</w:t>
      </w:r>
    </w:p>
    <w:p w14:paraId="4D4C34DF" w14:textId="4085059A" w:rsidR="00647BEE" w:rsidRPr="005D6DE9" w:rsidRDefault="00647BEE" w:rsidP="002E6C80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znaczenia roślin okrytonasiennych dla człowieka</w:t>
      </w:r>
    </w:p>
    <w:p w14:paraId="1E378FA5" w14:textId="4F9E95CB" w:rsidR="00647BEE" w:rsidRPr="005D6DE9" w:rsidRDefault="00647BEE" w:rsidP="00DB7B4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korzysta z klucza do oznaczania organizmów żyjących w najbliższej okolicy</w:t>
      </w:r>
    </w:p>
    <w:p w14:paraId="26028921" w14:textId="77777777" w:rsidR="007E6C64" w:rsidRPr="005D6DE9" w:rsidRDefault="007E6C64" w:rsidP="00647BEE">
      <w:pPr>
        <w:rPr>
          <w:rFonts w:ascii="Times New Roman" w:hAnsi="Times New Roman" w:cs="Times New Roman"/>
          <w:sz w:val="20"/>
          <w:szCs w:val="20"/>
        </w:rPr>
      </w:pPr>
    </w:p>
    <w:p w14:paraId="023E6553" w14:textId="23D3A114" w:rsidR="007E6C64" w:rsidRPr="005D6DE9" w:rsidRDefault="007E6C64" w:rsidP="00647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Ocenę </w:t>
      </w:r>
      <w:r w:rsidRPr="005D6DE9">
        <w:rPr>
          <w:rFonts w:ascii="Times New Roman" w:hAnsi="Times New Roman" w:cs="Times New Roman"/>
          <w:b/>
          <w:bCs/>
          <w:sz w:val="20"/>
          <w:szCs w:val="20"/>
        </w:rPr>
        <w:t>dobrą</w:t>
      </w:r>
      <w:r w:rsidRPr="005D6DE9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dostateczną</w:t>
      </w:r>
      <w:r w:rsidR="00C93AEC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oraz:</w:t>
      </w:r>
    </w:p>
    <w:p w14:paraId="5065F30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cechy wspólne organizmów</w:t>
      </w:r>
    </w:p>
    <w:p w14:paraId="722A295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czynności życiowe organizmów</w:t>
      </w:r>
    </w:p>
    <w:p w14:paraId="4BC9973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opisu przeprowadza doświadczenie metodą naukową</w:t>
      </w:r>
    </w:p>
    <w:p w14:paraId="0FBA284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rozróżnia próbę kontrolną i próbę badawczą</w:t>
      </w:r>
    </w:p>
    <w:p w14:paraId="73A87187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źródła wiedzy biologicznej</w:t>
      </w:r>
    </w:p>
    <w:p w14:paraId="20182F4C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cechy dobrego badacza</w:t>
      </w:r>
    </w:p>
    <w:p w14:paraId="5ADB35C6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opisuje budowę mikroskopu optycznego</w:t>
      </w:r>
    </w:p>
    <w:p w14:paraId="26AACB7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wykonuje preparaty mikroskopowe</w:t>
      </w:r>
    </w:p>
    <w:p w14:paraId="0FF91DAA" w14:textId="18DC9254" w:rsidR="00647BEE" w:rsidRPr="005D6DE9" w:rsidRDefault="00647BEE" w:rsidP="0001619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nastawia ostrość mikroskopu i wyszukuje obserwowane elementy</w:t>
      </w:r>
    </w:p>
    <w:p w14:paraId="049B76AB" w14:textId="54981CF5" w:rsidR="00647BEE" w:rsidRPr="005D6DE9" w:rsidRDefault="00647BEE" w:rsidP="00D249E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wszystkie najważniejsze pierwiastki budujące organizm oraz magnez i wapń</w:t>
      </w:r>
    </w:p>
    <w:p w14:paraId="5B24362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że woda i sole mineralne są związkami chemicznymi występującymi                             w organizmie</w:t>
      </w:r>
    </w:p>
    <w:p w14:paraId="173EE45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białka, cukry, tłuszcze i kwasy nukleinowe jako składniki organizmu i omawia role dwóch z nich</w:t>
      </w:r>
    </w:p>
    <w:p w14:paraId="62CBAE5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kształty komórek zwierzęcych</w:t>
      </w:r>
    </w:p>
    <w:p w14:paraId="3AEBD7F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budowę komórki zwierzęcej na podstawie ilustracji</w:t>
      </w:r>
    </w:p>
    <w:p w14:paraId="04C8AD1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wykonuje preparat nabłonka</w:t>
      </w:r>
    </w:p>
    <w:p w14:paraId="7F16F99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wyjaśnia, czym są komórki jądrowe i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bezjądrowe</w:t>
      </w:r>
      <w:proofErr w:type="spellEnd"/>
      <w:r w:rsidRPr="005D6DE9">
        <w:rPr>
          <w:rFonts w:ascii="Times New Roman" w:hAnsi="Times New Roman" w:cs="Times New Roman"/>
          <w:sz w:val="20"/>
          <w:szCs w:val="20"/>
        </w:rPr>
        <w:t xml:space="preserve"> oraz podaje ich przykłady</w:t>
      </w:r>
    </w:p>
    <w:p w14:paraId="2F72AA4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wykonuje preparat moczarki kanadyjskiej</w:t>
      </w:r>
    </w:p>
    <w:p w14:paraId="5CFACF6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odróżnia pod mikroskopem elementy budowy komórki</w:t>
      </w:r>
    </w:p>
    <w:p w14:paraId="1CF2FD4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rolę poszczególnych elementów komórki</w:t>
      </w:r>
    </w:p>
    <w:p w14:paraId="30EA7CD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rysuje obraz obiektu obserwowanego pod mikroskopem</w:t>
      </w:r>
    </w:p>
    <w:p w14:paraId="07BB6E4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czynniki niezbędne do przeprowadzania fotosyntezy</w:t>
      </w:r>
    </w:p>
    <w:p w14:paraId="166425DE" w14:textId="12216232" w:rsidR="00647BEE" w:rsidRPr="005D6DE9" w:rsidRDefault="00647BEE" w:rsidP="00407BE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substraty i produkty fotosyntezy</w:t>
      </w:r>
    </w:p>
    <w:p w14:paraId="1B0D7EA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sposoby wykorzystania przez roślinę produktów fotosyntezy</w:t>
      </w:r>
    </w:p>
    <w:p w14:paraId="6FBFBD2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z niewielką pomocą nauczyciela przeprowadza doświadczenie wykazujące wpływ dwutlenku węgla </w:t>
      </w:r>
      <w:r w:rsidRPr="005D6DE9">
        <w:rPr>
          <w:rFonts w:ascii="Times New Roman" w:hAnsi="Times New Roman" w:cs="Times New Roman"/>
          <w:sz w:val="20"/>
          <w:szCs w:val="20"/>
        </w:rPr>
        <w:lastRenderedPageBreak/>
        <w:t>na intensywność fotosyntezy</w:t>
      </w:r>
    </w:p>
    <w:p w14:paraId="29C96D9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wybrane sposoby cudzożywności</w:t>
      </w:r>
    </w:p>
    <w:p w14:paraId="3DE474BA" w14:textId="3A757541" w:rsidR="00647BEE" w:rsidRPr="005D6DE9" w:rsidRDefault="00647BEE" w:rsidP="005F052D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podaje przykłady organizmów należących do różnych grup organizmów cudzożywnych</w:t>
      </w:r>
    </w:p>
    <w:p w14:paraId="4F6FB8B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znaczenie oddychania komórkowego</w:t>
      </w:r>
    </w:p>
    <w:p w14:paraId="7E728FE9" w14:textId="2E71A772" w:rsidR="00647BEE" w:rsidRPr="005D6DE9" w:rsidRDefault="00647BEE" w:rsidP="0076734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różnice w miejscu przebiegu utleniania i fermentacji w komórce</w:t>
      </w:r>
    </w:p>
    <w:p w14:paraId="0C07CCE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narządy wymiany gazowej zwierząt lądowych i wodnych</w:t>
      </w:r>
    </w:p>
    <w:p w14:paraId="224CFCCF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doświadczenie wykazujące wydzielanie dwutlenku węgla przez drożdże</w:t>
      </w:r>
    </w:p>
    <w:p w14:paraId="62F2C83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hierarchiczną strukturę jednostek klasyfikacji biologicznej</w:t>
      </w:r>
    </w:p>
    <w:p w14:paraId="16F730B6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charakteryzuje wskazane królestwo</w:t>
      </w:r>
    </w:p>
    <w:p w14:paraId="241463FA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przyporządkowuje organizm do królestwa</w:t>
      </w:r>
    </w:p>
    <w:p w14:paraId="2D97A76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wykazuje, dlaczego wirusy nie są organizmami</w:t>
      </w:r>
    </w:p>
    <w:p w14:paraId="195B931F" w14:textId="4EC8E98B" w:rsidR="00647BEE" w:rsidRPr="005D6DE9" w:rsidRDefault="00647BEE" w:rsidP="00347873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formy morfologiczne bakterii widoczne w preparacie mikroskopowym</w:t>
      </w:r>
      <w:r w:rsidR="001A64E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lub na ilustracji</w:t>
      </w:r>
    </w:p>
    <w:p w14:paraId="6927BCBD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wybrane czynności życiowe bakterii</w:t>
      </w:r>
    </w:p>
    <w:p w14:paraId="34808C8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charakteryzuje wskazane grupy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429B15A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wykazuje chorobotwórcze znaczenie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529A1A2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opisuje czynności życiowe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  <w:r w:rsidRPr="005D6DE9">
        <w:rPr>
          <w:rFonts w:ascii="Times New Roman" w:hAnsi="Times New Roman" w:cs="Times New Roman"/>
          <w:sz w:val="20"/>
          <w:szCs w:val="20"/>
        </w:rPr>
        <w:t xml:space="preserve"> – oddychanie, odżywianie, rozmnażanie się</w:t>
      </w:r>
    </w:p>
    <w:p w14:paraId="7CEB3C3C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zakłada hodowlę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6772CEB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wyszukuje protisty w preparacie obserwowanym pod mikroskopem</w:t>
      </w:r>
    </w:p>
    <w:p w14:paraId="063614A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znaczenie grzybów w przyrodzie i dla człowieka</w:t>
      </w:r>
    </w:p>
    <w:p w14:paraId="63C2691C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różnorodność budowy grzybów</w:t>
      </w:r>
    </w:p>
    <w:p w14:paraId="34474458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sposoby oddychania i odżywiania się grzybów</w:t>
      </w:r>
    </w:p>
    <w:p w14:paraId="2D15B066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wykazuje, że porosty są zbudowane z grzybni i glonu</w:t>
      </w:r>
    </w:p>
    <w:p w14:paraId="563D5CF9" w14:textId="6473F7F4" w:rsidR="00647BEE" w:rsidRPr="005D6DE9" w:rsidRDefault="00647BEE" w:rsidP="00312C2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cechy adaptacyjne tkanek roślinnych do pełnienia określonych funkcji</w:t>
      </w:r>
    </w:p>
    <w:p w14:paraId="0B24945A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opisu rozpoznaje wskazane tkanki roślinne</w:t>
      </w:r>
    </w:p>
    <w:p w14:paraId="155BF6A6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rozpoznaje rodzaje tkanek roślinnych obserwowanych pod mikroskopem</w:t>
      </w:r>
    </w:p>
    <w:p w14:paraId="0411E96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związek modyfikacji korzenia</w:t>
      </w:r>
    </w:p>
    <w:p w14:paraId="3E3365D0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adaptacją do środowiska zajmowanego przez roślinę</w:t>
      </w:r>
    </w:p>
    <w:p w14:paraId="25E01DCC" w14:textId="6FF7B51A" w:rsidR="00647BEE" w:rsidRPr="005D6DE9" w:rsidRDefault="00647BEE" w:rsidP="00A85BF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przyrost korzenia na długość</w:t>
      </w:r>
    </w:p>
    <w:p w14:paraId="3F5B223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funkcje poszczególnych elementów pędu</w:t>
      </w:r>
    </w:p>
    <w:p w14:paraId="14781003" w14:textId="0FF282CB" w:rsidR="00647BEE" w:rsidRPr="005D6DE9" w:rsidRDefault="00647BEE" w:rsidP="00810BB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okazie roślinnym lub ilustracji wskazuje i omawia części łodygi</w:t>
      </w:r>
    </w:p>
    <w:p w14:paraId="5D0B01CE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materiału zielnikowego lub ilustracji rozpoznaje różne modyfikacje liści</w:t>
      </w:r>
    </w:p>
    <w:p w14:paraId="0A5116F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rozróżnia typy ulistnienia łodygi</w:t>
      </w:r>
    </w:p>
    <w:p w14:paraId="145A236E" w14:textId="6956648C" w:rsidR="00647BEE" w:rsidRPr="005D6DE9" w:rsidRDefault="00647BEE" w:rsidP="00DF1A1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żywych okazów rozpoznaje elementy budowy mchów</w:t>
      </w:r>
      <w:r w:rsidR="001A64E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i wyjaśnia ich funkcje</w:t>
      </w:r>
    </w:p>
    <w:p w14:paraId="610DE93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cykl rozwojowy mchów</w:t>
      </w:r>
    </w:p>
    <w:p w14:paraId="6DB8839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znaczenie mchów w przyrodzie i dla człowieka</w:t>
      </w:r>
    </w:p>
    <w:p w14:paraId="5A9C78C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niewielką pomocą nauczyciela przeprowadza doświadczenie wykazujące zdolność wchłaniania wody przez mchy</w:t>
      </w:r>
    </w:p>
    <w:p w14:paraId="3FD1D371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znaczenie paprotników w przyrodzie i dla człowieka</w:t>
      </w:r>
    </w:p>
    <w:p w14:paraId="6FA96087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rozpoznaje, korzystając z atlasów roślin, pięć gatunków rodzimych paprotników</w:t>
      </w:r>
    </w:p>
    <w:p w14:paraId="4FE90A03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cykl rozwojowy paprotników</w:t>
      </w:r>
    </w:p>
    <w:p w14:paraId="5B01D130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cykl rozwojowy sosny</w:t>
      </w:r>
    </w:p>
    <w:p w14:paraId="27C6B5EE" w14:textId="6434738D" w:rsidR="00647BEE" w:rsidRPr="005D6DE9" w:rsidRDefault="00647BEE" w:rsidP="00284D6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przystosowania roślin nagonasiennych</w:t>
      </w:r>
      <w:r w:rsidR="001A64E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do warunków życia</w:t>
      </w:r>
    </w:p>
    <w:p w14:paraId="25B991E4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funkcje poszczególnych elementów kwiatu</w:t>
      </w:r>
    </w:p>
    <w:p w14:paraId="5B1EAED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formy roślin okrytonasiennych</w:t>
      </w:r>
    </w:p>
    <w:p w14:paraId="432583B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sposoby zapylania kwiatów</w:t>
      </w:r>
    </w:p>
    <w:p w14:paraId="74DF3047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zmiany zachodzące w kwiecie po zapyleniu</w:t>
      </w:r>
    </w:p>
    <w:p w14:paraId="4EEFCC13" w14:textId="5DAF8231" w:rsidR="00647BEE" w:rsidRPr="005D6DE9" w:rsidRDefault="00647BEE" w:rsidP="00F01995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 rolę owocni</w:t>
      </w:r>
      <w:r w:rsidR="001A64E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w klasyfikacji owoców</w:t>
      </w:r>
    </w:p>
    <w:p w14:paraId="6074DA5B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funkcje poszczególnych elementów nasienia</w:t>
      </w:r>
    </w:p>
    <w:p w14:paraId="7DE9ACA5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pędzie fragmenty, które mogą posłużyć do rozmnażania wegetatywnego</w:t>
      </w:r>
    </w:p>
    <w:p w14:paraId="47C844BD" w14:textId="04FC532B" w:rsidR="00647BEE" w:rsidRPr="005D6DE9" w:rsidRDefault="00647BEE" w:rsidP="00012D9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ocenia znaczenie roślin okrytonasiennych</w:t>
      </w:r>
      <w:r w:rsidR="001A64E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w przyrodzie</w:t>
      </w:r>
    </w:p>
    <w:p w14:paraId="6901F002" w14:textId="77777777" w:rsidR="00647BEE" w:rsidRPr="005D6DE9" w:rsidRDefault="00647BEE" w:rsidP="00647BE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ilustracji pięć gatunków roślin okrytonasiennych występujących w Polsce</w:t>
      </w:r>
    </w:p>
    <w:p w14:paraId="557BF0BD" w14:textId="64078FC9" w:rsidR="00647BEE" w:rsidRPr="005D6DE9" w:rsidRDefault="00647BEE" w:rsidP="00B84E2A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korzysta z prostego klucza do oznaczania organizmów żyjących w najbliższej okolicy</w:t>
      </w:r>
    </w:p>
    <w:p w14:paraId="6D69A9BC" w14:textId="77777777" w:rsidR="007E6C64" w:rsidRPr="005D6DE9" w:rsidRDefault="007E6C64" w:rsidP="00647BEE">
      <w:pPr>
        <w:rPr>
          <w:rFonts w:ascii="Times New Roman" w:hAnsi="Times New Roman" w:cs="Times New Roman"/>
          <w:sz w:val="20"/>
          <w:szCs w:val="20"/>
        </w:rPr>
      </w:pPr>
    </w:p>
    <w:p w14:paraId="132751FA" w14:textId="0D4510A9" w:rsidR="007E6C64" w:rsidRPr="005D6DE9" w:rsidRDefault="007E6C64" w:rsidP="00647B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Ocenę </w:t>
      </w:r>
      <w:r w:rsidRPr="005D6DE9">
        <w:rPr>
          <w:rFonts w:ascii="Times New Roman" w:hAnsi="Times New Roman" w:cs="Times New Roman"/>
          <w:b/>
          <w:bCs/>
          <w:sz w:val="20"/>
          <w:szCs w:val="20"/>
        </w:rPr>
        <w:t>bardzo dobrą</w:t>
      </w:r>
      <w:r w:rsidRPr="005D6DE9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dobrą</w:t>
      </w:r>
      <w:r w:rsidR="00C93AEC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oraz:</w:t>
      </w:r>
    </w:p>
    <w:p w14:paraId="6BCBFEC4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charakteryzuje wszystkie czynności życiowe organizmów</w:t>
      </w:r>
    </w:p>
    <w:p w14:paraId="00DB94AC" w14:textId="5FDA0C13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hierarchicznie poziomy budowy organizmu roślinnego i organizmu zwierzęcego</w:t>
      </w:r>
    </w:p>
    <w:p w14:paraId="02E33100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lastRenderedPageBreak/>
        <w:t>charakteryzuje wybrane dziedziny biologii</w:t>
      </w:r>
    </w:p>
    <w:p w14:paraId="60DB8E69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zalety metody naukowej</w:t>
      </w:r>
    </w:p>
    <w:p w14:paraId="61F34D6F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przeprowadza doświadczenie metodą naukową</w:t>
      </w:r>
    </w:p>
    <w:p w14:paraId="549DC98D" w14:textId="4F46444A" w:rsidR="001A64EB" w:rsidRPr="005D6DE9" w:rsidRDefault="001A64EB" w:rsidP="008F240D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posługuje się właściwymi źródłami wiedzy biologicznej do rozwiązywania wskazanych problemów</w:t>
      </w:r>
    </w:p>
    <w:p w14:paraId="444A1292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charakteryzuje cechy dobrego badacza</w:t>
      </w:r>
    </w:p>
    <w:p w14:paraId="68B7378A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charakteryzuje funkcje wskazywanych części mikroskopu optycznego w kolejności tworzenia się obrazu obiektu</w:t>
      </w:r>
    </w:p>
    <w:p w14:paraId="57DA946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wykonuje preparaty mikroskopowe, nastawia ostrość mikroskopu, rysuje obraz widziany pod mikroskopem optycznym</w:t>
      </w:r>
    </w:p>
    <w:p w14:paraId="3E41F814" w14:textId="6734C543" w:rsidR="001A64EB" w:rsidRPr="005D6DE9" w:rsidRDefault="001A64EB" w:rsidP="00D15381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role wody i soli mineralnych w organizmie</w:t>
      </w:r>
    </w:p>
    <w:p w14:paraId="03D6DA8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białka, cukry, tłuszcze i kwasy nukleinowe jako składniki organizmu i omawia ich role</w:t>
      </w:r>
    </w:p>
    <w:p w14:paraId="4AF348FC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ilustracji elementy budowy komórki zwierzęcej i omawia ich funkcje</w:t>
      </w:r>
    </w:p>
    <w:p w14:paraId="7243BC18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wykonuje preparat nabłonka</w:t>
      </w:r>
    </w:p>
    <w:p w14:paraId="2B93C8AD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organelle komórki zwierzęcej i rysuje jej obraz mikroskopowy</w:t>
      </w:r>
    </w:p>
    <w:p w14:paraId="7A97CB8B" w14:textId="1F326B8E" w:rsidR="001A64EB" w:rsidRPr="005D6DE9" w:rsidRDefault="001A64EB" w:rsidP="00C9158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elementy i funkcje budowy komórki</w:t>
      </w:r>
    </w:p>
    <w:p w14:paraId="2C689DAA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analizuje różnice między poszczególnymi typami komórek, wskazuje cechy umożliwiające rozróżnienie komórek</w:t>
      </w:r>
    </w:p>
    <w:p w14:paraId="44755A80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wykonuje preparat moczarki kanadyjskiej, rozpoznaje elementy budowy komórki roślinnej i rysuje jej obraz mikroskopowy</w:t>
      </w:r>
    </w:p>
    <w:p w14:paraId="1C084D52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na czym polega fotosynteza</w:t>
      </w:r>
    </w:p>
    <w:p w14:paraId="438B8D08" w14:textId="3DD1B0E1" w:rsidR="001A64EB" w:rsidRPr="005D6DE9" w:rsidRDefault="001A64EB" w:rsidP="00557C97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zależność przebiegu fotosyntezy od obecności wody, dwutlenku węgla i światła</w:t>
      </w:r>
    </w:p>
    <w:p w14:paraId="5BAE52DB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schematycznie zapisuje i omawia przebieg fotosyntezy</w:t>
      </w:r>
    </w:p>
    <w:p w14:paraId="21CAB5B5" w14:textId="639EFB9D" w:rsidR="001A64EB" w:rsidRPr="005D6DE9" w:rsidRDefault="001A64EB" w:rsidP="005260BD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opisu przeprowadza doświadczenie wykazujące wpływ dwutlenku węgla na intensywność fotosyntezy</w:t>
      </w:r>
    </w:p>
    <w:p w14:paraId="78A9A3D0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charakteryzuje rodzaje cudzożywności występujące u różnych grup organizmów</w:t>
      </w:r>
    </w:p>
    <w:p w14:paraId="1EFE5235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przystosowania do pobierania pokarmów występujące u różnych grup organizmów cudzożywnych</w:t>
      </w:r>
    </w:p>
    <w:p w14:paraId="4BF322AB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schematycznie zapisuje przebieg oddychania</w:t>
      </w:r>
    </w:p>
    <w:p w14:paraId="4985E066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 warunki przebiegu oddychania i fermentacji</w:t>
      </w:r>
    </w:p>
    <w:p w14:paraId="2FFE8092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charakteryzuje wymianę gazową u roślin i zwierząt</w:t>
      </w:r>
    </w:p>
    <w:p w14:paraId="519740DF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przeprowadza doświadczenie wykazujące wydzielanie dwutlenku węgla przez drożdże</w:t>
      </w:r>
    </w:p>
    <w:p w14:paraId="0B8A2D55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porównuje wcześniejsze i współczesne zasady klasyfikacji organizmów</w:t>
      </w:r>
    </w:p>
    <w:p w14:paraId="4EF9C801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zasady nadawania nazw gatunkom</w:t>
      </w:r>
    </w:p>
    <w:p w14:paraId="028D624C" w14:textId="3401193D" w:rsidR="001A64EB" w:rsidRPr="005D6DE9" w:rsidRDefault="001A64EB" w:rsidP="00031E0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przedstawia cechy organizmów, na podstawie których można je zaklasyfikować do danego królestwa</w:t>
      </w:r>
    </w:p>
    <w:p w14:paraId="05009EBB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wpływ bakterii na organizm człowieka</w:t>
      </w:r>
    </w:p>
    <w:p w14:paraId="4A2394EE" w14:textId="748679E1" w:rsidR="001A64EB" w:rsidRPr="005D6DE9" w:rsidRDefault="001A64EB" w:rsidP="00BA6FA1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drogi wnikania wirusów i bakterii do organizmu</w:t>
      </w:r>
    </w:p>
    <w:p w14:paraId="52153BAA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prezentuje wszystkie czynności życiowe bakterii</w:t>
      </w:r>
    </w:p>
    <w:p w14:paraId="162F4627" w14:textId="109FD21F" w:rsidR="001A64EB" w:rsidRPr="005D6DE9" w:rsidRDefault="001A64EB" w:rsidP="00210491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ocenia znaczenie wirusów i bakterii w przyrodzie i dla człowieka</w:t>
      </w:r>
    </w:p>
    <w:p w14:paraId="2EA2FDF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porównuje czynności życiowe poszczególnych grup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3DF6B91D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choroby wywoływane przez protisty</w:t>
      </w:r>
    </w:p>
    <w:p w14:paraId="50AE2F95" w14:textId="43DB0C4B" w:rsidR="001A64EB" w:rsidRPr="005D6DE9" w:rsidRDefault="001A64EB" w:rsidP="00344F3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zakłada hodowlę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  <w:r w:rsidRPr="005D6DE9">
        <w:rPr>
          <w:rFonts w:ascii="Times New Roman" w:hAnsi="Times New Roman" w:cs="Times New Roman"/>
          <w:sz w:val="20"/>
          <w:szCs w:val="20"/>
        </w:rPr>
        <w:t xml:space="preserve">, rozpoznaje protisty pod mikroskopem, rysuje i z pomocą nauczyciela opisuje budowę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3270DE3A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 znaczenie poszczególnych komponentów w budowie plechy porostu</w:t>
      </w:r>
    </w:p>
    <w:p w14:paraId="2F0A1FFA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różne formy morfologiczne porostów i podaje ich nazwy</w:t>
      </w:r>
    </w:p>
    <w:p w14:paraId="3279898C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opisuje czynności życiowe grzybów – odżywianie, oddychanie i rozmnażanie się</w:t>
      </w:r>
    </w:p>
    <w:p w14:paraId="0A426A54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rodzaje tkanek roślinnych obserwowanych pod mikroskopem</w:t>
      </w:r>
    </w:p>
    <w:p w14:paraId="30F5DAA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przyporządkowuje tkanki do organów i wskazuje na hierarchiczną budowę organizmu roślinnego</w:t>
      </w:r>
    </w:p>
    <w:p w14:paraId="63200F4D" w14:textId="7CB42F15" w:rsidR="001A64EB" w:rsidRPr="005D6DE9" w:rsidRDefault="001A64EB" w:rsidP="003C66A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wykorzystuje wiedzę o tkankach do wyjaśnienia sposobu pobierania wody przez roślinę</w:t>
      </w:r>
    </w:p>
    <w:p w14:paraId="5FF7EF63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materiału roślinnego klasyfikuje przekształcone korzenie</w:t>
      </w:r>
    </w:p>
    <w:p w14:paraId="3780CE9F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okazu roślinnego żywego, zielnikowego lub ilustracji wykazuje modyfikacje łodygi ze względu na środowisko, w którym żyje roślina</w:t>
      </w:r>
    </w:p>
    <w:p w14:paraId="63838699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modyfikacje liści ze względu na środowisko zajmowane przez roślinę</w:t>
      </w:r>
    </w:p>
    <w:p w14:paraId="7D261E69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dlaczego mchy uważane są za najprostsze rośliny lądowe</w:t>
      </w:r>
    </w:p>
    <w:p w14:paraId="3A69A5B8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według opisu przeprowadza doświadczenie wykazujące zdolność wchłaniania wody przez mchy</w:t>
      </w:r>
    </w:p>
    <w:p w14:paraId="6F6856D4" w14:textId="63A8EE3A" w:rsidR="001A64EB" w:rsidRPr="005D6DE9" w:rsidRDefault="001A64EB" w:rsidP="006D1E9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żywych okazów wykazuje różnorodność organizmów zaliczanych do paprotników</w:t>
      </w:r>
    </w:p>
    <w:p w14:paraId="10D80878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lastRenderedPageBreak/>
        <w:t>rozpoznaje, korzystając z atlasów roślin, osiem gatunków rodzimych paprotników</w:t>
      </w:r>
    </w:p>
    <w:p w14:paraId="06C9DDFD" w14:textId="076484AE" w:rsidR="001A64EB" w:rsidRPr="005D6DE9" w:rsidRDefault="001A64EB" w:rsidP="004A430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przystosowania roślin nagonasiennych do środowiska</w:t>
      </w:r>
    </w:p>
    <w:p w14:paraId="40D005FD" w14:textId="3F2994CC" w:rsidR="001A64EB" w:rsidRPr="005D6DE9" w:rsidRDefault="001A64EB" w:rsidP="0068632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znaczenie roślin nagonasiennych w przyrodzie i dla człowieka</w:t>
      </w:r>
    </w:p>
    <w:p w14:paraId="3782FC12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cykl rozwojowy roślin okrytonasiennych</w:t>
      </w:r>
    </w:p>
    <w:p w14:paraId="370D062C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dlaczego kwiatostany ułatwiają zapylanie</w:t>
      </w:r>
    </w:p>
    <w:p w14:paraId="26FD5C39" w14:textId="216EDBAA" w:rsidR="001A64EB" w:rsidRPr="005D6DE9" w:rsidRDefault="001A64EB" w:rsidP="007F3157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adaptacje budowy owoców do sposobów ich rozprzestrzeniania się</w:t>
      </w:r>
    </w:p>
    <w:p w14:paraId="6C3F408A" w14:textId="2197CE3D" w:rsidR="001A64EB" w:rsidRPr="005D6DE9" w:rsidRDefault="001A64EB" w:rsidP="005E641D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ilustracji lub okazu naturalnego omawia budowę nasion</w:t>
      </w:r>
    </w:p>
    <w:p w14:paraId="6227F832" w14:textId="25D92F8A" w:rsidR="001A64EB" w:rsidRPr="005D6DE9" w:rsidRDefault="001A64EB" w:rsidP="00B93A5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zakłada hodowlę roślin za pomocą rozmnażania wegetatywnego</w:t>
      </w:r>
    </w:p>
    <w:p w14:paraId="16D1904C" w14:textId="253EF3BD" w:rsidR="001A64EB" w:rsidRPr="005D6DE9" w:rsidRDefault="001A64EB" w:rsidP="009F5ADF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ocenia znaczenie roślin okrytonasiennych dla człowieka</w:t>
      </w:r>
    </w:p>
    <w:p w14:paraId="0099818A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ilustracji dziesięć gatunków roślin okrytonasiennych występujących w Polsce</w:t>
      </w:r>
    </w:p>
    <w:p w14:paraId="75E3BE8D" w14:textId="1A17FAF0" w:rsidR="001A64EB" w:rsidRPr="005D6DE9" w:rsidRDefault="001A64EB" w:rsidP="00492BCD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sprawnie korzysta z prostego klucza do oznaczania organizmów żyjących w najbliższej okolicy</w:t>
      </w:r>
    </w:p>
    <w:p w14:paraId="427EDF80" w14:textId="77777777" w:rsidR="007E6C64" w:rsidRPr="005D6DE9" w:rsidRDefault="007E6C64" w:rsidP="00647BEE">
      <w:pPr>
        <w:rPr>
          <w:rFonts w:ascii="Times New Roman" w:hAnsi="Times New Roman" w:cs="Times New Roman"/>
          <w:sz w:val="20"/>
          <w:szCs w:val="20"/>
        </w:rPr>
      </w:pPr>
    </w:p>
    <w:p w14:paraId="5A0C1369" w14:textId="77777777" w:rsidR="00266C9B" w:rsidRPr="005D6DE9" w:rsidRDefault="007E6C64" w:rsidP="00266C9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Ocenę </w:t>
      </w:r>
      <w:r w:rsidRPr="005D6DE9">
        <w:rPr>
          <w:rFonts w:ascii="Times New Roman" w:hAnsi="Times New Roman" w:cs="Times New Roman"/>
          <w:b/>
          <w:bCs/>
          <w:sz w:val="20"/>
          <w:szCs w:val="20"/>
        </w:rPr>
        <w:t>celującą</w:t>
      </w:r>
      <w:r w:rsidRPr="005D6DE9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bardzo dobrą oraz:</w:t>
      </w:r>
    </w:p>
    <w:p w14:paraId="5E455E8E" w14:textId="0722B87C" w:rsidR="001A64EB" w:rsidRPr="005D6DE9" w:rsidRDefault="001A64EB" w:rsidP="00266C9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jedność budowy organizmów</w:t>
      </w:r>
    </w:p>
    <w:p w14:paraId="69509833" w14:textId="3EC141D1" w:rsidR="001A64EB" w:rsidRPr="005D6DE9" w:rsidRDefault="001A64EB" w:rsidP="0018611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porównuje poziomy organizacji organizmów u roślin i zwierząt</w:t>
      </w:r>
    </w:p>
    <w:p w14:paraId="53EBD35D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wymienia inne niż podane w podręczniku dziedziny biologii</w:t>
      </w:r>
    </w:p>
    <w:p w14:paraId="5A1E365D" w14:textId="1B751CBE" w:rsidR="001A64EB" w:rsidRPr="005D6DE9" w:rsidRDefault="001A64EB" w:rsidP="004C086E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planuje i przeprowadza doświadczenie metodą naukową</w:t>
      </w:r>
    </w:p>
    <w:p w14:paraId="541879E8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krytycznie analizuje informacje pochodzące z różnych źródeł wiedzy biologicznej</w:t>
      </w:r>
    </w:p>
    <w:p w14:paraId="4A09973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swoją postawę w odniesieniu do cech dobrego badacza</w:t>
      </w:r>
    </w:p>
    <w:p w14:paraId="6CFBF6D1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sprawnie posługuje się mikroskopem optycznym, samodzielnie wykonuje preparaty, rysuje dokładny obraz obiektu obserwowanego pod mikroskopem</w:t>
      </w:r>
    </w:p>
    <w:p w14:paraId="1938B334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zalety mikroskopu elektronowego*</w:t>
      </w:r>
    </w:p>
    <w:p w14:paraId="53BD2C33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wykazuje, że związki chemiczne są zbudowane z kilku pierwiastków</w:t>
      </w:r>
    </w:p>
    <w:p w14:paraId="1B558934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funkcje białek, cukrów, tłuszczów i kwasów nukleinowych w organizmie i wskazuje produkty spożywcze, w których one występują</w:t>
      </w:r>
    </w:p>
    <w:p w14:paraId="53E0ED07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dowolnego materiału tworzy model komórki, zachowując cechy organelli</w:t>
      </w:r>
    </w:p>
    <w:p w14:paraId="76F21795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sprawnie posługuje się mikroskopem</w:t>
      </w:r>
    </w:p>
    <w:p w14:paraId="7A570593" w14:textId="0CCED5FE" w:rsidR="001A64EB" w:rsidRPr="005D6DE9" w:rsidRDefault="001A64EB" w:rsidP="00783A0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wykonuje preparat nabłonka i rysuje dokładny obraz widziany pod mikroskopem,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z zaznaczeniem widocznych elementów komórki</w:t>
      </w:r>
    </w:p>
    <w:p w14:paraId="05E015CB" w14:textId="5A828A5D" w:rsidR="001A64EB" w:rsidRPr="005D6DE9" w:rsidRDefault="001A64EB" w:rsidP="003928BC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różnice między poszczególnymi typami komórek i wykazuje ich związek z pełnionymi funkcjami</w:t>
      </w:r>
    </w:p>
    <w:p w14:paraId="00B0C1F3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sprawnie posługuje się mikroskopem, samodzielnie wykonuje preparat nabłonka i rysuje dokładny obraz widziany pod mikroskopem</w:t>
      </w:r>
    </w:p>
    <w:p w14:paraId="0C04B35D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przystosowanie roślin do przeprowadzania fotosyntezy</w:t>
      </w:r>
    </w:p>
    <w:p w14:paraId="2B61B9FF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planuje i samodzielnie przeprowadza doświadczenie wykazujące wpływ dwutlenku węgla na intensywność fotosyntezy</w:t>
      </w:r>
    </w:p>
    <w:p w14:paraId="29ECB17E" w14:textId="3D2A6AB6" w:rsidR="001A64EB" w:rsidRPr="005D6DE9" w:rsidRDefault="001A64EB" w:rsidP="0018769D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zdobytej wcześniej wiedzy wskazuje w różnych warzywach i owocach materiały zapasowe jako produkty fotosyntezy</w:t>
      </w:r>
    </w:p>
    <w:p w14:paraId="7861EFE2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znaczenie organizmów odżywiających się martwą substancją organiczną</w:t>
      </w:r>
    </w:p>
    <w:p w14:paraId="1287B93A" w14:textId="520006C9" w:rsidR="001A64EB" w:rsidRPr="005D6DE9" w:rsidRDefault="001A64EB" w:rsidP="0075536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wyjaśnia, na czym polega cudzożywność roślin pasożytniczych i półpasożytniczych</w:t>
      </w:r>
    </w:p>
    <w:p w14:paraId="689EE21A" w14:textId="3AACFB13" w:rsidR="001A64EB" w:rsidRPr="005D6DE9" w:rsidRDefault="001A64EB" w:rsidP="00A56CAA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porównuje zapis przebiegu oddychania tlenowego z zapisem przebiegu fermentacji</w:t>
      </w:r>
    </w:p>
    <w:p w14:paraId="3254FB4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związek budowy narządów wymiany gazowej ze środowiskiem życia organizmów</w:t>
      </w:r>
    </w:p>
    <w:p w14:paraId="01399C7B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przeprowadza doświadczenie wykazujące wydzielanie dwutlenku węgla przez drożdże</w:t>
      </w:r>
    </w:p>
    <w:p w14:paraId="1D981ACB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uzasadnia konieczność klasyfikacji organizmów</w:t>
      </w:r>
    </w:p>
    <w:p w14:paraId="5117256D" w14:textId="196CC10B" w:rsidR="001A64EB" w:rsidRPr="005D6DE9" w:rsidRDefault="001A64EB" w:rsidP="00305A69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porównuje jednostki klasyfikacji zwierząt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z jednostkami klasyfikacji roślin</w:t>
      </w:r>
    </w:p>
    <w:p w14:paraId="26E6B216" w14:textId="59189883" w:rsidR="001A64EB" w:rsidRPr="005D6DE9" w:rsidRDefault="001A64EB" w:rsidP="00220B1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 pomocą nauczyciela korzysta z różnych kluczy do oznaczania organizmów żyjących w najbliższej okolicy</w:t>
      </w:r>
    </w:p>
    <w:p w14:paraId="091F8A02" w14:textId="4DFDC35F" w:rsidR="001A64EB" w:rsidRPr="005D6DE9" w:rsidRDefault="001A64EB" w:rsidP="00140F4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przeprowadza doświadczenie z samodzielnym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otrzymywaniem jogurtu</w:t>
      </w:r>
    </w:p>
    <w:p w14:paraId="43D5092F" w14:textId="3F13CD6F" w:rsidR="001A64EB" w:rsidRPr="005D6DE9" w:rsidRDefault="001A64EB" w:rsidP="00A4145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omawia choroby wirusowe i bakteryjne, wskazuje drogi ich przenoszenia oraz zasady zapobiegania tym chorobom</w:t>
      </w:r>
    </w:p>
    <w:p w14:paraId="28CB696B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zagrożenia epidemiologiczne chorobami wywoływanymi przez protisty</w:t>
      </w:r>
    </w:p>
    <w:p w14:paraId="1E980205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wskazuje drogi zakażenia chorobami wywoływanymi przez protisty oraz zasady zapobiegania tym chorobom</w:t>
      </w:r>
    </w:p>
    <w:p w14:paraId="2AC68915" w14:textId="24871687" w:rsidR="001A64EB" w:rsidRPr="005D6DE9" w:rsidRDefault="001A64EB" w:rsidP="008E7827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 xml:space="preserve">zakłada hodowlę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  <w:r w:rsidRPr="005D6DE9">
        <w:rPr>
          <w:rFonts w:ascii="Times New Roman" w:hAnsi="Times New Roman" w:cs="Times New Roman"/>
          <w:sz w:val="20"/>
          <w:szCs w:val="20"/>
        </w:rPr>
        <w:t>, wyszukuje protisty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 xml:space="preserve">w obrazie mikroskopowym, rysuje i opisuje budowę </w:t>
      </w:r>
      <w:proofErr w:type="spellStart"/>
      <w:r w:rsidRPr="005D6DE9">
        <w:rPr>
          <w:rFonts w:ascii="Times New Roman" w:hAnsi="Times New Roman" w:cs="Times New Roman"/>
          <w:sz w:val="20"/>
          <w:szCs w:val="20"/>
        </w:rPr>
        <w:t>protistów</w:t>
      </w:r>
      <w:proofErr w:type="spellEnd"/>
    </w:p>
    <w:p w14:paraId="74C54D81" w14:textId="55A86C04" w:rsidR="001A64EB" w:rsidRPr="005D6DE9" w:rsidRDefault="001A64EB" w:rsidP="00DC7C35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znaczenie grzybów w przyrodzie i dla człowieka</w:t>
      </w:r>
    </w:p>
    <w:p w14:paraId="1CF9ADD1" w14:textId="60C2A24A" w:rsidR="001A64EB" w:rsidRPr="005D6DE9" w:rsidRDefault="001A64EB" w:rsidP="00B02A6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proponuje sposób badania czystości powietrza na podstawie informacji o wrażliwości porostów na zanieczyszczenia</w:t>
      </w:r>
    </w:p>
    <w:p w14:paraId="318DD9E8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lastRenderedPageBreak/>
        <w:t>wyjaśnia, dlaczego porosty określa się mianem organizmów pionierskich</w:t>
      </w:r>
    </w:p>
    <w:p w14:paraId="14C2654F" w14:textId="3FF13259" w:rsidR="001A64EB" w:rsidRPr="005D6DE9" w:rsidRDefault="001A64EB" w:rsidP="00C7740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analizuje związek między budową a funkcją poszczególnych tkanek roślinnych, wykazuje przystosowania tkanek do pełnionych funkcji</w:t>
      </w:r>
    </w:p>
    <w:p w14:paraId="444FD7A6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projektuje doświadczenie świadczące o przewodzeniu wody z korzenia w górę rośliny</w:t>
      </w:r>
    </w:p>
    <w:p w14:paraId="0686C6B7" w14:textId="38A9161D" w:rsidR="001A64EB" w:rsidRPr="005D6DE9" w:rsidRDefault="001A64EB" w:rsidP="00D722BA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wykorzystuje wiedzę o tkankach do wyjaśniania budowy i funkcji łodygi</w:t>
      </w:r>
    </w:p>
    <w:p w14:paraId="4D2EF5E3" w14:textId="1FA5F496" w:rsidR="001A64EB" w:rsidRPr="005D6DE9" w:rsidRDefault="001A64EB" w:rsidP="002425B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wykorzystuje wiedzę o tkankach do wyjaśniania budowy i funkcji liści</w:t>
      </w:r>
    </w:p>
    <w:p w14:paraId="7649E079" w14:textId="1ED4AE3C" w:rsidR="001A64EB" w:rsidRPr="005D6DE9" w:rsidRDefault="001A64EB" w:rsidP="002B7505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samodzielnie planuje i przeprowadza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doświadczenie wykazujące zdolność wchłaniania wody przez mchy</w:t>
      </w:r>
    </w:p>
    <w:p w14:paraId="1E9B44F7" w14:textId="2BE97B6E" w:rsidR="001A64EB" w:rsidRPr="005D6DE9" w:rsidRDefault="001A64EB" w:rsidP="00AE28D2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podstawie informacji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o budowie mchów wykazuje ich rolę w przyrodzie</w:t>
      </w:r>
    </w:p>
    <w:p w14:paraId="45BA9BC6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porównuje budowę poszczególnych organów u paprotników</w:t>
      </w:r>
    </w:p>
    <w:p w14:paraId="22F6E03C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wykonuje portfolio dotyczące różnorodności paprotników</w:t>
      </w:r>
    </w:p>
    <w:p w14:paraId="6CBA2C97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rodzime gatunki roślin nagonasiennych</w:t>
      </w:r>
    </w:p>
    <w:p w14:paraId="3D4DA00E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określa, z jakiego gatunku drzewa lub krzewu pochodzi wskazana szyszka</w:t>
      </w:r>
    </w:p>
    <w:p w14:paraId="66021505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wykazuje związek budowy kwiatu ze sposobem zapylania</w:t>
      </w:r>
    </w:p>
    <w:p w14:paraId="44F4F6E5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wyjaśnia wpływ różnych czynników na kiełkowanie nasion</w:t>
      </w:r>
    </w:p>
    <w:p w14:paraId="04B087FC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planuje i przeprowadza doświadczenie wykazujące wpływ wody na kiełkowanie nasion</w:t>
      </w:r>
    </w:p>
    <w:p w14:paraId="7C19C5EA" w14:textId="700D46EC" w:rsidR="001A64EB" w:rsidRPr="005D6DE9" w:rsidRDefault="001A64EB" w:rsidP="00E140A9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zakłada hodowlę roślin za pomocą rozmnażania wegetatywnego</w:t>
      </w:r>
      <w:r w:rsidR="00266C9B" w:rsidRPr="005D6DE9">
        <w:rPr>
          <w:rFonts w:ascii="Times New Roman" w:hAnsi="Times New Roman" w:cs="Times New Roman"/>
          <w:sz w:val="20"/>
          <w:szCs w:val="20"/>
        </w:rPr>
        <w:t xml:space="preserve"> </w:t>
      </w:r>
      <w:r w:rsidRPr="005D6DE9">
        <w:rPr>
          <w:rFonts w:ascii="Times New Roman" w:hAnsi="Times New Roman" w:cs="Times New Roman"/>
          <w:sz w:val="20"/>
          <w:szCs w:val="20"/>
        </w:rPr>
        <w:t>i obserwuje ją</w:t>
      </w:r>
    </w:p>
    <w:p w14:paraId="03CA9F11" w14:textId="77777777" w:rsidR="001A64EB" w:rsidRPr="005D6DE9" w:rsidRDefault="001A64EB" w:rsidP="001A64EB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rozpoznaje na ilustracjach dwanaście gatunków roślin okrytonasiennych występujących w Polsce</w:t>
      </w:r>
    </w:p>
    <w:p w14:paraId="6AF6DD1E" w14:textId="462C0C26" w:rsidR="001A64EB" w:rsidRPr="005D6DE9" w:rsidRDefault="001A64EB" w:rsidP="0005340A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D6DE9">
        <w:rPr>
          <w:rFonts w:ascii="Times New Roman" w:hAnsi="Times New Roman" w:cs="Times New Roman"/>
          <w:sz w:val="20"/>
          <w:szCs w:val="20"/>
        </w:rPr>
        <w:t>na dowolnych przykładach wykazuje różnorodność roślin okrytonasiennych i ich znaczenie żywego okazu</w:t>
      </w:r>
    </w:p>
    <w:p w14:paraId="11180013" w14:textId="77777777" w:rsidR="00D23439" w:rsidRPr="005D6DE9" w:rsidRDefault="00D23439" w:rsidP="00D23439">
      <w:pPr>
        <w:rPr>
          <w:rFonts w:ascii="Times New Roman" w:hAnsi="Times New Roman" w:cs="Times New Roman"/>
          <w:sz w:val="20"/>
          <w:szCs w:val="20"/>
        </w:rPr>
      </w:pPr>
    </w:p>
    <w:p w14:paraId="5141014D" w14:textId="65C6A8A6" w:rsidR="00D23439" w:rsidRPr="005D6DE9" w:rsidRDefault="00D23439" w:rsidP="00D23439">
      <w:pPr>
        <w:rPr>
          <w:rFonts w:ascii="Times New Roman" w:hAnsi="Times New Roman" w:cs="Times New Roman"/>
          <w:sz w:val="20"/>
          <w:szCs w:val="20"/>
        </w:rPr>
      </w:pPr>
    </w:p>
    <w:sectPr w:rsidR="00D23439" w:rsidRPr="005D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4B0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8221095"/>
    <w:multiLevelType w:val="hybridMultilevel"/>
    <w:tmpl w:val="374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F4C"/>
    <w:multiLevelType w:val="hybridMultilevel"/>
    <w:tmpl w:val="81C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28F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B29748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6" w15:restartNumberingAfterBreak="0">
    <w:nsid w:val="4D5B55AC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5438254F"/>
    <w:multiLevelType w:val="hybridMultilevel"/>
    <w:tmpl w:val="1BC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0574B"/>
    <w:multiLevelType w:val="hybridMultilevel"/>
    <w:tmpl w:val="2C1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E5150"/>
    <w:multiLevelType w:val="hybridMultilevel"/>
    <w:tmpl w:val="156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87107">
    <w:abstractNumId w:val="5"/>
  </w:num>
  <w:num w:numId="2" w16cid:durableId="702053688">
    <w:abstractNumId w:val="1"/>
  </w:num>
  <w:num w:numId="3" w16cid:durableId="1779447816">
    <w:abstractNumId w:val="7"/>
  </w:num>
  <w:num w:numId="4" w16cid:durableId="1200776091">
    <w:abstractNumId w:val="9"/>
  </w:num>
  <w:num w:numId="5" w16cid:durableId="1040787174">
    <w:abstractNumId w:val="0"/>
  </w:num>
  <w:num w:numId="6" w16cid:durableId="875001540">
    <w:abstractNumId w:val="2"/>
  </w:num>
  <w:num w:numId="7" w16cid:durableId="1698234556">
    <w:abstractNumId w:val="6"/>
  </w:num>
  <w:num w:numId="8" w16cid:durableId="1898590339">
    <w:abstractNumId w:val="8"/>
  </w:num>
  <w:num w:numId="9" w16cid:durableId="563416442">
    <w:abstractNumId w:val="4"/>
  </w:num>
  <w:num w:numId="10" w16cid:durableId="327683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4"/>
    <w:rsid w:val="001A64EB"/>
    <w:rsid w:val="0023325A"/>
    <w:rsid w:val="00266C9B"/>
    <w:rsid w:val="00295FB9"/>
    <w:rsid w:val="00581A1F"/>
    <w:rsid w:val="005D6DE9"/>
    <w:rsid w:val="006460B6"/>
    <w:rsid w:val="00647BEE"/>
    <w:rsid w:val="007E30C4"/>
    <w:rsid w:val="007E5514"/>
    <w:rsid w:val="007E6C64"/>
    <w:rsid w:val="008178D2"/>
    <w:rsid w:val="008531A0"/>
    <w:rsid w:val="00B16504"/>
    <w:rsid w:val="00BE23BC"/>
    <w:rsid w:val="00C57F3B"/>
    <w:rsid w:val="00C93AEC"/>
    <w:rsid w:val="00D23439"/>
    <w:rsid w:val="00E70FE0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FAF"/>
  <w15:chartTrackingRefBased/>
  <w15:docId w15:val="{0D3B3C5A-232B-49B9-920B-009DABB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C6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6</cp:revision>
  <dcterms:created xsi:type="dcterms:W3CDTF">2023-09-04T15:50:00Z</dcterms:created>
  <dcterms:modified xsi:type="dcterms:W3CDTF">2023-09-08T14:11:00Z</dcterms:modified>
</cp:coreProperties>
</file>