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77" w:rsidRPr="00E32277" w:rsidRDefault="00E32277" w:rsidP="00E32277">
      <w:pPr>
        <w:rPr>
          <w:b/>
          <w:bCs/>
        </w:rPr>
      </w:pPr>
      <w:r w:rsidRPr="00E32277">
        <w:rPr>
          <w:b/>
          <w:bCs/>
        </w:rPr>
        <w:t>Dejepis</w:t>
      </w:r>
    </w:p>
    <w:p w:rsidR="00E32277" w:rsidRDefault="00E32277" w:rsidP="00E32277">
      <w:pPr>
        <w:spacing w:after="0"/>
      </w:pPr>
      <w:r>
        <w:t>Každé maturitné zadanie sa skladá z troch úloh.</w:t>
      </w:r>
    </w:p>
    <w:p w:rsidR="00E32277" w:rsidRDefault="00E32277" w:rsidP="00E32277">
      <w:pPr>
        <w:spacing w:after="0"/>
      </w:pPr>
      <w:r>
        <w:t>Tematické okruhy sú uvedené v cieľových požiadavkách.</w:t>
      </w:r>
    </w:p>
    <w:p w:rsidR="00E32277" w:rsidRDefault="00E32277" w:rsidP="00E32277">
      <w:pPr>
        <w:spacing w:after="0"/>
      </w:pPr>
      <w:r>
        <w:t>Úlohy žiadneho maturitného zadania nemôžu byť len z jedného tematického okruhu.</w:t>
      </w:r>
    </w:p>
    <w:p w:rsidR="00E32277" w:rsidRDefault="00E32277" w:rsidP="00E32277">
      <w:pPr>
        <w:spacing w:after="0"/>
      </w:pPr>
    </w:p>
    <w:p w:rsidR="00E32277" w:rsidRPr="00E32277" w:rsidRDefault="00E32277" w:rsidP="00E32277">
      <w:pPr>
        <w:rPr>
          <w:b/>
          <w:bCs/>
        </w:rPr>
      </w:pPr>
      <w:r w:rsidRPr="00E32277">
        <w:rPr>
          <w:b/>
          <w:bCs/>
        </w:rPr>
        <w:t>Charakteristika úloh maturitných zadaní</w:t>
      </w:r>
    </w:p>
    <w:p w:rsidR="00E32277" w:rsidRDefault="00E32277" w:rsidP="00E32277">
      <w:r w:rsidRPr="00E32277">
        <w:rPr>
          <w:b/>
          <w:bCs/>
        </w:rPr>
        <w:t>Úloha č. 1</w:t>
      </w:r>
      <w:r>
        <w:t xml:space="preserve"> </w:t>
      </w:r>
    </w:p>
    <w:p w:rsidR="00E32277" w:rsidRDefault="00E32277" w:rsidP="00E32277">
      <w:pPr>
        <w:spacing w:after="0"/>
      </w:pPr>
      <w:r>
        <w:t>Úloha je zameraná na vedomosti a porozumenie. V úlohe je presne určený</w:t>
      </w:r>
      <w:r>
        <w:t xml:space="preserve"> </w:t>
      </w:r>
      <w:r>
        <w:t>pojem, fakt, definícia, historický jav alebo proces, o ktorom má žiak preukázať svoje</w:t>
      </w:r>
      <w:r>
        <w:t xml:space="preserve"> </w:t>
      </w:r>
      <w:r>
        <w:t>vedomosti, a je určená učebná</w:t>
      </w:r>
    </w:p>
    <w:p w:rsidR="00E32277" w:rsidRDefault="00E32277" w:rsidP="00E32277">
      <w:pPr>
        <w:spacing w:after="0"/>
      </w:pPr>
      <w:r>
        <w:t>pomôcka a spôsob práce s ňou, napr. historická mapa</w:t>
      </w:r>
      <w:r>
        <w:t xml:space="preserve"> </w:t>
      </w:r>
      <w:r>
        <w:t>a opis, čo má žiak urobiť (prevláda forma monológu).</w:t>
      </w:r>
    </w:p>
    <w:p w:rsidR="00E32277" w:rsidRDefault="00E32277" w:rsidP="00E32277">
      <w:pPr>
        <w:spacing w:after="0"/>
      </w:pPr>
    </w:p>
    <w:p w:rsidR="00E32277" w:rsidRPr="00E32277" w:rsidRDefault="00E32277" w:rsidP="00E32277">
      <w:pPr>
        <w:rPr>
          <w:b/>
          <w:bCs/>
        </w:rPr>
      </w:pPr>
      <w:r w:rsidRPr="00E32277">
        <w:rPr>
          <w:b/>
          <w:bCs/>
        </w:rPr>
        <w:t xml:space="preserve">Úloha č. 2 </w:t>
      </w:r>
    </w:p>
    <w:p w:rsidR="00E32277" w:rsidRDefault="00E32277" w:rsidP="00E32277">
      <w:pPr>
        <w:spacing w:after="0"/>
      </w:pPr>
      <w:r>
        <w:t>Úloha je zameraná na aplikáciu a analýzu. V úlohe sa presne definuje, čo sa</w:t>
      </w:r>
      <w:r>
        <w:t xml:space="preserve"> </w:t>
      </w:r>
      <w:r>
        <w:t>od žiaka očakáva, napr. klasifikovať historické udalosti, porovnať dva historické javy</w:t>
      </w:r>
      <w:r>
        <w:t xml:space="preserve"> </w:t>
      </w:r>
      <w:r>
        <w:t>alebo procesy alebo viac historických javov alebo procesov, určiť príčiny alebo dôsledky</w:t>
      </w:r>
      <w:r>
        <w:t xml:space="preserve"> </w:t>
      </w:r>
      <w:r>
        <w:t>jedného historického javu alebo procesu alebo viacerých historických javov alebo</w:t>
      </w:r>
      <w:r>
        <w:t xml:space="preserve"> </w:t>
      </w:r>
      <w:r>
        <w:t>procesov a pod. K úlohe je určená aj učebná pomôcka (historická mapa, historický</w:t>
      </w:r>
      <w:r>
        <w:t xml:space="preserve"> </w:t>
      </w:r>
      <w:r>
        <w:t>prameň, graf, karikatúra a pod.) a opis, čo má žiak urobiť (prevláda forma dialógu</w:t>
      </w:r>
    </w:p>
    <w:p w:rsidR="00E32277" w:rsidRDefault="00E32277" w:rsidP="00E32277">
      <w:pPr>
        <w:spacing w:after="0"/>
      </w:pPr>
      <w:r>
        <w:t>s členmi predmetovej maturitnej komisie).</w:t>
      </w:r>
    </w:p>
    <w:p w:rsidR="00E32277" w:rsidRDefault="00E32277" w:rsidP="00E32277">
      <w:pPr>
        <w:spacing w:after="0"/>
      </w:pPr>
    </w:p>
    <w:p w:rsidR="00E32277" w:rsidRDefault="00E32277" w:rsidP="00E32277">
      <w:r w:rsidRPr="00E32277">
        <w:rPr>
          <w:b/>
          <w:bCs/>
        </w:rPr>
        <w:t>Úloha č. 3</w:t>
      </w:r>
      <w:r>
        <w:t xml:space="preserve"> </w:t>
      </w:r>
    </w:p>
    <w:p w:rsidR="00E32277" w:rsidRDefault="00E32277" w:rsidP="00E32277">
      <w:pPr>
        <w:spacing w:after="0"/>
      </w:pPr>
      <w:r>
        <w:t>Úloha je zameraná na syntézu historických javov, procesov a udalostí. Od</w:t>
      </w:r>
      <w:r>
        <w:t xml:space="preserve"> </w:t>
      </w:r>
      <w:r>
        <w:t>žiaka sa požaduje kritické posúdenie uvedených historických obsahov a</w:t>
      </w:r>
      <w:r>
        <w:t> </w:t>
      </w:r>
      <w:r>
        <w:t>preukázanie</w:t>
      </w:r>
      <w:r>
        <w:t xml:space="preserve"> </w:t>
      </w:r>
      <w:r>
        <w:t>schopnosti zovšeobecňovať a zaujať hodnotiace postoje k minulosti. Žiak má preukázať</w:t>
      </w:r>
      <w:r>
        <w:t xml:space="preserve"> </w:t>
      </w:r>
      <w:r>
        <w:t>schopnosť pracovať s historickými prameňmi, zručnosti orientovania sa v</w:t>
      </w:r>
      <w:r>
        <w:t> </w:t>
      </w:r>
      <w:r>
        <w:t>čase</w:t>
      </w:r>
      <w:r>
        <w:t xml:space="preserve"> </w:t>
      </w:r>
      <w:r>
        <w:t>a priestore.</w:t>
      </w:r>
    </w:p>
    <w:p w:rsidR="00E32277" w:rsidRDefault="00E32277" w:rsidP="00E32277"/>
    <w:p w:rsidR="00E32277" w:rsidRPr="00E32277" w:rsidRDefault="00E32277" w:rsidP="00E32277">
      <w:pPr>
        <w:rPr>
          <w:b/>
          <w:bCs/>
        </w:rPr>
      </w:pPr>
      <w:r w:rsidRPr="00E32277">
        <w:rPr>
          <w:b/>
          <w:bCs/>
        </w:rPr>
        <w:t>Zastúpenie jednotlivých častí učiva v súbore všetkých úloh v maturitných zadaniach</w:t>
      </w:r>
    </w:p>
    <w:p w:rsidR="00E32277" w:rsidRDefault="00E32277" w:rsidP="00E32277">
      <w:pPr>
        <w:spacing w:after="0"/>
      </w:pPr>
      <w:r>
        <w:t xml:space="preserve">a) svetové dejiny približne </w:t>
      </w:r>
      <w:r w:rsidRPr="00E32277">
        <w:rPr>
          <w:b/>
          <w:bCs/>
        </w:rPr>
        <w:t>55%</w:t>
      </w:r>
      <w:r>
        <w:t>,</w:t>
      </w:r>
    </w:p>
    <w:p w:rsidR="00E32277" w:rsidRDefault="00E32277" w:rsidP="00E32277">
      <w:pPr>
        <w:spacing w:after="0"/>
      </w:pPr>
      <w:r>
        <w:t xml:space="preserve">b) národné dejiny približne </w:t>
      </w:r>
      <w:r w:rsidRPr="00E32277">
        <w:rPr>
          <w:b/>
          <w:bCs/>
        </w:rPr>
        <w:t>45%.</w:t>
      </w:r>
    </w:p>
    <w:p w:rsidR="00E32277" w:rsidRDefault="00E32277" w:rsidP="00E32277"/>
    <w:p w:rsidR="00E32277" w:rsidRPr="00E32277" w:rsidRDefault="00E32277" w:rsidP="00E32277">
      <w:pPr>
        <w:rPr>
          <w:b/>
          <w:bCs/>
        </w:rPr>
      </w:pPr>
      <w:r w:rsidRPr="00E32277">
        <w:rPr>
          <w:b/>
          <w:bCs/>
        </w:rPr>
        <w:t>Všeobecné pomôcky</w:t>
      </w:r>
    </w:p>
    <w:p w:rsidR="00E32277" w:rsidRDefault="00E32277" w:rsidP="00E32277">
      <w:pPr>
        <w:spacing w:after="0"/>
      </w:pPr>
      <w:r>
        <w:t>Atlas svetových dejín</w:t>
      </w:r>
    </w:p>
    <w:p w:rsidR="00E32277" w:rsidRDefault="00E32277" w:rsidP="00E32277">
      <w:pPr>
        <w:spacing w:after="0"/>
      </w:pPr>
      <w:r>
        <w:t>Dejepisné atlasy pre základné školy a gymnáziá</w:t>
      </w:r>
    </w:p>
    <w:p w:rsidR="00E32277" w:rsidRDefault="00E32277" w:rsidP="00E32277">
      <w:pPr>
        <w:spacing w:after="0"/>
      </w:pPr>
      <w:r>
        <w:t>Z prameňov našich dejín</w:t>
      </w:r>
    </w:p>
    <w:p w:rsidR="00E32277" w:rsidRDefault="00E32277" w:rsidP="00E32277"/>
    <w:p w:rsidR="00E32277" w:rsidRPr="00E32277" w:rsidRDefault="00E32277" w:rsidP="00E32277">
      <w:pPr>
        <w:rPr>
          <w:b/>
          <w:bCs/>
        </w:rPr>
      </w:pPr>
      <w:r w:rsidRPr="00E32277">
        <w:rPr>
          <w:b/>
          <w:bCs/>
        </w:rPr>
        <w:t>Hodnotenie</w:t>
      </w:r>
    </w:p>
    <w:p w:rsidR="00E32277" w:rsidRDefault="00E32277" w:rsidP="00E32277">
      <w:pPr>
        <w:spacing w:after="0"/>
      </w:pPr>
      <w:r>
        <w:t>a) Každá úloha maturitného zadania sa hodnotí stupňom prospechu 1 až 5.</w:t>
      </w:r>
    </w:p>
    <w:p w:rsidR="00E32277" w:rsidRDefault="00E32277" w:rsidP="00E32277">
      <w:pPr>
        <w:spacing w:after="0"/>
      </w:pPr>
      <w:r>
        <w:t xml:space="preserve">b) Váha hodnotenia jednotlivých úloh je 3 : 4 : 3. </w:t>
      </w:r>
    </w:p>
    <w:p w:rsidR="00E32277" w:rsidRDefault="00E32277" w:rsidP="00E32277">
      <w:pPr>
        <w:spacing w:after="0"/>
      </w:pPr>
      <w:r>
        <w:t>Pri výpočte váženého priemeru sa</w:t>
      </w:r>
      <w:r>
        <w:t xml:space="preserve"> </w:t>
      </w:r>
      <w:r>
        <w:t>používa vzorec</w:t>
      </w:r>
    </w:p>
    <w:p w:rsidR="00E32277" w:rsidRPr="00E32277" w:rsidRDefault="00E32277" w:rsidP="00E32277">
      <w:pPr>
        <w:spacing w:after="0" w:line="240" w:lineRule="auto"/>
        <w:rPr>
          <w:rFonts w:ascii="Cambria Math" w:hAnsi="Cambria Math" w:cs="Cambria Math"/>
          <w:b/>
          <w:bCs/>
        </w:rPr>
      </w:pPr>
      <w:r w:rsidRPr="00E32277">
        <w:rPr>
          <w:b/>
          <w:bCs/>
        </w:rPr>
        <w:t xml:space="preserve">         </w:t>
      </w:r>
      <w:r w:rsidRPr="00E32277">
        <w:rPr>
          <w:b/>
          <w:bCs/>
        </w:rPr>
        <w:t xml:space="preserve">3 . </w:t>
      </w:r>
      <w:r w:rsidRPr="00E32277">
        <w:rPr>
          <w:rFonts w:ascii="Cambria Math" w:hAnsi="Cambria Math" w:cs="Cambria Math"/>
          <w:b/>
          <w:bCs/>
        </w:rPr>
        <w:t>𝑧</w:t>
      </w:r>
      <w:r w:rsidRPr="00E32277">
        <w:rPr>
          <w:b/>
          <w:bCs/>
        </w:rPr>
        <w:t xml:space="preserve">1 + 4 . </w:t>
      </w:r>
      <w:r w:rsidRPr="00E32277">
        <w:rPr>
          <w:rFonts w:ascii="Cambria Math" w:hAnsi="Cambria Math" w:cs="Cambria Math"/>
          <w:b/>
          <w:bCs/>
        </w:rPr>
        <w:t>𝑧</w:t>
      </w:r>
      <w:r w:rsidRPr="00E32277">
        <w:rPr>
          <w:b/>
          <w:bCs/>
        </w:rPr>
        <w:t xml:space="preserve">2 + 3 . </w:t>
      </w:r>
      <w:r w:rsidRPr="00E32277">
        <w:rPr>
          <w:rFonts w:ascii="Cambria Math" w:hAnsi="Cambria Math" w:cs="Cambria Math"/>
          <w:b/>
          <w:bCs/>
        </w:rPr>
        <w:t>𝑧</w:t>
      </w:r>
      <w:r w:rsidRPr="00E32277">
        <w:rPr>
          <w:b/>
          <w:bCs/>
        </w:rPr>
        <w:t>3</w:t>
      </w:r>
    </w:p>
    <w:p w:rsidR="00E32277" w:rsidRPr="00E32277" w:rsidRDefault="00E32277" w:rsidP="00E32277">
      <w:pPr>
        <w:spacing w:after="0" w:line="240" w:lineRule="auto"/>
        <w:rPr>
          <w:b/>
          <w:bCs/>
          <w:vertAlign w:val="subscript"/>
        </w:rPr>
      </w:pPr>
      <w:r w:rsidRPr="00E32277">
        <w:rPr>
          <w:rFonts w:ascii="Cambria Math" w:hAnsi="Cambria Math" w:cs="Cambria Math"/>
          <w:b/>
          <w:bCs/>
        </w:rPr>
        <w:t>𝑧</w:t>
      </w:r>
      <w:r w:rsidRPr="00E32277">
        <w:rPr>
          <w:b/>
          <w:bCs/>
        </w:rPr>
        <w:t xml:space="preserve"> =</w:t>
      </w:r>
      <w:r w:rsidRPr="00E32277">
        <w:rPr>
          <w:b/>
          <w:bCs/>
        </w:rPr>
        <w:t xml:space="preserve">   -----------------------------</w:t>
      </w:r>
    </w:p>
    <w:p w:rsidR="00E32277" w:rsidRPr="00E32277" w:rsidRDefault="00E32277" w:rsidP="00E32277">
      <w:pPr>
        <w:spacing w:after="0" w:line="240" w:lineRule="auto"/>
        <w:rPr>
          <w:b/>
          <w:bCs/>
        </w:rPr>
      </w:pPr>
      <w:r w:rsidRPr="00E32277">
        <w:rPr>
          <w:b/>
          <w:bCs/>
        </w:rPr>
        <w:t xml:space="preserve">                      </w:t>
      </w:r>
      <w:r w:rsidRPr="00E32277">
        <w:rPr>
          <w:b/>
          <w:bCs/>
        </w:rPr>
        <w:t>10</w:t>
      </w:r>
    </w:p>
    <w:p w:rsidR="0060026E" w:rsidRDefault="00E32277" w:rsidP="00E32277">
      <w:r>
        <w:t xml:space="preserve">pričom </w:t>
      </w:r>
      <w:r w:rsidRPr="00E32277">
        <w:rPr>
          <w:b/>
          <w:bCs/>
        </w:rPr>
        <w:t xml:space="preserve">z </w:t>
      </w:r>
      <w:r>
        <w:t>je po zaokrúhlení výsledný stupeň prospechu a</w:t>
      </w:r>
      <w:r>
        <w:t> </w:t>
      </w:r>
      <w:r w:rsidRPr="00E32277">
        <w:rPr>
          <w:b/>
          <w:bCs/>
        </w:rPr>
        <w:t>z</w:t>
      </w:r>
      <w:r w:rsidRPr="00E32277">
        <w:rPr>
          <w:b/>
          <w:bCs/>
        </w:rPr>
        <w:t>1</w:t>
      </w:r>
      <w:r>
        <w:t xml:space="preserve"> je</w:t>
      </w:r>
      <w:bookmarkStart w:id="0" w:name="_GoBack"/>
      <w:bookmarkEnd w:id="0"/>
      <w:r>
        <w:t xml:space="preserve"> stupeň prospechu za úlohu</w:t>
      </w:r>
      <w:r>
        <w:t xml:space="preserve"> </w:t>
      </w:r>
      <w:r w:rsidRPr="00E32277">
        <w:rPr>
          <w:b/>
          <w:bCs/>
        </w:rPr>
        <w:t xml:space="preserve">č. </w:t>
      </w:r>
      <w:r w:rsidRPr="00E32277">
        <w:rPr>
          <w:b/>
          <w:bCs/>
        </w:rPr>
        <w:t>1</w:t>
      </w:r>
      <w:r w:rsidRPr="00E32277">
        <w:rPr>
          <w:b/>
          <w:bCs/>
        </w:rPr>
        <w:t>.</w:t>
      </w:r>
    </w:p>
    <w:sectPr w:rsidR="0060026E" w:rsidSect="00E322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7"/>
    <w:rsid w:val="0060026E"/>
    <w:rsid w:val="00E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0270"/>
  <w15:chartTrackingRefBased/>
  <w15:docId w15:val="{D66E34D7-263A-401E-A8E0-D6184AAD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1</cp:revision>
  <dcterms:created xsi:type="dcterms:W3CDTF">2019-09-08T15:14:00Z</dcterms:created>
  <dcterms:modified xsi:type="dcterms:W3CDTF">2019-09-08T15:26:00Z</dcterms:modified>
</cp:coreProperties>
</file>