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697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drawing>
                <wp:inline distT="0" distB="0" distL="0" distR="0">
                  <wp:extent cx="903605" cy="872490"/>
                  <wp:effectExtent l="0" t="0" r="0" b="0"/>
                  <wp:docPr id="2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956310</wp:posOffset>
                      </wp:positionV>
                      <wp:extent cx="458851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24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7.95pt,75.3pt" to="506.75pt,75.3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8"/>
                <w:szCs w:val="8"/>
              </w:rPr>
            </w:pPr>
            <w:r>
              <w:rPr>
                <w:rFonts w:ascii="Clarendon Condensed" w:hAnsi="Clarendon Condensed"/>
                <w:color w:val="008000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BIALSKI </w:t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2"/>
                <w:szCs w:val="32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ul. Piłsudskiego 38,   21-500 Biała Podlaska,   tel.- fax. </w:t>
      </w:r>
      <w:r>
        <w:rPr>
          <w:rFonts w:ascii="Garamond" w:hAnsi="Garamond"/>
          <w:color w:val="000000"/>
          <w:sz w:val="22"/>
          <w:szCs w:val="22"/>
          <w:lang w:val="de-DE"/>
        </w:rPr>
        <w:t xml:space="preserve">(83) 343-32-53,   tel. kom. 501 051 533,  </w:t>
      </w:r>
      <w:r>
        <w:rPr>
          <w:rFonts w:ascii="Garamond" w:hAnsi="Garamond"/>
          <w:color w:val="000000"/>
          <w:sz w:val="22"/>
          <w:szCs w:val="22"/>
        </w:rPr>
        <w:t>NIP 537-17-37-157,</w:t>
      </w:r>
    </w:p>
    <w:p>
      <w:pPr>
        <w:pStyle w:val="Normal"/>
        <w:rPr/>
      </w:pPr>
      <w:r>
        <w:rPr>
          <w:rFonts w:ascii="Garamond" w:hAnsi="Garamond"/>
          <w:color w:val="000000"/>
          <w:sz w:val="22"/>
          <w:szCs w:val="22"/>
        </w:rPr>
        <w:t xml:space="preserve">BS w Białej Podlaskiej - </w:t>
      </w:r>
      <w:r>
        <w:rPr>
          <w:rFonts w:ascii="Garamond" w:hAnsi="Garamond"/>
          <w:sz w:val="22"/>
          <w:szCs w:val="22"/>
        </w:rPr>
        <w:t xml:space="preserve">Nr 42 8025 0007 0027 5017 2000 0010     </w:t>
        <w:tab/>
        <w:tab/>
      </w:r>
      <w:r>
        <w:rPr>
          <w:rFonts w:ascii="Garamond" w:hAnsi="Garamond"/>
          <w:color w:val="000000"/>
          <w:sz w:val="22"/>
          <w:szCs w:val="22"/>
          <w:lang w:val="de-DE"/>
        </w:rPr>
        <w:tab/>
      </w:r>
      <w:r>
        <w:rPr>
          <w:bCs/>
          <w:color w:val="0000FF"/>
          <w:sz w:val="22"/>
          <w:szCs w:val="22"/>
          <w:lang w:val="de-DE"/>
        </w:rPr>
        <w:t>http://</w:t>
      </w:r>
      <w:hyperlink r:id="rId3">
        <w:r>
          <w:rPr>
            <w:rStyle w:val="Czeinternetowe"/>
            <w:sz w:val="22"/>
            <w:szCs w:val="22"/>
            <w:lang w:val="de-D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0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6"/>
      </w:tblGrid>
      <w:tr>
        <w:trPr>
          <w:trHeight w:val="100" w:hRule="atLeast"/>
        </w:trPr>
        <w:tc>
          <w:tcPr>
            <w:tcW w:w="1003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19.02.2024 r.</w:t>
      </w:r>
    </w:p>
    <w:p>
      <w:pPr>
        <w:pStyle w:val="Nagwek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Końcowy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6"/>
        <w:rPr>
          <w:b w:val="false"/>
          <w:b w:val="false"/>
          <w:sz w:val="24"/>
        </w:rPr>
      </w:pPr>
      <w:r>
        <w:rPr>
          <w:b w:val="false"/>
          <w:sz w:val="28"/>
        </w:rPr>
        <w:t xml:space="preserve">  </w:t>
      </w:r>
      <w:r>
        <w:rPr>
          <w:b w:val="false"/>
          <w:sz w:val="24"/>
        </w:rPr>
        <w:t>Finału Powiatu Bialskiego w piłce ręcznej dziewcząt * Igrzyska Dzieci*, przeprowadzonego w dniu 19.02.2024 r. godz. 10.00  – hala Szkoły Podstawowej w Sworach.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Zawody finansowane ze środków Starostwa Powiatowego w Białej Podlaskiej.</w:t>
      </w:r>
    </w:p>
    <w:p>
      <w:pPr>
        <w:pStyle w:val="Normal"/>
        <w:jc w:val="center"/>
        <w:rPr>
          <w:b/>
          <w:b/>
          <w:i/>
          <w:i/>
          <w:sz w:val="12"/>
          <w:szCs w:val="12"/>
          <w:u w:val="single"/>
        </w:rPr>
      </w:pPr>
      <w:r>
        <w:rPr>
          <w:b/>
          <w:i/>
          <w:sz w:val="12"/>
          <w:szCs w:val="12"/>
          <w:u w:val="single"/>
        </w:rPr>
      </w:r>
    </w:p>
    <w:p>
      <w:pPr>
        <w:pStyle w:val="Nagwek2"/>
        <w:rPr/>
      </w:pPr>
      <w:r>
        <w:rPr>
          <w:b/>
          <w:bCs/>
          <w:sz w:val="24"/>
          <w:u w:val="single"/>
        </w:rPr>
        <w:t>Sy</w:t>
      </w:r>
      <w:r>
        <w:rPr>
          <w:b/>
          <w:bCs/>
          <w:color w:val="000000"/>
          <w:sz w:val="24"/>
          <w:u w:val="single"/>
        </w:rPr>
        <w:t>stem gier</w:t>
      </w:r>
      <w:r>
        <w:rPr>
          <w:bCs/>
          <w:color w:val="000000"/>
          <w:sz w:val="24"/>
          <w:u w:val="single"/>
        </w:rPr>
        <w:t>:</w:t>
      </w:r>
      <w:r>
        <w:rPr>
          <w:color w:val="000000"/>
          <w:sz w:val="24"/>
        </w:rPr>
        <w:t>– podział na pary gry na krzyż 2 x 10 minut.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rPr/>
      </w:pPr>
      <w:r>
        <w:rPr>
          <w:b/>
          <w:bCs/>
          <w:u w:val="single"/>
        </w:rPr>
        <w:t>kolejność rozgrywanych spotkań: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  <w:bCs/>
        </w:rPr>
      </w:pPr>
      <w:r>
        <w:rPr>
          <w:bCs/>
        </w:rPr>
        <w:t>SP Konstantynów</w:t>
        <w:tab/>
        <w:t>- SP Nr 2 Międzyrzec Podl.</w:t>
        <w:tab/>
        <w:t xml:space="preserve">- </w:t>
      </w:r>
      <w:r>
        <w:rPr>
          <w:b/>
          <w:bCs/>
        </w:rPr>
        <w:t>4:5</w:t>
      </w:r>
    </w:p>
    <w:p>
      <w:pPr>
        <w:pStyle w:val="Normal"/>
        <w:rPr>
          <w:bCs/>
        </w:rPr>
      </w:pPr>
      <w:r>
        <w:rPr>
          <w:bCs/>
        </w:rPr>
        <w:t>SP Piszczac</w:t>
        <w:tab/>
        <w:tab/>
        <w:t>- SP Łomazy</w:t>
        <w:tab/>
        <w:tab/>
        <w:tab/>
        <w:t xml:space="preserve">- </w:t>
      </w:r>
      <w:r>
        <w:rPr>
          <w:b/>
          <w:bCs/>
        </w:rPr>
        <w:t>16:0</w:t>
      </w:r>
    </w:p>
    <w:p>
      <w:pPr>
        <w:pStyle w:val="Nagwek2"/>
        <w:rPr>
          <w:sz w:val="16"/>
          <w:szCs w:val="16"/>
        </w:rPr>
      </w:pPr>
      <w:r>
        <w:rPr/>
        <w:t xml:space="preserve"> 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mecz o III miejsce:</w:t>
      </w:r>
    </w:p>
    <w:p>
      <w:pPr>
        <w:pStyle w:val="Normal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jc w:val="center"/>
        <w:rPr>
          <w:bCs/>
        </w:rPr>
      </w:pPr>
      <w:r>
        <w:rPr>
          <w:bCs/>
        </w:rPr>
        <w:t>SP Łomazy</w:t>
        <w:tab/>
        <w:t>- SP Konstantynów</w:t>
        <w:tab/>
        <w:t xml:space="preserve">- </w:t>
      </w:r>
      <w:r>
        <w:rPr>
          <w:b/>
          <w:bCs/>
        </w:rPr>
        <w:t>3:9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mecz o I miejsce:</w:t>
      </w:r>
    </w:p>
    <w:p>
      <w:pPr>
        <w:pStyle w:val="Normal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jc w:val="center"/>
        <w:rPr>
          <w:bCs/>
        </w:rPr>
      </w:pPr>
      <w:r>
        <w:rPr>
          <w:bCs/>
        </w:rPr>
        <w:t>SP Piszczac</w:t>
        <w:tab/>
        <w:t>- SP 2 Międzyrzec Podlaski</w:t>
        <w:tab/>
        <w:t xml:space="preserve">- </w:t>
      </w:r>
      <w:r>
        <w:rPr>
          <w:b/>
          <w:bCs/>
        </w:rPr>
        <w:t>9:0</w:t>
      </w:r>
    </w:p>
    <w:p>
      <w:pPr>
        <w:pStyle w:val="Normal"/>
        <w:rPr/>
      </w:pPr>
      <w:r>
        <w:rPr>
          <w:b/>
          <w:bCs/>
          <w:u w:val="single"/>
        </w:rPr>
        <w:t>kolejność miejsc:</w:t>
      </w:r>
    </w:p>
    <w:p>
      <w:pPr>
        <w:pStyle w:val="Normal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/>
      </w:pPr>
      <w:r>
        <w:rPr>
          <w:b/>
          <w:bCs/>
        </w:rPr>
        <w:t>I</w:t>
        <w:tab/>
        <w:t>SP Piszczac</w:t>
        <w:tab/>
        <w:tab/>
        <w:tab/>
        <w:t>- opiekun Piotr Kurowski</w:t>
      </w:r>
    </w:p>
    <w:p>
      <w:pPr>
        <w:pStyle w:val="Normal"/>
        <w:rPr/>
      </w:pPr>
      <w:r>
        <w:rPr/>
        <w:t>II</w:t>
        <w:tab/>
      </w:r>
      <w:r>
        <w:rPr>
          <w:bCs/>
        </w:rPr>
        <w:t>SP Nr 2 Międzyrzec Podl</w:t>
      </w:r>
      <w:r>
        <w:rPr/>
        <w:t>.</w:t>
        <w:tab/>
        <w:t xml:space="preserve">- opiekun Bernadeta Iwanejko </w:t>
      </w:r>
    </w:p>
    <w:p>
      <w:pPr>
        <w:pStyle w:val="Normal"/>
        <w:rPr/>
      </w:pPr>
      <w:r>
        <w:rPr>
          <w:bCs/>
        </w:rPr>
        <w:t>III</w:t>
        <w:tab/>
      </w:r>
      <w:r>
        <w:rPr/>
        <w:t>SP Konstantynów</w:t>
        <w:tab/>
        <w:tab/>
        <w:t xml:space="preserve">- opiekun </w:t>
      </w:r>
    </w:p>
    <w:p>
      <w:pPr>
        <w:pStyle w:val="Normal"/>
        <w:rPr/>
      </w:pPr>
      <w:r>
        <w:rPr/>
        <w:t>IV</w:t>
        <w:tab/>
        <w:t>SP Łomazy</w:t>
        <w:tab/>
        <w:tab/>
        <w:tab/>
        <w:t>- opiekun Artur Romaniuk</w:t>
      </w:r>
    </w:p>
    <w:p>
      <w:pPr>
        <w:pStyle w:val="Normal"/>
        <w:rPr/>
      </w:pPr>
      <w:r>
        <w:rPr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Starosty Powiatu Bialskiego oraz awans do rejonu otrzymała drużyna dziewcząt ze Szkoły Podstawowej w Piszczacu w składzie: Chalimoniuk Maja, Fijałkowska Małgorzata, Jarmoszuk Patrycja, Kozuchowska Zofia, Kurowska Zuzanna, Marczuk Maja, Mętrak Klara, Pikuła Milena, Scecewicz Karolina, Stasiuk Wiktoria, Wac Amelia, Wawrzak Liliana. </w:t>
      </w:r>
    </w:p>
    <w:p>
      <w:pPr>
        <w:pStyle w:val="BodyText2"/>
        <w:rPr>
          <w:i w:val="false"/>
          <w:i w:val="false"/>
        </w:rPr>
      </w:pPr>
      <w:r>
        <w:rPr>
          <w:i w:val="false"/>
        </w:rPr>
        <w:t xml:space="preserve"> </w:t>
      </w:r>
    </w:p>
    <w:p>
      <w:pPr>
        <w:pStyle w:val="BodyText2"/>
        <w:jc w:val="center"/>
        <w:rPr>
          <w:i w:val="false"/>
          <w:i w:val="false"/>
          <w:iCs w:val="false"/>
          <w:sz w:val="32"/>
          <w:szCs w:val="32"/>
          <w:u w:val="single"/>
        </w:rPr>
      </w:pPr>
      <w:r>
        <w:rPr>
          <w:i w:val="false"/>
          <w:iCs w:val="false"/>
          <w:sz w:val="32"/>
          <w:szCs w:val="32"/>
          <w:u w:val="single"/>
        </w:rPr>
        <w:t>Finał rejonu w dniu: 22.02.2024 r.  godz.10.00</w:t>
      </w:r>
    </w:p>
    <w:p>
      <w:pPr>
        <w:pStyle w:val="BodyText2"/>
        <w:jc w:val="center"/>
        <w:rPr>
          <w:i w:val="false"/>
          <w:i w:val="false"/>
          <w:iCs w:val="false"/>
          <w:sz w:val="32"/>
          <w:szCs w:val="32"/>
          <w:u w:val="single"/>
        </w:rPr>
      </w:pPr>
      <w:r>
        <w:rPr>
          <w:i w:val="false"/>
          <w:iCs w:val="false"/>
          <w:sz w:val="32"/>
          <w:szCs w:val="32"/>
          <w:u w:val="single"/>
        </w:rPr>
        <w:t xml:space="preserve"> – </w:t>
      </w:r>
      <w:r>
        <w:rPr>
          <w:i w:val="false"/>
          <w:iCs w:val="false"/>
          <w:sz w:val="32"/>
          <w:szCs w:val="32"/>
          <w:u w:val="single"/>
        </w:rPr>
        <w:t>hala SP nr 5 Biała Podlaska ul. Sidorska 30.</w:t>
      </w:r>
    </w:p>
    <w:p>
      <w:pPr>
        <w:pStyle w:val="BodyText2"/>
        <w:rPr>
          <w:i w:val="false"/>
          <w:i w:val="false"/>
          <w:iCs w:val="false"/>
          <w:u w:val="single"/>
        </w:rPr>
      </w:pPr>
      <w:r>
        <w:rPr>
          <w:i w:val="false"/>
          <w:iCs w:val="false"/>
        </w:rPr>
        <w:t>Obowiązkowo rejestracja w SRS.</w:t>
      </w:r>
      <w:r>
        <w:rPr>
          <w:i w:val="false"/>
          <w:iCs w:val="false"/>
          <w:u w:val="single"/>
        </w:rPr>
        <w:t xml:space="preserve">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Bardzo  prosimy o systematyczne śledzenie zmian terminów rozgrywania finałów w systemie rejestracyjnym szkół.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Przestrzeganie  terminu oraz godziny zgłoszenia do SRS drużyny uczestniczącej w rozgrywkach. Po jego upływie proszę nie dzwonić o otwarcie, systemu to ułatwi nam współpracę. 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Zmiany wprowadzone do systemu są obowiązujące.</w:t>
      </w:r>
    </w:p>
    <w:p>
      <w:pPr>
        <w:pStyle w:val="Normal"/>
        <w:rPr>
          <w:bCs/>
          <w:iCs/>
        </w:rPr>
      </w:pPr>
      <w:r>
        <w:rPr>
          <w:bCs/>
          <w:iCs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Bialski Szkolny Związek Sportowy dziękuje Dyrekcji Szkoły Podstawowej w Sworach oraz nauczycielom wychowania fizycznego za pomoc w przeprowadzeniu finału.</w:t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ind w:left="7080" w:firstLine="708"/>
        <w:rPr/>
      </w:pPr>
      <w:r>
        <w:rPr>
          <w:i/>
        </w:rPr>
        <w:t>Stanisław Polaczuk</w:t>
      </w:r>
    </w:p>
    <w:sectPr>
      <w:type w:val="nextPage"/>
      <w:pgSz w:w="11906" w:h="16838"/>
      <w:pgMar w:left="851" w:right="851" w:header="0" w:top="39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2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a4422e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a4422e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a4422e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4422e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4422e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4422e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4422e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a4422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422e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a4422e"/>
    <w:pPr/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42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bszs.edupage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LibreOffice/6.3.0.4$Windows_X86_64 LibreOffice_project/057fc023c990d676a43019934386b85b21a9ee99</Application>
  <Pages>1</Pages>
  <Words>303</Words>
  <Characters>1814</Characters>
  <CharactersWithSpaces>2138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dcterms:modified xsi:type="dcterms:W3CDTF">2024-02-21T07:39:49Z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