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37" w:rsidRPr="009A4E27" w:rsidRDefault="00074837" w:rsidP="00074837">
      <w:pPr>
        <w:shd w:val="clear" w:color="auto" w:fill="FFFFFF"/>
        <w:spacing w:after="0" w:line="240" w:lineRule="auto"/>
        <w:rPr>
          <w:rFonts w:ascii="Times New Roman" w:eastAsia="Times New Roman" w:hAnsi="Times New Roman" w:cs="Times New Roman"/>
          <w:b/>
          <w:bCs/>
          <w:color w:val="0070C0"/>
          <w:sz w:val="24"/>
          <w:szCs w:val="24"/>
          <w:u w:val="single"/>
          <w:lang w:eastAsia="pl-PL"/>
        </w:rPr>
      </w:pPr>
      <w:r w:rsidRPr="009A4E27">
        <w:rPr>
          <w:rFonts w:ascii="Times New Roman" w:eastAsia="Times New Roman" w:hAnsi="Times New Roman" w:cs="Times New Roman"/>
          <w:b/>
          <w:bCs/>
          <w:color w:val="0070C0"/>
          <w:sz w:val="24"/>
          <w:szCs w:val="24"/>
          <w:u w:val="single"/>
          <w:lang w:eastAsia="pl-PL"/>
        </w:rPr>
        <w:t>Deklaracja dostępności</w:t>
      </w:r>
    </w:p>
    <w:p w:rsidR="00074837" w:rsidRPr="00F325A8" w:rsidRDefault="00074837" w:rsidP="00074837">
      <w:pPr>
        <w:shd w:val="clear" w:color="auto" w:fill="FFFFFF"/>
        <w:spacing w:after="0" w:line="240" w:lineRule="auto"/>
        <w:rPr>
          <w:rFonts w:ascii="Times New Roman" w:eastAsia="Times New Roman" w:hAnsi="Times New Roman" w:cs="Times New Roman"/>
          <w:b/>
          <w:color w:val="777777"/>
          <w:sz w:val="24"/>
          <w:szCs w:val="24"/>
          <w:lang w:eastAsia="pl-PL"/>
        </w:rPr>
      </w:pP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b/>
          <w:color w:val="3D3D3D"/>
          <w:sz w:val="24"/>
          <w:szCs w:val="24"/>
          <w:lang w:eastAsia="pl-PL"/>
        </w:rPr>
        <w:t>Przedszkole nr 1 w Suwałkach</w:t>
      </w:r>
      <w:r w:rsidRPr="00BE2612">
        <w:rPr>
          <w:rFonts w:ascii="Times New Roman" w:eastAsia="Times New Roman" w:hAnsi="Times New Roman" w:cs="Times New Roman"/>
          <w:color w:val="3D3D3D"/>
          <w:sz w:val="24"/>
          <w:szCs w:val="24"/>
          <w:lang w:eastAsia="pl-PL"/>
        </w:rPr>
        <w:t> </w:t>
      </w:r>
      <w:r w:rsidRPr="00BE2612">
        <w:rPr>
          <w:rFonts w:ascii="Times New Roman" w:eastAsia="Times New Roman" w:hAnsi="Times New Roman" w:cs="Times New Roman"/>
          <w:color w:val="777777"/>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t>
      </w:r>
      <w:r w:rsidRPr="00BE2612">
        <w:rPr>
          <w:rFonts w:ascii="Times New Roman" w:eastAsia="Times New Roman" w:hAnsi="Times New Roman" w:cs="Times New Roman"/>
          <w:color w:val="777777"/>
          <w:sz w:val="24"/>
          <w:szCs w:val="24"/>
          <w:lang w:eastAsia="pl-PL"/>
        </w:rPr>
        <w:br/>
        <w:t xml:space="preserve">w sprawie dostępności ma zastosowanie do strony internetowej Przedszkola nr 1 w Suwałkach </w:t>
      </w:r>
      <w:r w:rsidRPr="00BE2612">
        <w:rPr>
          <w:rFonts w:ascii="Times New Roman" w:eastAsia="Times New Roman" w:hAnsi="Times New Roman" w:cs="Times New Roman"/>
          <w:b/>
          <w:color w:val="777777"/>
          <w:sz w:val="24"/>
          <w:szCs w:val="24"/>
          <w:lang w:eastAsia="pl-PL"/>
        </w:rPr>
        <w:t>https://przedszkole1suwalki.edupage.org/</w:t>
      </w:r>
    </w:p>
    <w:p w:rsidR="00074837" w:rsidRPr="00BE2612" w:rsidRDefault="00074837" w:rsidP="00BE2612">
      <w:pPr>
        <w:spacing w:before="100" w:beforeAutospacing="1" w:after="100" w:afterAutospacing="1" w:line="276" w:lineRule="auto"/>
        <w:ind w:left="720"/>
        <w:rPr>
          <w:rFonts w:ascii="Times New Roman" w:eastAsia="Times New Roman" w:hAnsi="Times New Roman" w:cs="Times New Roman"/>
          <w:color w:val="000000" w:themeColor="text1"/>
          <w:sz w:val="24"/>
          <w:szCs w:val="24"/>
          <w:lang w:eastAsia="pl-PL"/>
        </w:rPr>
      </w:pPr>
      <w:r w:rsidRPr="00BE2612">
        <w:rPr>
          <w:rFonts w:ascii="Times New Roman" w:eastAsia="Times New Roman" w:hAnsi="Times New Roman" w:cs="Times New Roman"/>
          <w:color w:val="3D3D3D"/>
          <w:sz w:val="24"/>
          <w:szCs w:val="24"/>
          <w:lang w:eastAsia="pl-PL"/>
        </w:rPr>
        <w:t>Niniejsza strona internetowa </w:t>
      </w:r>
      <w:r w:rsidRPr="00BE2612">
        <w:rPr>
          <w:rFonts w:ascii="Times New Roman" w:eastAsia="Times New Roman" w:hAnsi="Times New Roman" w:cs="Times New Roman"/>
          <w:b/>
          <w:bCs/>
          <w:color w:val="3D3D3D"/>
          <w:sz w:val="24"/>
          <w:szCs w:val="24"/>
          <w:lang w:eastAsia="pl-PL"/>
        </w:rPr>
        <w:t>jest częściowo</w:t>
      </w:r>
      <w:r w:rsidRPr="00BE2612">
        <w:rPr>
          <w:rFonts w:ascii="Times New Roman" w:eastAsia="Times New Roman" w:hAnsi="Times New Roman" w:cs="Times New Roman"/>
          <w:color w:val="3D3D3D"/>
          <w:sz w:val="24"/>
          <w:szCs w:val="24"/>
          <w:lang w:eastAsia="pl-PL"/>
        </w:rPr>
        <w:t xml:space="preserve"> zgodna z ustawą z dnia 4 kwietnia 2019 r. </w:t>
      </w:r>
      <w:r w:rsidRPr="00BE2612">
        <w:rPr>
          <w:rFonts w:ascii="Times New Roman" w:eastAsia="Times New Roman" w:hAnsi="Times New Roman" w:cs="Times New Roman"/>
          <w:color w:val="3D3D3D"/>
          <w:sz w:val="24"/>
          <w:szCs w:val="24"/>
          <w:lang w:eastAsia="pl-PL"/>
        </w:rPr>
        <w:br/>
        <w:t>o dostępności cyfrowej stron internetowych i aplikacji mobilnych podmiotów publicznych, ponieważ:</w:t>
      </w:r>
      <w:r w:rsidRPr="00BE2612">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000000" w:themeColor="text1"/>
          <w:sz w:val="24"/>
          <w:szCs w:val="24"/>
          <w:lang w:eastAsia="pl-PL"/>
        </w:rPr>
        <w:t xml:space="preserve">- zamieszczone na stronie filmy nie posiadają napisów dla osób głuchych </w:t>
      </w:r>
      <w:r w:rsidR="00BE2612">
        <w:rPr>
          <w:rFonts w:ascii="Times New Roman" w:eastAsia="Times New Roman" w:hAnsi="Times New Roman" w:cs="Times New Roman"/>
          <w:color w:val="000000" w:themeColor="text1"/>
          <w:sz w:val="24"/>
          <w:szCs w:val="24"/>
          <w:lang w:eastAsia="pl-PL"/>
        </w:rPr>
        <w:br/>
      </w:r>
      <w:r w:rsidRPr="00BE2612">
        <w:rPr>
          <w:rFonts w:ascii="Times New Roman" w:eastAsia="Times New Roman" w:hAnsi="Times New Roman" w:cs="Times New Roman"/>
          <w:color w:val="000000" w:themeColor="text1"/>
          <w:sz w:val="24"/>
          <w:szCs w:val="24"/>
          <w:lang w:eastAsia="pl-PL"/>
        </w:rPr>
        <w:t>i niedosłyszących,</w:t>
      </w:r>
      <w:r w:rsidRPr="00BE2612">
        <w:rPr>
          <w:rFonts w:ascii="Times New Roman" w:eastAsia="Times New Roman" w:hAnsi="Times New Roman" w:cs="Times New Roman"/>
          <w:color w:val="000000" w:themeColor="text1"/>
          <w:sz w:val="24"/>
          <w:szCs w:val="24"/>
          <w:lang w:eastAsia="pl-PL"/>
        </w:rPr>
        <w:br/>
        <w:t xml:space="preserve">- zamieszczone filmy zostały opublikowane przed wejściem w życie ustawy </w:t>
      </w:r>
      <w:r w:rsidR="00BE2612">
        <w:rPr>
          <w:rFonts w:ascii="Times New Roman" w:eastAsia="Times New Roman" w:hAnsi="Times New Roman" w:cs="Times New Roman"/>
          <w:color w:val="000000" w:themeColor="text1"/>
          <w:sz w:val="24"/>
          <w:szCs w:val="24"/>
          <w:lang w:eastAsia="pl-PL"/>
        </w:rPr>
        <w:br/>
      </w:r>
      <w:r w:rsidRPr="00BE2612">
        <w:rPr>
          <w:rFonts w:ascii="Times New Roman" w:eastAsia="Times New Roman" w:hAnsi="Times New Roman" w:cs="Times New Roman"/>
          <w:color w:val="000000" w:themeColor="text1"/>
          <w:sz w:val="24"/>
          <w:szCs w:val="24"/>
          <w:lang w:eastAsia="pl-PL"/>
        </w:rPr>
        <w:t>o dostępności cyfrowej,</w:t>
      </w:r>
      <w:r w:rsidRPr="00BE2612">
        <w:rPr>
          <w:rFonts w:ascii="Times New Roman" w:eastAsia="Times New Roman" w:hAnsi="Times New Roman" w:cs="Times New Roman"/>
          <w:color w:val="000000" w:themeColor="text1"/>
          <w:sz w:val="24"/>
          <w:szCs w:val="24"/>
          <w:lang w:eastAsia="pl-PL"/>
        </w:rPr>
        <w:br/>
        <w:t>- zamieszczone na stronie zdjęcia nie posiadają opisów dodatkowych dla urządzeń sytuacyjnych, dla osób  niewidomych i niedowidzących,</w:t>
      </w:r>
      <w:r w:rsidR="00BE2612">
        <w:rPr>
          <w:rFonts w:ascii="Times New Roman" w:eastAsia="Times New Roman" w:hAnsi="Times New Roman" w:cs="Times New Roman"/>
          <w:color w:val="000000" w:themeColor="text1"/>
          <w:sz w:val="24"/>
          <w:szCs w:val="24"/>
          <w:lang w:eastAsia="pl-PL"/>
        </w:rPr>
        <w:br/>
      </w:r>
      <w:r w:rsidRPr="00BE2612">
        <w:rPr>
          <w:rFonts w:ascii="Times New Roman" w:eastAsia="Times New Roman" w:hAnsi="Times New Roman" w:cs="Times New Roman"/>
          <w:color w:val="000000" w:themeColor="text1"/>
          <w:sz w:val="24"/>
          <w:szCs w:val="24"/>
          <w:lang w:eastAsia="pl-PL"/>
        </w:rPr>
        <w:t>- część plików nie jest dostępna cyfrowo,</w:t>
      </w:r>
      <w:r w:rsidR="00BE2612">
        <w:rPr>
          <w:rFonts w:ascii="Times New Roman" w:eastAsia="Times New Roman" w:hAnsi="Times New Roman" w:cs="Times New Roman"/>
          <w:color w:val="000000" w:themeColor="text1"/>
          <w:sz w:val="24"/>
          <w:szCs w:val="24"/>
          <w:lang w:eastAsia="pl-PL"/>
        </w:rPr>
        <w:br/>
      </w:r>
      <w:r w:rsidRPr="00BE2612">
        <w:rPr>
          <w:rFonts w:ascii="Times New Roman" w:eastAsia="Times New Roman" w:hAnsi="Times New Roman" w:cs="Times New Roman"/>
          <w:color w:val="000000" w:themeColor="text1"/>
          <w:sz w:val="24"/>
          <w:szCs w:val="24"/>
          <w:lang w:eastAsia="pl-PL"/>
        </w:rPr>
        <w:t>- brak odpowiedniej struktury nagłówkowej</w:t>
      </w:r>
      <w:r w:rsidR="00BE2612">
        <w:rPr>
          <w:rFonts w:ascii="Times New Roman" w:eastAsia="Times New Roman" w:hAnsi="Times New Roman" w:cs="Times New Roman"/>
          <w:color w:val="000000" w:themeColor="text1"/>
          <w:sz w:val="24"/>
          <w:szCs w:val="24"/>
          <w:lang w:eastAsia="pl-PL"/>
        </w:rPr>
        <w:t>,</w:t>
      </w:r>
      <w:r w:rsidR="00BE2612">
        <w:rPr>
          <w:rFonts w:ascii="Times New Roman" w:eastAsia="Times New Roman" w:hAnsi="Times New Roman" w:cs="Times New Roman"/>
          <w:color w:val="000000" w:themeColor="text1"/>
          <w:sz w:val="24"/>
          <w:szCs w:val="24"/>
          <w:lang w:eastAsia="pl-PL"/>
        </w:rPr>
        <w:br/>
      </w:r>
      <w:r w:rsidRPr="00BE2612">
        <w:rPr>
          <w:rFonts w:ascii="Times New Roman" w:eastAsia="Times New Roman" w:hAnsi="Times New Roman" w:cs="Times New Roman"/>
          <w:color w:val="000000" w:themeColor="text1"/>
          <w:sz w:val="24"/>
          <w:szCs w:val="24"/>
          <w:lang w:eastAsia="pl-PL"/>
        </w:rPr>
        <w:t>- strona została zaprojektowana przed wejściem w życie ustawy o dostępności cyfrowej.</w:t>
      </w:r>
    </w:p>
    <w:p w:rsidR="00074837" w:rsidRPr="00BE2612" w:rsidRDefault="00074837" w:rsidP="00074837">
      <w:pPr>
        <w:shd w:val="clear" w:color="auto" w:fill="FFFFFF"/>
        <w:spacing w:after="360" w:line="240" w:lineRule="auto"/>
        <w:rPr>
          <w:rFonts w:ascii="Times New Roman" w:eastAsia="Times New Roman" w:hAnsi="Times New Roman" w:cs="Times New Roman"/>
          <w:b/>
          <w:color w:val="3D3D3D"/>
          <w:sz w:val="24"/>
          <w:szCs w:val="24"/>
          <w:lang w:eastAsia="pl-PL"/>
        </w:rPr>
      </w:pPr>
      <w:r w:rsidRPr="00BE2612">
        <w:rPr>
          <w:rFonts w:ascii="Times New Roman" w:eastAsia="Times New Roman" w:hAnsi="Times New Roman" w:cs="Times New Roman"/>
          <w:b/>
          <w:color w:val="3D3D3D"/>
          <w:sz w:val="24"/>
          <w:szCs w:val="24"/>
          <w:lang w:eastAsia="pl-PL"/>
        </w:rPr>
        <w:t>Oświadcze</w:t>
      </w:r>
      <w:r w:rsidR="009602FD">
        <w:rPr>
          <w:rFonts w:ascii="Times New Roman" w:eastAsia="Times New Roman" w:hAnsi="Times New Roman" w:cs="Times New Roman"/>
          <w:b/>
          <w:color w:val="3D3D3D"/>
          <w:sz w:val="24"/>
          <w:szCs w:val="24"/>
          <w:lang w:eastAsia="pl-PL"/>
        </w:rPr>
        <w:t>nie zaktualizowano dnia: 20.03.2024</w:t>
      </w:r>
      <w:r w:rsidR="00DB4838">
        <w:rPr>
          <w:rFonts w:ascii="Times New Roman" w:eastAsia="Times New Roman" w:hAnsi="Times New Roman" w:cs="Times New Roman"/>
          <w:b/>
          <w:color w:val="3D3D3D"/>
          <w:sz w:val="24"/>
          <w:szCs w:val="24"/>
          <w:lang w:eastAsia="pl-PL"/>
        </w:rPr>
        <w:t xml:space="preserve"> r. </w:t>
      </w:r>
      <w:r w:rsidRPr="00BE2612">
        <w:rPr>
          <w:rFonts w:ascii="Times New Roman" w:eastAsia="Times New Roman" w:hAnsi="Times New Roman" w:cs="Times New Roman"/>
          <w:b/>
          <w:color w:val="3D3D3D"/>
          <w:sz w:val="24"/>
          <w:szCs w:val="24"/>
          <w:lang w:eastAsia="pl-PL"/>
        </w:rPr>
        <w:t xml:space="preserve"> Deklarację sporządzono na podstawie samooceny przeprowadzonej przez podmiot publiczny.</w:t>
      </w:r>
    </w:p>
    <w:p w:rsidR="00074837" w:rsidRPr="00BE2612" w:rsidRDefault="00074837" w:rsidP="00074837">
      <w:pPr>
        <w:shd w:val="clear" w:color="auto" w:fill="FFFFFF"/>
        <w:spacing w:after="360" w:line="240" w:lineRule="auto"/>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b/>
          <w:bCs/>
          <w:color w:val="3D3D3D"/>
          <w:sz w:val="24"/>
          <w:szCs w:val="24"/>
          <w:lang w:eastAsia="pl-PL"/>
        </w:rPr>
        <w:t>Informacje zwrotne i dane kontaktowe: </w:t>
      </w: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D3D3D"/>
          <w:sz w:val="24"/>
          <w:szCs w:val="24"/>
          <w:lang w:eastAsia="pl-PL"/>
        </w:rPr>
        <w:t>W przypadku problemów z dostępnością strony internetowej prosimy o kontakt. Osobą kon</w:t>
      </w:r>
      <w:r w:rsidR="009602FD">
        <w:rPr>
          <w:rFonts w:ascii="Times New Roman" w:eastAsia="Times New Roman" w:hAnsi="Times New Roman" w:cs="Times New Roman"/>
          <w:color w:val="3D3D3D"/>
          <w:sz w:val="24"/>
          <w:szCs w:val="24"/>
          <w:lang w:eastAsia="pl-PL"/>
        </w:rPr>
        <w:t xml:space="preserve">taktową jest Paulina Zofia Nowalska, e-mail: </w:t>
      </w:r>
      <w:bookmarkStart w:id="0" w:name="_GoBack"/>
      <w:bookmarkEnd w:id="0"/>
      <w:r w:rsidRPr="00BE2612">
        <w:rPr>
          <w:rFonts w:ascii="Times New Roman" w:eastAsia="Times New Roman" w:hAnsi="Times New Roman" w:cs="Times New Roman"/>
          <w:color w:val="3D3D3D"/>
          <w:sz w:val="24"/>
          <w:szCs w:val="24"/>
          <w:lang w:eastAsia="pl-PL"/>
        </w:rPr>
        <w:t xml:space="preserve"> dyrektor@p1.suwalki.eu. Kontaktować się można także dzwoniąc na numer telefonu 87 566 47 02. Tą samą drogą można składać wnioski </w:t>
      </w:r>
      <w:r w:rsidR="00DB4838">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3D3D3D"/>
          <w:sz w:val="24"/>
          <w:szCs w:val="24"/>
          <w:lang w:eastAsia="pl-PL"/>
        </w:rPr>
        <w:t>o udostępnienie informacji niedostępnej oraz składać skargi na brak zapewnienia dostępności.</w:t>
      </w: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D3D3D"/>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BE2612">
        <w:rPr>
          <w:rFonts w:ascii="Times New Roman" w:eastAsia="Times New Roman" w:hAnsi="Times New Roman" w:cs="Times New Roman"/>
          <w:color w:val="3D3D3D"/>
          <w:sz w:val="24"/>
          <w:szCs w:val="24"/>
          <w:lang w:eastAsia="pl-PL"/>
        </w:rPr>
        <w:t>audiodeskrypcji</w:t>
      </w:r>
      <w:proofErr w:type="spellEnd"/>
      <w:r w:rsidRPr="00BE2612">
        <w:rPr>
          <w:rFonts w:ascii="Times New Roman" w:eastAsia="Times New Roman" w:hAnsi="Times New Roman" w:cs="Times New Roman"/>
          <w:color w:val="3D3D3D"/>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DB4838">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3D3D3D"/>
          <w:sz w:val="24"/>
          <w:szCs w:val="24"/>
          <w:lang w:eastAsia="pl-PL"/>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w:t>
      </w:r>
      <w:r w:rsidRPr="00BE2612">
        <w:rPr>
          <w:rFonts w:ascii="Times New Roman" w:eastAsia="Times New Roman" w:hAnsi="Times New Roman" w:cs="Times New Roman"/>
          <w:color w:val="3D3D3D"/>
          <w:sz w:val="24"/>
          <w:szCs w:val="24"/>
          <w:lang w:eastAsia="pl-PL"/>
        </w:rPr>
        <w:lastRenderedPageBreak/>
        <w:t>dostępu do informacji, wnoszący żądanie może złożyć skargę w sprawie zapewniania dostępności cyfrowej strony internetowej, aplikacji mobilnej lub elementu strony internetowej.  Po wyczerpaniu wskazanej wyżej procedury można także złożyć wniosek do Rzecznika Praw Obywatelskich.</w:t>
      </w:r>
    </w:p>
    <w:p w:rsidR="00074837" w:rsidRPr="00BE2612" w:rsidRDefault="00074837" w:rsidP="00074837">
      <w:pPr>
        <w:shd w:val="clear" w:color="auto" w:fill="FFFFFF"/>
        <w:spacing w:after="360" w:line="240" w:lineRule="auto"/>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D3D3D"/>
          <w:sz w:val="24"/>
          <w:szCs w:val="24"/>
          <w:lang w:eastAsia="pl-PL"/>
        </w:rPr>
        <w:t>Link do strony Rzecznika Praw Obywatelskich – </w:t>
      </w:r>
      <w:hyperlink r:id="rId4" w:history="1">
        <w:r w:rsidRPr="00BE2612">
          <w:rPr>
            <w:rFonts w:ascii="Times New Roman" w:eastAsia="Times New Roman" w:hAnsi="Times New Roman" w:cs="Times New Roman"/>
            <w:color w:val="222222"/>
            <w:sz w:val="24"/>
            <w:szCs w:val="24"/>
            <w:u w:val="single"/>
            <w:lang w:eastAsia="pl-PL"/>
          </w:rPr>
          <w:t>https://www.rpo.gov.pl/</w:t>
        </w:r>
      </w:hyperlink>
    </w:p>
    <w:p w:rsidR="00074837" w:rsidRPr="00BE2612" w:rsidRDefault="00074837" w:rsidP="00074837">
      <w:pPr>
        <w:shd w:val="clear" w:color="auto" w:fill="FFFFFF"/>
        <w:spacing w:after="360" w:line="240" w:lineRule="auto"/>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b/>
          <w:bCs/>
          <w:color w:val="3D3D3D"/>
          <w:sz w:val="24"/>
          <w:szCs w:val="24"/>
          <w:lang w:eastAsia="pl-PL"/>
        </w:rPr>
        <w:t>Dostępność architektoniczna</w:t>
      </w: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33333"/>
          <w:sz w:val="24"/>
          <w:szCs w:val="24"/>
          <w:lang w:eastAsia="pl-PL"/>
        </w:rPr>
        <w:t>Na parkingu brak jest wyodrębnionego parkingu dla niepełnosprawnych.  </w:t>
      </w:r>
      <w:r w:rsidRPr="00BE2612">
        <w:rPr>
          <w:rFonts w:ascii="Times New Roman" w:eastAsia="Times New Roman" w:hAnsi="Times New Roman" w:cs="Times New Roman"/>
          <w:color w:val="3D3D3D"/>
          <w:sz w:val="24"/>
          <w:szCs w:val="24"/>
          <w:lang w:eastAsia="pl-PL"/>
        </w:rPr>
        <w:t>Wejście główne do budynku ze schodami, wejście do większości szatni bez schodów (1 szatnia ze schodami), bez przystosowania zjazdu dla wózków, ewentualnie osób niepełnosprawnych. Brak platform, informacji głosowych, pętli indukcyjnych. </w:t>
      </w: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D3D3D"/>
          <w:sz w:val="24"/>
          <w:szCs w:val="24"/>
          <w:lang w:eastAsia="pl-PL"/>
        </w:rPr>
        <w:t xml:space="preserve">W Przedszkolu nr 1 w Suwałkach nie ma przejść zabezpieczonych bramkami. Budynek nie jest przystosowany dla osób na wózkach. W budynku są schody. W budynku nie ma windy. Nie została wyodrębniona toaleta dla osób niepełnosprawnych.  Parking Przedszkola nr 1 </w:t>
      </w:r>
      <w:r w:rsidR="00EF4F30">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3D3D3D"/>
          <w:sz w:val="24"/>
          <w:szCs w:val="24"/>
          <w:lang w:eastAsia="pl-PL"/>
        </w:rPr>
        <w:t xml:space="preserve">w Suwałkach znajduje się przed budynkiem. W budynku nie ma oznaczeń w alfabecie brajla ani oznaczeń kontrastowych lub w druku powiększonym dla osób niewidomych </w:t>
      </w:r>
      <w:r w:rsidR="00EF4F30">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3D3D3D"/>
          <w:sz w:val="24"/>
          <w:szCs w:val="24"/>
          <w:lang w:eastAsia="pl-PL"/>
        </w:rPr>
        <w:t>i słabowidzących. W  placówce nie można skorzystać z tłumacza polskiego języka migowego.</w:t>
      </w:r>
    </w:p>
    <w:p w:rsidR="00074837" w:rsidRPr="00BE2612" w:rsidRDefault="00074837" w:rsidP="00074837">
      <w:pPr>
        <w:shd w:val="clear" w:color="auto" w:fill="FFFFFF"/>
        <w:spacing w:after="360" w:line="240" w:lineRule="auto"/>
        <w:jc w:val="both"/>
        <w:rPr>
          <w:rFonts w:ascii="Times New Roman" w:eastAsia="Times New Roman" w:hAnsi="Times New Roman" w:cs="Times New Roman"/>
          <w:color w:val="777777"/>
          <w:sz w:val="24"/>
          <w:szCs w:val="24"/>
          <w:lang w:eastAsia="pl-PL"/>
        </w:rPr>
      </w:pPr>
      <w:r w:rsidRPr="00BE2612">
        <w:rPr>
          <w:rFonts w:ascii="Times New Roman" w:eastAsia="Times New Roman" w:hAnsi="Times New Roman" w:cs="Times New Roman"/>
          <w:color w:val="3D3D3D"/>
          <w:sz w:val="24"/>
          <w:szCs w:val="24"/>
          <w:lang w:eastAsia="pl-PL"/>
        </w:rPr>
        <w:t xml:space="preserve">Informujemy, że osoby niesłyszące mogą również kontaktować się z Przedszkolem nr 1 </w:t>
      </w:r>
      <w:r w:rsidR="00A909A6" w:rsidRPr="00BE2612">
        <w:rPr>
          <w:rFonts w:ascii="Times New Roman" w:eastAsia="Times New Roman" w:hAnsi="Times New Roman" w:cs="Times New Roman"/>
          <w:color w:val="3D3D3D"/>
          <w:sz w:val="24"/>
          <w:szCs w:val="24"/>
          <w:lang w:eastAsia="pl-PL"/>
        </w:rPr>
        <w:br/>
      </w:r>
      <w:r w:rsidRPr="00BE2612">
        <w:rPr>
          <w:rFonts w:ascii="Times New Roman" w:eastAsia="Times New Roman" w:hAnsi="Times New Roman" w:cs="Times New Roman"/>
          <w:color w:val="3D3D3D"/>
          <w:sz w:val="24"/>
          <w:szCs w:val="24"/>
          <w:lang w:eastAsia="pl-PL"/>
        </w:rPr>
        <w:t>w Suwałkach za pomocą wiadomości e-mail pod adresem: dyrektor@p1.suwalki.eu</w:t>
      </w:r>
    </w:p>
    <w:p w:rsidR="000C7E27" w:rsidRPr="00BE2612" w:rsidRDefault="000C7E27">
      <w:pPr>
        <w:rPr>
          <w:rFonts w:ascii="Times New Roman" w:hAnsi="Times New Roman" w:cs="Times New Roman"/>
          <w:sz w:val="24"/>
          <w:szCs w:val="24"/>
        </w:rPr>
      </w:pPr>
    </w:p>
    <w:sectPr w:rsidR="000C7E27" w:rsidRPr="00BE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37"/>
    <w:rsid w:val="00074837"/>
    <w:rsid w:val="000C7E27"/>
    <w:rsid w:val="009602FD"/>
    <w:rsid w:val="00A909A6"/>
    <w:rsid w:val="00BE2612"/>
    <w:rsid w:val="00C97284"/>
    <w:rsid w:val="00DB4838"/>
    <w:rsid w:val="00EF4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F538"/>
  <w15:chartTrackingRefBased/>
  <w15:docId w15:val="{A4C5FABB-7443-4D7A-8C83-DB1A1C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8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3</cp:revision>
  <dcterms:created xsi:type="dcterms:W3CDTF">2024-03-20T09:22:00Z</dcterms:created>
  <dcterms:modified xsi:type="dcterms:W3CDTF">2024-03-20T09:23:00Z</dcterms:modified>
</cp:coreProperties>
</file>