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p>
    <w:p w:rsidR="00551B44" w:rsidRDefault="00551B44">
      <w:pPr>
        <w:rPr>
          <w:b/>
        </w:rPr>
      </w:pPr>
    </w:p>
    <w:p w:rsidR="00551B44" w:rsidRDefault="00551B44">
      <w:pPr>
        <w:rPr>
          <w:b/>
        </w:rPr>
      </w:pPr>
    </w:p>
    <w:p w:rsidR="00551B44" w:rsidRDefault="00551B44">
      <w:pPr>
        <w:rPr>
          <w:b/>
        </w:rPr>
      </w:pPr>
    </w:p>
    <w:p w:rsidR="00392000" w:rsidRDefault="00392000" w:rsidP="00392000">
      <w:pPr>
        <w:ind w:left="1416" w:firstLine="708"/>
        <w:rPr>
          <w:sz w:val="28"/>
          <w:szCs w:val="28"/>
        </w:rPr>
      </w:pPr>
    </w:p>
    <w:p w:rsidR="00392000" w:rsidRDefault="00392000" w:rsidP="00392000">
      <w:pPr>
        <w:ind w:left="1416" w:firstLine="708"/>
        <w:rPr>
          <w:sz w:val="28"/>
          <w:szCs w:val="28"/>
        </w:rPr>
      </w:pP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D515F" w:rsidP="00C04D03">
      <w:pPr>
        <w:jc w:val="both"/>
      </w:pPr>
      <w:r>
        <w:rPr>
          <w:noProof/>
          <w:lang w:eastAsia="sk-SK"/>
        </w:rPr>
        <w:lastRenderedPageBreak/>
        <w:drawing>
          <wp:anchor distT="0" distB="0" distL="114300" distR="114300" simplePos="0" relativeHeight="251661824" behindDoc="1" locked="0" layoutInCell="1" allowOverlap="1">
            <wp:simplePos x="0" y="0"/>
            <wp:positionH relativeFrom="column">
              <wp:posOffset>4292600</wp:posOffset>
            </wp:positionH>
            <wp:positionV relativeFrom="paragraph">
              <wp:posOffset>69850</wp:posOffset>
            </wp:positionV>
            <wp:extent cx="1398270" cy="8763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398270" cy="876300"/>
                    </a:xfrm>
                    <a:prstGeom prst="rect">
                      <a:avLst/>
                    </a:prstGeom>
                    <a:noFill/>
                    <a:ln w="9525">
                      <a:noFill/>
                      <a:miter lim="800000"/>
                      <a:headEnd/>
                      <a:tailEnd/>
                    </a:ln>
                  </pic:spPr>
                </pic:pic>
              </a:graphicData>
            </a:graphic>
          </wp:anchor>
        </w:drawing>
      </w:r>
      <w:r w:rsidRPr="004D515F">
        <w:rPr>
          <w:noProof/>
          <w:lang w:eastAsia="sk-SK"/>
        </w:rPr>
        <w:drawing>
          <wp:inline distT="0" distB="0" distL="0" distR="0">
            <wp:extent cx="956310" cy="945916"/>
            <wp:effectExtent l="19050" t="0" r="0" b="0"/>
            <wp:docPr id="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954236" cy="943864"/>
                    </a:xfrm>
                    <a:prstGeom prst="rect">
                      <a:avLst/>
                    </a:prstGeom>
                    <a:noFill/>
                    <a:ln w="9525">
                      <a:noFill/>
                      <a:miter lim="800000"/>
                      <a:headEnd/>
                      <a:tailEnd/>
                    </a:ln>
                  </pic:spPr>
                </pic:pic>
              </a:graphicData>
            </a:graphic>
          </wp:inline>
        </w:drawing>
      </w:r>
    </w:p>
    <w:p w:rsidR="00392000" w:rsidRDefault="00392000" w:rsidP="008C1974"/>
    <w:p w:rsidR="009C6192" w:rsidRPr="00317208" w:rsidRDefault="008417A1" w:rsidP="004D515F">
      <w:pPr>
        <w:jc w:val="center"/>
        <w:rPr>
          <w:sz w:val="40"/>
          <w:szCs w:val="40"/>
        </w:rPr>
      </w:pPr>
      <w:r w:rsidRPr="008417A1">
        <w:rPr>
          <w:noProof/>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lOIwIAAFA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">
            <v:textbox>
              <w:txbxContent>
                <w:p w:rsidR="00D73DBD" w:rsidRPr="00A26503" w:rsidRDefault="00D73DBD" w:rsidP="009C6192"/>
              </w:txbxContent>
            </v:textbox>
          </v:shape>
        </w:pict>
      </w:r>
      <w:r w:rsidRPr="008417A1">
        <w:rPr>
          <w:noProof/>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yogmsi0CAABZBAAADgAAAAAAAAAAAAAAAAAuAgAA&#10;ZHJzL2Uyb0RvYy54bWxQSwECLQAUAAYACAAAACEAhoJIMuAAAAAMAQAADwAAAAAAAAAAAAAAAACH&#10;BAAAZHJzL2Rvd25yZXYueG1sUEsFBgAAAAAEAAQA8wAAAJQFAAAAAA==&#10;">
            <v:textbox>
              <w:txbxContent>
                <w:p w:rsidR="00D73DBD" w:rsidRPr="005E33F2" w:rsidRDefault="00D73DBD" w:rsidP="009C6192"/>
              </w:txbxContent>
            </v:textbox>
          </v:shape>
        </w:pict>
      </w:r>
      <w:r w:rsidR="009C6192" w:rsidRPr="00317208">
        <w:rPr>
          <w:b/>
          <w:sz w:val="40"/>
          <w:szCs w:val="40"/>
        </w:rPr>
        <w:t xml:space="preserve">Školský vzdelávací program </w:t>
      </w:r>
      <w:r w:rsidR="0091448D" w:rsidRPr="00317208">
        <w:rPr>
          <w:b/>
          <w:sz w:val="40"/>
          <w:szCs w:val="40"/>
        </w:rPr>
        <w:t>pre ž</w:t>
      </w:r>
      <w:r w:rsidR="00AF1AD8" w:rsidRPr="00317208">
        <w:rPr>
          <w:b/>
          <w:sz w:val="40"/>
          <w:szCs w:val="40"/>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EB0664" w:rsidRPr="00C779B4" w:rsidRDefault="00EB0664" w:rsidP="00EB066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EB0664" w:rsidRPr="00C779B4" w:rsidRDefault="00EB0664" w:rsidP="00EB066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4D515F" w:rsidRDefault="00D511CD" w:rsidP="009C6192">
      <w:pPr>
        <w:spacing w:after="0" w:line="360" w:lineRule="auto"/>
        <w:rPr>
          <w:b/>
        </w:rPr>
      </w:pPr>
      <w:r w:rsidRPr="004D515F">
        <w:t>Vzdelávací program</w:t>
      </w:r>
      <w:r w:rsidRPr="004D515F">
        <w:rPr>
          <w:b/>
        </w:rPr>
        <w:t xml:space="preserve"> : Primárne vzdelávanie </w:t>
      </w:r>
    </w:p>
    <w:p w:rsidR="009C6192" w:rsidRPr="004D515F" w:rsidRDefault="009C6192" w:rsidP="009C6192">
      <w:pPr>
        <w:spacing w:after="0" w:line="360" w:lineRule="auto"/>
        <w:rPr>
          <w:b/>
        </w:rPr>
      </w:pPr>
      <w:r w:rsidRPr="004D515F">
        <w:t xml:space="preserve">Stupeň vzdelania : </w:t>
      </w:r>
      <w:r w:rsidR="00A02636" w:rsidRPr="004D515F">
        <w:rPr>
          <w:b/>
        </w:rPr>
        <w:t>ISCED 1</w:t>
      </w:r>
    </w:p>
    <w:p w:rsidR="009C6192" w:rsidRPr="004D515F" w:rsidRDefault="009C6192" w:rsidP="009C6192">
      <w:pPr>
        <w:spacing w:after="0" w:line="360" w:lineRule="auto"/>
      </w:pPr>
      <w:r w:rsidRPr="004D515F">
        <w:t xml:space="preserve">Dĺžka štúdia : </w:t>
      </w:r>
      <w:r w:rsidR="00AF1AD8" w:rsidRPr="004D515F">
        <w:rPr>
          <w:b/>
        </w:rPr>
        <w:t xml:space="preserve">deväť </w:t>
      </w:r>
      <w:r w:rsidRPr="004D515F">
        <w:rPr>
          <w:b/>
        </w:rPr>
        <w:t xml:space="preserve"> rok</w:t>
      </w:r>
      <w:r w:rsidR="00F141AA" w:rsidRPr="004D515F">
        <w:rPr>
          <w:b/>
        </w:rPr>
        <w:t>ov</w:t>
      </w:r>
    </w:p>
    <w:p w:rsidR="009C6192" w:rsidRPr="004D515F" w:rsidRDefault="009C6192" w:rsidP="009C6192">
      <w:pPr>
        <w:spacing w:after="0" w:line="360" w:lineRule="auto"/>
        <w:rPr>
          <w:b/>
        </w:rPr>
      </w:pPr>
      <w:r w:rsidRPr="004D515F">
        <w:t xml:space="preserve">Vyučovací jazyk: </w:t>
      </w:r>
      <w:r w:rsidRPr="004D515F">
        <w:rPr>
          <w:b/>
        </w:rPr>
        <w:t xml:space="preserve">slovenský  </w:t>
      </w:r>
    </w:p>
    <w:p w:rsidR="009C6192" w:rsidRPr="004D515F" w:rsidRDefault="009C6192" w:rsidP="009C6192">
      <w:pPr>
        <w:spacing w:after="0" w:line="360" w:lineRule="auto"/>
        <w:rPr>
          <w:b/>
        </w:rPr>
      </w:pPr>
      <w:r w:rsidRPr="004D515F">
        <w:t>Študijná forma :</w:t>
      </w:r>
      <w:r w:rsidRPr="004D515F">
        <w:rPr>
          <w:b/>
        </w:rPr>
        <w:t xml:space="preserve">denná </w:t>
      </w:r>
    </w:p>
    <w:p w:rsidR="009C6192" w:rsidRPr="004D515F" w:rsidRDefault="009C6192" w:rsidP="009C6192">
      <w:pPr>
        <w:spacing w:after="0" w:line="360" w:lineRule="auto"/>
      </w:pPr>
      <w:r w:rsidRPr="004D515F">
        <w:t xml:space="preserve">Druh školy: </w:t>
      </w:r>
      <w:r w:rsidR="00F93167" w:rsidRPr="004D515F">
        <w:rPr>
          <w:b/>
        </w:rPr>
        <w:t>základná</w:t>
      </w:r>
    </w:p>
    <w:p w:rsidR="009C6192" w:rsidRPr="004D515F" w:rsidRDefault="009C6192" w:rsidP="009C6192">
      <w:pPr>
        <w:spacing w:after="0" w:line="360" w:lineRule="auto"/>
      </w:pPr>
      <w:r w:rsidRPr="004D515F">
        <w:t xml:space="preserve">Predkladateľ: </w:t>
      </w:r>
      <w:r w:rsidRPr="004D515F">
        <w:rPr>
          <w:b/>
        </w:rPr>
        <w:t>Základná škola Michaľany</w:t>
      </w:r>
    </w:p>
    <w:p w:rsidR="009C6192" w:rsidRPr="004D515F" w:rsidRDefault="009C6192" w:rsidP="009C6192">
      <w:pPr>
        <w:spacing w:after="0" w:line="360" w:lineRule="auto"/>
      </w:pPr>
      <w:r w:rsidRPr="004D515F">
        <w:t xml:space="preserve">Názov školy : </w:t>
      </w:r>
      <w:r w:rsidRPr="004D515F">
        <w:rPr>
          <w:b/>
        </w:rPr>
        <w:t>Základná škola</w:t>
      </w:r>
      <w:r w:rsidR="00341849" w:rsidRPr="004D515F">
        <w:rPr>
          <w:b/>
        </w:rPr>
        <w:t>, Školská 339/2,</w:t>
      </w:r>
      <w:r w:rsidRPr="004D515F">
        <w:rPr>
          <w:b/>
        </w:rPr>
        <w:t xml:space="preserve"> Michaľany</w:t>
      </w:r>
    </w:p>
    <w:p w:rsidR="009C6192" w:rsidRPr="004D515F" w:rsidRDefault="009C6192" w:rsidP="009C6192">
      <w:pPr>
        <w:spacing w:after="0" w:line="360" w:lineRule="auto"/>
        <w:rPr>
          <w:b/>
        </w:rPr>
      </w:pPr>
      <w:r w:rsidRPr="004D515F">
        <w:t xml:space="preserve"> Adresa : </w:t>
      </w:r>
      <w:r w:rsidRPr="004D515F">
        <w:rPr>
          <w:b/>
        </w:rPr>
        <w:t>Školská 339/2, 076 14 Michaľany</w:t>
      </w:r>
    </w:p>
    <w:p w:rsidR="009C6192" w:rsidRPr="004D515F" w:rsidRDefault="009C6192" w:rsidP="009C6192">
      <w:pPr>
        <w:spacing w:after="0" w:line="360" w:lineRule="auto"/>
      </w:pPr>
      <w:r w:rsidRPr="004D515F">
        <w:t xml:space="preserve"> IČO : </w:t>
      </w:r>
      <w:r w:rsidRPr="004D515F">
        <w:rPr>
          <w:b/>
        </w:rPr>
        <w:t>35541253</w:t>
      </w:r>
    </w:p>
    <w:p w:rsidR="009C6192" w:rsidRPr="004D515F" w:rsidRDefault="009C6192" w:rsidP="009C6192">
      <w:pPr>
        <w:spacing w:after="0" w:line="360" w:lineRule="auto"/>
      </w:pPr>
      <w:r w:rsidRPr="004D515F">
        <w:t>Riaditeľ školy</w:t>
      </w:r>
      <w:r w:rsidRPr="004D515F">
        <w:rPr>
          <w:b/>
        </w:rPr>
        <w:t xml:space="preserve">: Mgr. </w:t>
      </w:r>
      <w:r w:rsidR="008424E0" w:rsidRPr="004D515F">
        <w:rPr>
          <w:b/>
        </w:rPr>
        <w:t>Ľudmila Zembuchová</w:t>
      </w:r>
    </w:p>
    <w:p w:rsidR="009C6192" w:rsidRPr="004D515F" w:rsidRDefault="009C6192" w:rsidP="009C6192">
      <w:pPr>
        <w:spacing w:after="0" w:line="360" w:lineRule="auto"/>
      </w:pPr>
      <w:r w:rsidRPr="004D515F">
        <w:t>Koordinátor pre tvorbu Š</w:t>
      </w:r>
      <w:r w:rsidR="0043594D" w:rsidRPr="004D515F">
        <w:t>k</w:t>
      </w:r>
      <w:r w:rsidRPr="004D515F">
        <w:t xml:space="preserve">VP : </w:t>
      </w:r>
      <w:r w:rsidR="008424E0" w:rsidRPr="004D515F">
        <w:rPr>
          <w:b/>
        </w:rPr>
        <w:t>Mgr. Emília Širotníková</w:t>
      </w:r>
      <w:r w:rsidR="00E429B3" w:rsidRPr="004D515F">
        <w:rPr>
          <w:b/>
        </w:rPr>
        <w:t xml:space="preserve">,  </w:t>
      </w:r>
      <w:r w:rsidRPr="004D515F">
        <w:rPr>
          <w:b/>
        </w:rPr>
        <w:t>zástupkyňa riaditeľa</w:t>
      </w:r>
    </w:p>
    <w:p w:rsidR="009C6192" w:rsidRPr="004D515F" w:rsidRDefault="009C6192" w:rsidP="009C6192">
      <w:pPr>
        <w:spacing w:after="0" w:line="360" w:lineRule="auto"/>
        <w:rPr>
          <w:b/>
        </w:rPr>
      </w:pPr>
      <w:r w:rsidRPr="004D515F">
        <w:t xml:space="preserve">Ďalšie kontakty : </w:t>
      </w:r>
      <w:r w:rsidRPr="004D515F">
        <w:rPr>
          <w:b/>
        </w:rPr>
        <w:t>Tel., fax  :056/6702315, 056/6686240, 056/6686241</w:t>
      </w:r>
    </w:p>
    <w:p w:rsidR="009C6192" w:rsidRPr="004D515F" w:rsidRDefault="00520B22" w:rsidP="009C6192">
      <w:pPr>
        <w:spacing w:after="0" w:line="360" w:lineRule="auto"/>
        <w:rPr>
          <w:b/>
        </w:rPr>
      </w:pPr>
      <w:r w:rsidRPr="004D515F">
        <w:rPr>
          <w:b/>
        </w:rPr>
        <w:t>www.zsmichalany.edupage.org</w:t>
      </w:r>
      <w:r w:rsidR="009C6192" w:rsidRPr="004D515F">
        <w:rPr>
          <w:b/>
        </w:rPr>
        <w:t xml:space="preserve"> e-mail : riaditel@zsskolmich.edu.sk </w:t>
      </w:r>
    </w:p>
    <w:p w:rsidR="009C6192" w:rsidRPr="004D515F" w:rsidRDefault="009C6192" w:rsidP="009C6192">
      <w:pPr>
        <w:spacing w:after="0" w:line="360" w:lineRule="auto"/>
        <w:rPr>
          <w:b/>
        </w:rPr>
      </w:pPr>
      <w:r w:rsidRPr="004D515F">
        <w:t>Zriaďovateľ:</w:t>
      </w:r>
      <w:r w:rsidRPr="004D515F">
        <w:rPr>
          <w:b/>
        </w:rPr>
        <w:t xml:space="preserve"> Obec Michaľany</w:t>
      </w:r>
    </w:p>
    <w:p w:rsidR="009C6192" w:rsidRPr="004D515F" w:rsidRDefault="009C6192" w:rsidP="009C6192">
      <w:pPr>
        <w:spacing w:after="0" w:line="360" w:lineRule="auto"/>
      </w:pPr>
      <w:r w:rsidRPr="004D515F">
        <w:t xml:space="preserve">Adresa : </w:t>
      </w:r>
      <w:r w:rsidRPr="004D515F">
        <w:rPr>
          <w:b/>
        </w:rPr>
        <w:t>Hlavná 108, 076 14 Michaľany</w:t>
      </w:r>
    </w:p>
    <w:p w:rsidR="009C6192" w:rsidRPr="004D515F" w:rsidRDefault="009C6192" w:rsidP="009C6192">
      <w:pPr>
        <w:spacing w:after="0" w:line="360" w:lineRule="auto"/>
        <w:rPr>
          <w:b/>
        </w:rPr>
      </w:pPr>
      <w:r w:rsidRPr="004D515F">
        <w:t>Kontakty  :</w:t>
      </w:r>
      <w:r w:rsidRPr="004D515F">
        <w:rPr>
          <w:b/>
        </w:rPr>
        <w:t xml:space="preserve">Tel. : 056/6702328, </w:t>
      </w:r>
      <w:hyperlink r:id="rId10" w:history="1">
        <w:r w:rsidRPr="004D515F">
          <w:rPr>
            <w:rStyle w:val="Hypertextovprepojenie"/>
            <w:b/>
          </w:rPr>
          <w:t>www.michalany.sk</w:t>
        </w:r>
      </w:hyperlink>
      <w:r w:rsidRPr="004D515F">
        <w:rPr>
          <w:b/>
        </w:rPr>
        <w:t xml:space="preserve">, e- mail : </w:t>
      </w:r>
      <w:hyperlink r:id="rId11" w:history="1">
        <w:r w:rsidRPr="004D515F">
          <w:rPr>
            <w:rStyle w:val="Hypertextovprepojenie"/>
            <w:b/>
          </w:rPr>
          <w:t>obecmichalany@stonline.sk</w:t>
        </w:r>
      </w:hyperlink>
    </w:p>
    <w:p w:rsidR="00FF1D58" w:rsidRDefault="00FF1D58" w:rsidP="00317208">
      <w:pPr>
        <w:spacing w:before="120" w:after="0" w:line="240" w:lineRule="auto"/>
        <w:jc w:val="both"/>
      </w:pPr>
    </w:p>
    <w:p w:rsidR="004D515F" w:rsidRDefault="004D515F" w:rsidP="00317208">
      <w:pPr>
        <w:spacing w:before="120" w:after="0" w:line="240" w:lineRule="auto"/>
        <w:jc w:val="both"/>
        <w:rPr>
          <w:b/>
          <w:sz w:val="24"/>
          <w:szCs w:val="24"/>
        </w:rPr>
      </w:pPr>
    </w:p>
    <w:p w:rsidR="004D515F" w:rsidRPr="004D515F" w:rsidRDefault="004D515F" w:rsidP="00317208">
      <w:pPr>
        <w:spacing w:before="120" w:after="0" w:line="240" w:lineRule="auto"/>
        <w:jc w:val="both"/>
        <w:rPr>
          <w:b/>
          <w:sz w:val="24"/>
          <w:szCs w:val="24"/>
        </w:rPr>
      </w:pPr>
    </w:p>
    <w:p w:rsidR="00FF1D58" w:rsidRPr="004D515F" w:rsidRDefault="00FF1D58" w:rsidP="00FF1D58">
      <w:pPr>
        <w:spacing w:after="0" w:line="360" w:lineRule="auto"/>
      </w:pPr>
      <w:r w:rsidRPr="004D515F">
        <w:t>Pl</w:t>
      </w:r>
      <w:r w:rsidR="00D73DBD">
        <w:t>atnosť dokumentu od 1. 09. 2023  do 31.8.2024</w:t>
      </w:r>
      <w:r w:rsidR="00AF4DCB">
        <w:t xml:space="preserve"> </w:t>
      </w:r>
      <w:r w:rsidR="00BA57D2" w:rsidRPr="004D515F">
        <w:t xml:space="preserve">          </w:t>
      </w:r>
      <w:r w:rsidRPr="004D515F">
        <w:t xml:space="preserve">Podpis riaditeľa : Mgr. </w:t>
      </w:r>
      <w:r w:rsidR="008424E0" w:rsidRPr="004D515F">
        <w:t>Ľudmila Zembuchová</w:t>
      </w:r>
    </w:p>
    <w:p w:rsidR="00794EC8" w:rsidRDefault="00794EC8" w:rsidP="00FF1D58">
      <w:pPr>
        <w:spacing w:after="0" w:line="360" w:lineRule="auto"/>
      </w:pPr>
    </w:p>
    <w:tbl>
      <w:tblPr>
        <w:tblStyle w:val="Mriekatabuky"/>
        <w:tblW w:w="0" w:type="auto"/>
        <w:tblLook w:val="04A0"/>
      </w:tblPr>
      <w:tblGrid>
        <w:gridCol w:w="3070"/>
        <w:gridCol w:w="1433"/>
        <w:gridCol w:w="4709"/>
      </w:tblGrid>
      <w:tr w:rsidR="00794EC8" w:rsidRPr="00794EC8" w:rsidTr="004D515F">
        <w:tc>
          <w:tcPr>
            <w:tcW w:w="3070" w:type="dxa"/>
          </w:tcPr>
          <w:p w:rsidR="00794EC8" w:rsidRPr="00794EC8" w:rsidRDefault="00794EC8" w:rsidP="004D515F">
            <w:pPr>
              <w:rPr>
                <w:b/>
                <w:sz w:val="20"/>
                <w:szCs w:val="20"/>
              </w:rPr>
            </w:pPr>
            <w:r w:rsidRPr="00794EC8">
              <w:rPr>
                <w:b/>
                <w:sz w:val="20"/>
                <w:szCs w:val="20"/>
              </w:rPr>
              <w:lastRenderedPageBreak/>
              <w:t>Platnosť</w:t>
            </w:r>
          </w:p>
        </w:tc>
        <w:tc>
          <w:tcPr>
            <w:tcW w:w="1433" w:type="dxa"/>
            <w:vMerge w:val="restart"/>
          </w:tcPr>
          <w:p w:rsidR="00794EC8" w:rsidRPr="00794EC8" w:rsidRDefault="00794EC8" w:rsidP="004D515F">
            <w:pPr>
              <w:jc w:val="center"/>
              <w:rPr>
                <w:b/>
                <w:sz w:val="20"/>
                <w:szCs w:val="20"/>
              </w:rPr>
            </w:pPr>
            <w:r w:rsidRPr="00794EC8">
              <w:rPr>
                <w:b/>
                <w:sz w:val="20"/>
                <w:szCs w:val="20"/>
              </w:rPr>
              <w:t>Dátum</w:t>
            </w:r>
          </w:p>
        </w:tc>
        <w:tc>
          <w:tcPr>
            <w:tcW w:w="4709" w:type="dxa"/>
            <w:vMerge w:val="restart"/>
          </w:tcPr>
          <w:p w:rsidR="00794EC8" w:rsidRPr="00794EC8" w:rsidRDefault="00794EC8" w:rsidP="004D515F">
            <w:pPr>
              <w:jc w:val="center"/>
              <w:rPr>
                <w:b/>
                <w:sz w:val="20"/>
                <w:szCs w:val="20"/>
              </w:rPr>
            </w:pPr>
            <w:r w:rsidRPr="00794EC8">
              <w:rPr>
                <w:b/>
                <w:sz w:val="20"/>
                <w:szCs w:val="20"/>
              </w:rPr>
              <w:t>Zaznamenanie inovácie, zmeny, úpravy</w:t>
            </w: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Revidovanie</w:t>
            </w:r>
          </w:p>
        </w:tc>
        <w:tc>
          <w:tcPr>
            <w:tcW w:w="1433" w:type="dxa"/>
            <w:vMerge/>
          </w:tcPr>
          <w:p w:rsidR="00794EC8" w:rsidRPr="00794EC8" w:rsidRDefault="00794EC8" w:rsidP="004D515F">
            <w:pPr>
              <w:rPr>
                <w:sz w:val="20"/>
                <w:szCs w:val="20"/>
              </w:rPr>
            </w:pPr>
          </w:p>
        </w:tc>
        <w:tc>
          <w:tcPr>
            <w:tcW w:w="4709" w:type="dxa"/>
            <w:vMerge/>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Platnosť ŠkVP od</w:t>
            </w:r>
          </w:p>
        </w:tc>
        <w:tc>
          <w:tcPr>
            <w:tcW w:w="1433" w:type="dxa"/>
          </w:tcPr>
          <w:p w:rsidR="00794EC8" w:rsidRPr="00794EC8" w:rsidRDefault="00794EC8" w:rsidP="004D515F">
            <w:pPr>
              <w:rPr>
                <w:sz w:val="20"/>
                <w:szCs w:val="20"/>
              </w:rPr>
            </w:pPr>
            <w:r w:rsidRPr="00794EC8">
              <w:rPr>
                <w:sz w:val="20"/>
                <w:szCs w:val="20"/>
              </w:rPr>
              <w:t>01.09.2015</w:t>
            </w:r>
          </w:p>
        </w:tc>
        <w:tc>
          <w:tcPr>
            <w:tcW w:w="4709" w:type="dxa"/>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76F35">
            <w:pPr>
              <w:spacing w:after="0"/>
              <w:rPr>
                <w:b/>
                <w:sz w:val="20"/>
                <w:szCs w:val="20"/>
              </w:rPr>
            </w:pPr>
            <w:r w:rsidRPr="00794EC8">
              <w:rPr>
                <w:b/>
                <w:sz w:val="20"/>
                <w:szCs w:val="20"/>
              </w:rPr>
              <w:t>Revidovanie</w:t>
            </w:r>
          </w:p>
        </w:tc>
        <w:tc>
          <w:tcPr>
            <w:tcW w:w="1433" w:type="dxa"/>
          </w:tcPr>
          <w:p w:rsidR="00794EC8" w:rsidRPr="00794EC8" w:rsidRDefault="00794EC8" w:rsidP="00476F35">
            <w:pPr>
              <w:spacing w:after="0"/>
              <w:rPr>
                <w:sz w:val="20"/>
                <w:szCs w:val="20"/>
              </w:rPr>
            </w:pPr>
            <w:r w:rsidRPr="00794EC8">
              <w:rPr>
                <w:sz w:val="20"/>
                <w:szCs w:val="20"/>
              </w:rPr>
              <w:t>30.08.2017</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vMerge w:val="restart"/>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pBdr>
                <w:bottom w:val="single" w:sz="4" w:space="1" w:color="auto"/>
              </w:pBdr>
              <w:spacing w:after="0"/>
              <w:rPr>
                <w:sz w:val="20"/>
                <w:szCs w:val="20"/>
              </w:rPr>
            </w:pPr>
            <w:r w:rsidRPr="00794EC8">
              <w:rPr>
                <w:sz w:val="20"/>
                <w:szCs w:val="20"/>
              </w:rPr>
              <w:t>Materiálno – technické a priestorové podmienky školy (1.7)</w:t>
            </w:r>
          </w:p>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r w:rsidRPr="00794EC8">
              <w:rPr>
                <w:sz w:val="20"/>
                <w:szCs w:val="20"/>
              </w:rPr>
              <w:t>30.08.2018</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vMerge/>
            <w:tcBorders>
              <w:bottom w:val="nil"/>
            </w:tcBorders>
          </w:tcPr>
          <w:p w:rsidR="00794EC8" w:rsidRPr="00794EC8" w:rsidRDefault="00794EC8" w:rsidP="00476F35">
            <w:pPr>
              <w:spacing w:after="0"/>
              <w:rPr>
                <w:sz w:val="20"/>
                <w:szCs w:val="20"/>
              </w:rPr>
            </w:pPr>
          </w:p>
        </w:tc>
        <w:tc>
          <w:tcPr>
            <w:tcW w:w="1433" w:type="dxa"/>
            <w:vMerge/>
            <w:tcBorders>
              <w:bottom w:val="nil"/>
            </w:tcBorders>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vMerge w:val="restart"/>
            <w:tcBorders>
              <w:top w:val="nil"/>
            </w:tcBorders>
          </w:tcPr>
          <w:p w:rsidR="00794EC8" w:rsidRPr="00794EC8" w:rsidRDefault="00794EC8" w:rsidP="00476F35">
            <w:pPr>
              <w:spacing w:after="0"/>
              <w:rPr>
                <w:sz w:val="20"/>
                <w:szCs w:val="20"/>
              </w:rPr>
            </w:pPr>
          </w:p>
        </w:tc>
        <w:tc>
          <w:tcPr>
            <w:tcW w:w="1433" w:type="dxa"/>
            <w:vMerge w:val="restart"/>
            <w:tcBorders>
              <w:top w:val="nil"/>
            </w:tcBorders>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Materiálno – technické a priestorové podmienky školy (1.7)</w:t>
            </w:r>
          </w:p>
        </w:tc>
      </w:tr>
      <w:tr w:rsidR="00794EC8" w:rsidRPr="00794EC8" w:rsidTr="004D515F">
        <w:tc>
          <w:tcPr>
            <w:tcW w:w="3070" w:type="dxa"/>
            <w:vMerge/>
            <w:tcBorders>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tcBorders>
              <w:bottom w:val="single" w:sz="4" w:space="0" w:color="auto"/>
            </w:tcBorders>
          </w:tcPr>
          <w:p w:rsidR="00794EC8" w:rsidRPr="00794EC8" w:rsidRDefault="00794EC8" w:rsidP="00476F35">
            <w:pPr>
              <w:spacing w:after="0"/>
              <w:rPr>
                <w:sz w:val="20"/>
                <w:szCs w:val="20"/>
              </w:rPr>
            </w:pPr>
            <w:r w:rsidRPr="00794EC8">
              <w:rPr>
                <w:sz w:val="20"/>
                <w:szCs w:val="20"/>
              </w:rPr>
              <w:t>01.09.2019</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val="restart"/>
            <w:tcBorders>
              <w:top w:val="single" w:sz="4" w:space="0" w:color="auto"/>
            </w:tcBorders>
          </w:tcPr>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Materiálno – technické a priestorové podmienky školy (1.7)</w:t>
            </w:r>
          </w:p>
        </w:tc>
      </w:tr>
      <w:tr w:rsidR="00794EC8" w:rsidRPr="00794EC8" w:rsidTr="004D515F">
        <w:trPr>
          <w:trHeight w:val="363"/>
        </w:trPr>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Borders>
              <w:bottom w:val="nil"/>
            </w:tcBorders>
          </w:tcPr>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r w:rsidRPr="00794EC8">
              <w:rPr>
                <w:sz w:val="20"/>
                <w:szCs w:val="20"/>
              </w:rPr>
              <w:t>01.09.2020</w:t>
            </w:r>
          </w:p>
        </w:tc>
        <w:tc>
          <w:tcPr>
            <w:tcW w:w="4709" w:type="dxa"/>
          </w:tcPr>
          <w:p w:rsidR="00794EC8" w:rsidRPr="00794EC8" w:rsidRDefault="00794EC8" w:rsidP="00476F35">
            <w:pPr>
              <w:spacing w:after="0"/>
              <w:rPr>
                <w:sz w:val="20"/>
                <w:szCs w:val="20"/>
              </w:rPr>
            </w:pPr>
            <w:r w:rsidRPr="00794EC8">
              <w:rPr>
                <w:sz w:val="20"/>
                <w:szCs w:val="20"/>
              </w:rPr>
              <w:t>Veľkosť školy(1.1)</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val="restart"/>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žiakov (1.2)</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pedagogického zboru (1.3)</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Personálne zabezpečenie (1.8)</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Požiadavky na vzdelávanie pedagogických a odborných zamestnancov (1.9)</w:t>
            </w:r>
          </w:p>
        </w:tc>
      </w:tr>
      <w:tr w:rsidR="008368A9" w:rsidRPr="00794EC8" w:rsidTr="004D515F">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ind w:left="-108"/>
              <w:rPr>
                <w:sz w:val="20"/>
                <w:szCs w:val="20"/>
              </w:rPr>
            </w:pPr>
            <w:r w:rsidRPr="00794EC8">
              <w:rPr>
                <w:sz w:val="20"/>
                <w:szCs w:val="20"/>
              </w:rPr>
              <w:t xml:space="preserve"> Vnútorný systém kontroly a hodnotenia zamestnancov(3.2)</w:t>
            </w:r>
          </w:p>
        </w:tc>
      </w:tr>
      <w:tr w:rsidR="008368A9" w:rsidRPr="00794EC8" w:rsidTr="00794EC8">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sidRPr="00794EC8">
              <w:rPr>
                <w:sz w:val="20"/>
                <w:szCs w:val="20"/>
              </w:rPr>
              <w:t>Rámcový učebný plán (IV.)</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Pr>
                <w:sz w:val="20"/>
                <w:szCs w:val="20"/>
              </w:rPr>
              <w:t>Dodatok k učebným osnovám</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r w:rsidRPr="00794EC8">
              <w:rPr>
                <w:sz w:val="20"/>
                <w:szCs w:val="20"/>
              </w:rPr>
              <w:t>01.09.202</w:t>
            </w:r>
            <w:r>
              <w:rPr>
                <w:sz w:val="20"/>
                <w:szCs w:val="20"/>
              </w:rPr>
              <w:t>1</w:t>
            </w:r>
          </w:p>
        </w:tc>
        <w:tc>
          <w:tcPr>
            <w:tcW w:w="4709" w:type="dxa"/>
          </w:tcPr>
          <w:p w:rsidR="00476F35" w:rsidRPr="00794EC8" w:rsidRDefault="00476F35" w:rsidP="00476F35">
            <w:pPr>
              <w:spacing w:after="0"/>
              <w:rPr>
                <w:sz w:val="20"/>
                <w:szCs w:val="20"/>
              </w:rPr>
            </w:pPr>
            <w:r w:rsidRPr="00794EC8">
              <w:rPr>
                <w:sz w:val="20"/>
                <w:szCs w:val="20"/>
              </w:rPr>
              <w:t>Veľkosť školy(1.1)</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val="restart"/>
          </w:tcPr>
          <w:p w:rsidR="008368A9" w:rsidRPr="00794EC8" w:rsidRDefault="008368A9" w:rsidP="008368A9">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žiakov (1.2)</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Charakteristika  pedagogického zboru (1.3)</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Personálne zabezpečenie (1.8)</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after="0"/>
              <w:rPr>
                <w:sz w:val="20"/>
                <w:szCs w:val="20"/>
              </w:rPr>
            </w:pPr>
            <w:r w:rsidRPr="00794EC8">
              <w:rPr>
                <w:sz w:val="20"/>
                <w:szCs w:val="20"/>
              </w:rPr>
              <w:t>Požiadavky na vzdelávanie pedagogických a odborných zamestnancov (1.9)</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ind w:left="-108"/>
              <w:rPr>
                <w:sz w:val="20"/>
                <w:szCs w:val="20"/>
              </w:rPr>
            </w:pPr>
            <w:r w:rsidRPr="00794EC8">
              <w:rPr>
                <w:sz w:val="20"/>
                <w:szCs w:val="20"/>
              </w:rPr>
              <w:t xml:space="preserve"> Vnútorný systém kontroly a hodnotenia zamestnancov(3.2)</w:t>
            </w:r>
          </w:p>
        </w:tc>
      </w:tr>
      <w:tr w:rsidR="008368A9" w:rsidRPr="00794EC8" w:rsidTr="00476F35">
        <w:tc>
          <w:tcPr>
            <w:tcW w:w="3070" w:type="dxa"/>
            <w:tcBorders>
              <w:top w:val="nil"/>
              <w:bottom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sidRPr="00794EC8">
              <w:rPr>
                <w:sz w:val="20"/>
                <w:szCs w:val="20"/>
              </w:rPr>
              <w:t>Rámcový učebný plán (IV.)</w:t>
            </w:r>
          </w:p>
        </w:tc>
      </w:tr>
      <w:tr w:rsidR="008368A9" w:rsidRPr="00794EC8" w:rsidTr="004D515F">
        <w:tc>
          <w:tcPr>
            <w:tcW w:w="3070" w:type="dxa"/>
            <w:vMerge w:val="restart"/>
            <w:tcBorders>
              <w:top w:val="nil"/>
            </w:tcBorders>
          </w:tcPr>
          <w:p w:rsidR="008368A9" w:rsidRPr="00794EC8" w:rsidRDefault="008368A9" w:rsidP="00476F35">
            <w:pPr>
              <w:spacing w:after="0"/>
              <w:rPr>
                <w:sz w:val="20"/>
                <w:szCs w:val="20"/>
              </w:rPr>
            </w:pPr>
          </w:p>
        </w:tc>
        <w:tc>
          <w:tcPr>
            <w:tcW w:w="1433" w:type="dxa"/>
            <w:vMerge/>
          </w:tcPr>
          <w:p w:rsidR="008368A9" w:rsidRPr="00794EC8" w:rsidRDefault="008368A9" w:rsidP="00476F35">
            <w:pPr>
              <w:spacing w:after="0"/>
              <w:rPr>
                <w:sz w:val="20"/>
                <w:szCs w:val="20"/>
              </w:rPr>
            </w:pPr>
          </w:p>
        </w:tc>
        <w:tc>
          <w:tcPr>
            <w:tcW w:w="4709" w:type="dxa"/>
          </w:tcPr>
          <w:p w:rsidR="008368A9" w:rsidRPr="00794EC8" w:rsidRDefault="008368A9" w:rsidP="00476F35">
            <w:pPr>
              <w:spacing w:before="120" w:after="0"/>
              <w:rPr>
                <w:sz w:val="20"/>
                <w:szCs w:val="20"/>
              </w:rPr>
            </w:pPr>
            <w:r>
              <w:rPr>
                <w:sz w:val="20"/>
                <w:szCs w:val="20"/>
              </w:rPr>
              <w:t>Dodatok k učebným osnovám</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tcPr>
          <w:p w:rsidR="008368A9" w:rsidRPr="00794EC8" w:rsidRDefault="008368A9" w:rsidP="008368A9">
            <w:pPr>
              <w:spacing w:after="0"/>
              <w:rPr>
                <w:sz w:val="20"/>
                <w:szCs w:val="20"/>
              </w:rPr>
            </w:pPr>
            <w:r>
              <w:rPr>
                <w:sz w:val="20"/>
                <w:szCs w:val="20"/>
              </w:rPr>
              <w:t>01.09.2022</w:t>
            </w:r>
          </w:p>
        </w:tc>
        <w:tc>
          <w:tcPr>
            <w:tcW w:w="4709" w:type="dxa"/>
          </w:tcPr>
          <w:p w:rsidR="008368A9" w:rsidRPr="00794EC8" w:rsidRDefault="008368A9" w:rsidP="008368A9">
            <w:pPr>
              <w:spacing w:after="0"/>
              <w:rPr>
                <w:sz w:val="20"/>
                <w:szCs w:val="20"/>
              </w:rPr>
            </w:pPr>
            <w:r w:rsidRPr="00794EC8">
              <w:rPr>
                <w:sz w:val="20"/>
                <w:szCs w:val="20"/>
              </w:rPr>
              <w:t>Veľkosť školy(1.1)</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val="restart"/>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Charakteristika žiakov (1.2)</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Charakteristika  pedagogického zboru (1.3)</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Personálne zabezpečenie (1.8)</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after="0"/>
              <w:rPr>
                <w:sz w:val="20"/>
                <w:szCs w:val="20"/>
              </w:rPr>
            </w:pPr>
            <w:r w:rsidRPr="00794EC8">
              <w:rPr>
                <w:sz w:val="20"/>
                <w:szCs w:val="20"/>
              </w:rPr>
              <w:t>Požiadavky na vzdelávanie pedagogických a odborných zamestnancov (1.9)</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before="120" w:after="0"/>
              <w:ind w:left="-108"/>
              <w:rPr>
                <w:sz w:val="20"/>
                <w:szCs w:val="20"/>
              </w:rPr>
            </w:pPr>
            <w:r w:rsidRPr="00794EC8">
              <w:rPr>
                <w:sz w:val="20"/>
                <w:szCs w:val="20"/>
              </w:rPr>
              <w:t xml:space="preserve"> Vnútorný systém kontroly a hodnotenia zamestnancov(3.2)</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before="120" w:after="0"/>
              <w:rPr>
                <w:sz w:val="20"/>
                <w:szCs w:val="20"/>
              </w:rPr>
            </w:pPr>
            <w:r w:rsidRPr="00794EC8">
              <w:rPr>
                <w:sz w:val="20"/>
                <w:szCs w:val="20"/>
              </w:rPr>
              <w:t>Rámcový učebný plán (IV.)</w:t>
            </w:r>
          </w:p>
        </w:tc>
      </w:tr>
      <w:tr w:rsidR="008368A9" w:rsidRPr="00794EC8" w:rsidTr="008368A9">
        <w:tc>
          <w:tcPr>
            <w:tcW w:w="3070" w:type="dxa"/>
            <w:vMerge/>
          </w:tcPr>
          <w:p w:rsidR="008368A9" w:rsidRPr="00794EC8" w:rsidRDefault="008368A9" w:rsidP="00476F35">
            <w:pPr>
              <w:spacing w:after="0"/>
              <w:rPr>
                <w:sz w:val="20"/>
                <w:szCs w:val="20"/>
              </w:rPr>
            </w:pPr>
          </w:p>
        </w:tc>
        <w:tc>
          <w:tcPr>
            <w:tcW w:w="1433" w:type="dxa"/>
            <w:vMerge/>
          </w:tcPr>
          <w:p w:rsidR="008368A9" w:rsidRDefault="008368A9" w:rsidP="008368A9">
            <w:pPr>
              <w:spacing w:after="0"/>
              <w:rPr>
                <w:sz w:val="20"/>
                <w:szCs w:val="20"/>
              </w:rPr>
            </w:pPr>
          </w:p>
        </w:tc>
        <w:tc>
          <w:tcPr>
            <w:tcW w:w="4709" w:type="dxa"/>
          </w:tcPr>
          <w:p w:rsidR="008368A9" w:rsidRPr="00794EC8" w:rsidRDefault="008368A9" w:rsidP="008368A9">
            <w:pPr>
              <w:spacing w:before="120" w:after="0"/>
              <w:rPr>
                <w:sz w:val="20"/>
                <w:szCs w:val="20"/>
              </w:rPr>
            </w:pPr>
            <w:r>
              <w:rPr>
                <w:sz w:val="20"/>
                <w:szCs w:val="20"/>
              </w:rPr>
              <w:t>Dodatok k učebným osnovám</w:t>
            </w:r>
          </w:p>
        </w:tc>
      </w:tr>
      <w:tr w:rsidR="00D73DBD" w:rsidRPr="00794EC8" w:rsidTr="008368A9">
        <w:tc>
          <w:tcPr>
            <w:tcW w:w="3070" w:type="dxa"/>
            <w:vMerge w:val="restart"/>
          </w:tcPr>
          <w:p w:rsidR="00D73DBD" w:rsidRPr="00794EC8" w:rsidRDefault="00D73DBD" w:rsidP="00476F35">
            <w:pPr>
              <w:spacing w:after="0"/>
              <w:rPr>
                <w:sz w:val="20"/>
                <w:szCs w:val="20"/>
              </w:rPr>
            </w:pPr>
          </w:p>
        </w:tc>
        <w:tc>
          <w:tcPr>
            <w:tcW w:w="1433" w:type="dxa"/>
          </w:tcPr>
          <w:p w:rsidR="00D73DBD" w:rsidRDefault="00D73DBD" w:rsidP="008368A9">
            <w:pPr>
              <w:spacing w:after="0"/>
              <w:rPr>
                <w:sz w:val="20"/>
                <w:szCs w:val="20"/>
              </w:rPr>
            </w:pPr>
            <w:r>
              <w:rPr>
                <w:sz w:val="20"/>
                <w:szCs w:val="20"/>
              </w:rPr>
              <w:t>01.09.2023</w:t>
            </w:r>
          </w:p>
        </w:tc>
        <w:tc>
          <w:tcPr>
            <w:tcW w:w="4709" w:type="dxa"/>
          </w:tcPr>
          <w:p w:rsidR="00D73DBD" w:rsidRPr="00794EC8" w:rsidRDefault="00D73DBD" w:rsidP="00D73DBD">
            <w:pPr>
              <w:spacing w:after="0"/>
              <w:rPr>
                <w:sz w:val="20"/>
                <w:szCs w:val="20"/>
              </w:rPr>
            </w:pPr>
            <w:r w:rsidRPr="00794EC8">
              <w:rPr>
                <w:sz w:val="20"/>
                <w:szCs w:val="20"/>
              </w:rPr>
              <w:t>Veľkosť školy(1.1)</w:t>
            </w:r>
          </w:p>
        </w:tc>
      </w:tr>
      <w:tr w:rsidR="00D73DBD" w:rsidRPr="00794EC8" w:rsidTr="008368A9">
        <w:tc>
          <w:tcPr>
            <w:tcW w:w="3070" w:type="dxa"/>
            <w:vMerge/>
          </w:tcPr>
          <w:p w:rsidR="00D73DBD" w:rsidRPr="00794EC8" w:rsidRDefault="00D73DBD" w:rsidP="00476F35">
            <w:pPr>
              <w:spacing w:after="0"/>
              <w:rPr>
                <w:sz w:val="20"/>
                <w:szCs w:val="20"/>
              </w:rPr>
            </w:pPr>
          </w:p>
        </w:tc>
        <w:tc>
          <w:tcPr>
            <w:tcW w:w="1433" w:type="dxa"/>
            <w:vMerge w:val="restart"/>
          </w:tcPr>
          <w:p w:rsidR="00D73DBD" w:rsidRDefault="00D73DBD" w:rsidP="008368A9">
            <w:pPr>
              <w:spacing w:after="0"/>
              <w:rPr>
                <w:sz w:val="20"/>
                <w:szCs w:val="20"/>
              </w:rPr>
            </w:pPr>
          </w:p>
        </w:tc>
        <w:tc>
          <w:tcPr>
            <w:tcW w:w="4709" w:type="dxa"/>
          </w:tcPr>
          <w:p w:rsidR="00D73DBD" w:rsidRPr="00794EC8" w:rsidRDefault="00D73DBD" w:rsidP="00D73DBD">
            <w:pPr>
              <w:spacing w:after="0"/>
              <w:rPr>
                <w:sz w:val="20"/>
                <w:szCs w:val="20"/>
              </w:rPr>
            </w:pPr>
            <w:r w:rsidRPr="00794EC8">
              <w:rPr>
                <w:sz w:val="20"/>
                <w:szCs w:val="20"/>
              </w:rPr>
              <w:t>Charakteristika žiakov (1.2)</w:t>
            </w:r>
          </w:p>
        </w:tc>
      </w:tr>
      <w:tr w:rsidR="00D73DBD" w:rsidRPr="00794EC8" w:rsidTr="008368A9">
        <w:tc>
          <w:tcPr>
            <w:tcW w:w="3070" w:type="dxa"/>
            <w:vMerge/>
          </w:tcPr>
          <w:p w:rsidR="00D73DBD" w:rsidRPr="00794EC8" w:rsidRDefault="00D73DBD" w:rsidP="00D73DBD">
            <w:pPr>
              <w:spacing w:after="0"/>
              <w:rPr>
                <w:sz w:val="20"/>
                <w:szCs w:val="20"/>
              </w:rPr>
            </w:pPr>
          </w:p>
        </w:tc>
        <w:tc>
          <w:tcPr>
            <w:tcW w:w="1433" w:type="dxa"/>
            <w:vMerge/>
          </w:tcPr>
          <w:p w:rsidR="00D73DBD" w:rsidRDefault="00D73DBD" w:rsidP="00D73DBD">
            <w:pPr>
              <w:spacing w:after="0"/>
              <w:rPr>
                <w:sz w:val="20"/>
                <w:szCs w:val="20"/>
              </w:rPr>
            </w:pPr>
          </w:p>
        </w:tc>
        <w:tc>
          <w:tcPr>
            <w:tcW w:w="4709" w:type="dxa"/>
          </w:tcPr>
          <w:p w:rsidR="00D73DBD" w:rsidRPr="00794EC8" w:rsidRDefault="00D73DBD" w:rsidP="00D73DBD">
            <w:pPr>
              <w:spacing w:after="0"/>
              <w:rPr>
                <w:sz w:val="20"/>
                <w:szCs w:val="20"/>
              </w:rPr>
            </w:pPr>
            <w:r w:rsidRPr="00794EC8">
              <w:rPr>
                <w:sz w:val="20"/>
                <w:szCs w:val="20"/>
              </w:rPr>
              <w:t>Charakteristika  pedagogického zboru (1.3)</w:t>
            </w:r>
          </w:p>
        </w:tc>
      </w:tr>
      <w:tr w:rsidR="00D73DBD" w:rsidRPr="00794EC8" w:rsidTr="008368A9">
        <w:tc>
          <w:tcPr>
            <w:tcW w:w="3070" w:type="dxa"/>
            <w:vMerge/>
          </w:tcPr>
          <w:p w:rsidR="00D73DBD" w:rsidRPr="00794EC8" w:rsidRDefault="00D73DBD" w:rsidP="00D73DBD">
            <w:pPr>
              <w:spacing w:after="0"/>
              <w:rPr>
                <w:sz w:val="20"/>
                <w:szCs w:val="20"/>
              </w:rPr>
            </w:pPr>
          </w:p>
        </w:tc>
        <w:tc>
          <w:tcPr>
            <w:tcW w:w="1433" w:type="dxa"/>
            <w:vMerge/>
          </w:tcPr>
          <w:p w:rsidR="00D73DBD" w:rsidRDefault="00D73DBD" w:rsidP="00D73DBD">
            <w:pPr>
              <w:spacing w:after="0"/>
              <w:rPr>
                <w:sz w:val="20"/>
                <w:szCs w:val="20"/>
              </w:rPr>
            </w:pPr>
          </w:p>
        </w:tc>
        <w:tc>
          <w:tcPr>
            <w:tcW w:w="4709" w:type="dxa"/>
          </w:tcPr>
          <w:p w:rsidR="00D73DBD" w:rsidRPr="00794EC8" w:rsidRDefault="00D73DBD" w:rsidP="00D73DBD">
            <w:pPr>
              <w:spacing w:after="0"/>
              <w:rPr>
                <w:sz w:val="20"/>
                <w:szCs w:val="20"/>
              </w:rPr>
            </w:pPr>
            <w:r w:rsidRPr="00794EC8">
              <w:rPr>
                <w:sz w:val="20"/>
                <w:szCs w:val="20"/>
              </w:rPr>
              <w:t>Personálne zabezpečenie (1.8)</w:t>
            </w:r>
          </w:p>
        </w:tc>
      </w:tr>
      <w:tr w:rsidR="00D73DBD" w:rsidRPr="00794EC8" w:rsidTr="008368A9">
        <w:tc>
          <w:tcPr>
            <w:tcW w:w="3070" w:type="dxa"/>
            <w:vMerge/>
          </w:tcPr>
          <w:p w:rsidR="00D73DBD" w:rsidRPr="00794EC8" w:rsidRDefault="00D73DBD" w:rsidP="00D73DBD">
            <w:pPr>
              <w:spacing w:after="0"/>
              <w:rPr>
                <w:sz w:val="20"/>
                <w:szCs w:val="20"/>
              </w:rPr>
            </w:pPr>
          </w:p>
        </w:tc>
        <w:tc>
          <w:tcPr>
            <w:tcW w:w="1433" w:type="dxa"/>
            <w:vMerge/>
          </w:tcPr>
          <w:p w:rsidR="00D73DBD" w:rsidRDefault="00D73DBD" w:rsidP="00D73DBD">
            <w:pPr>
              <w:spacing w:after="0"/>
              <w:rPr>
                <w:sz w:val="20"/>
                <w:szCs w:val="20"/>
              </w:rPr>
            </w:pPr>
          </w:p>
        </w:tc>
        <w:tc>
          <w:tcPr>
            <w:tcW w:w="4709" w:type="dxa"/>
          </w:tcPr>
          <w:p w:rsidR="00D73DBD" w:rsidRPr="00794EC8" w:rsidRDefault="00D73DBD" w:rsidP="00D73DBD">
            <w:pPr>
              <w:spacing w:after="0"/>
              <w:rPr>
                <w:sz w:val="20"/>
                <w:szCs w:val="20"/>
              </w:rPr>
            </w:pPr>
            <w:r w:rsidRPr="00794EC8">
              <w:rPr>
                <w:sz w:val="20"/>
                <w:szCs w:val="20"/>
              </w:rPr>
              <w:t>Požiadavky na vzdelávanie pedagogických a odborných zamestnancov (1.9)</w:t>
            </w:r>
          </w:p>
        </w:tc>
      </w:tr>
      <w:tr w:rsidR="00D73DBD" w:rsidRPr="00794EC8" w:rsidTr="008368A9">
        <w:tc>
          <w:tcPr>
            <w:tcW w:w="3070" w:type="dxa"/>
            <w:vMerge/>
          </w:tcPr>
          <w:p w:rsidR="00D73DBD" w:rsidRPr="00794EC8" w:rsidRDefault="00D73DBD" w:rsidP="00D73DBD">
            <w:pPr>
              <w:spacing w:after="0"/>
              <w:rPr>
                <w:sz w:val="20"/>
                <w:szCs w:val="20"/>
              </w:rPr>
            </w:pPr>
          </w:p>
        </w:tc>
        <w:tc>
          <w:tcPr>
            <w:tcW w:w="1433" w:type="dxa"/>
            <w:vMerge/>
          </w:tcPr>
          <w:p w:rsidR="00D73DBD" w:rsidRDefault="00D73DBD" w:rsidP="00D73DBD">
            <w:pPr>
              <w:spacing w:after="0"/>
              <w:rPr>
                <w:sz w:val="20"/>
                <w:szCs w:val="20"/>
              </w:rPr>
            </w:pPr>
          </w:p>
        </w:tc>
        <w:tc>
          <w:tcPr>
            <w:tcW w:w="4709" w:type="dxa"/>
          </w:tcPr>
          <w:p w:rsidR="00D73DBD" w:rsidRPr="00794EC8" w:rsidRDefault="00D73DBD" w:rsidP="00D73DBD">
            <w:pPr>
              <w:spacing w:before="120" w:after="0"/>
              <w:ind w:left="-108"/>
              <w:rPr>
                <w:sz w:val="20"/>
                <w:szCs w:val="20"/>
              </w:rPr>
            </w:pPr>
            <w:r w:rsidRPr="00794EC8">
              <w:rPr>
                <w:sz w:val="20"/>
                <w:szCs w:val="20"/>
              </w:rPr>
              <w:t xml:space="preserve"> Vnútorný systém kontroly a hodnotenia zamestnancov(3.2)</w:t>
            </w:r>
          </w:p>
        </w:tc>
      </w:tr>
      <w:tr w:rsidR="00D73DBD" w:rsidRPr="00794EC8" w:rsidTr="008368A9">
        <w:tc>
          <w:tcPr>
            <w:tcW w:w="3070" w:type="dxa"/>
            <w:vMerge/>
          </w:tcPr>
          <w:p w:rsidR="00D73DBD" w:rsidRPr="00794EC8" w:rsidRDefault="00D73DBD" w:rsidP="00D73DBD">
            <w:pPr>
              <w:spacing w:after="0"/>
              <w:rPr>
                <w:sz w:val="20"/>
                <w:szCs w:val="20"/>
              </w:rPr>
            </w:pPr>
          </w:p>
        </w:tc>
        <w:tc>
          <w:tcPr>
            <w:tcW w:w="1433" w:type="dxa"/>
            <w:vMerge/>
          </w:tcPr>
          <w:p w:rsidR="00D73DBD" w:rsidRDefault="00D73DBD" w:rsidP="00D73DBD">
            <w:pPr>
              <w:spacing w:after="0"/>
              <w:rPr>
                <w:sz w:val="20"/>
                <w:szCs w:val="20"/>
              </w:rPr>
            </w:pPr>
          </w:p>
        </w:tc>
        <w:tc>
          <w:tcPr>
            <w:tcW w:w="4709" w:type="dxa"/>
          </w:tcPr>
          <w:p w:rsidR="00D73DBD" w:rsidRPr="00794EC8" w:rsidRDefault="00D73DBD" w:rsidP="00D73DBD">
            <w:pPr>
              <w:spacing w:before="120" w:after="0"/>
              <w:rPr>
                <w:sz w:val="20"/>
                <w:szCs w:val="20"/>
              </w:rPr>
            </w:pPr>
            <w:r w:rsidRPr="00794EC8">
              <w:rPr>
                <w:sz w:val="20"/>
                <w:szCs w:val="20"/>
              </w:rPr>
              <w:t>Rámcový učebný plán (IV.)</w:t>
            </w:r>
          </w:p>
        </w:tc>
      </w:tr>
      <w:tr w:rsidR="00D73DBD" w:rsidRPr="00794EC8" w:rsidTr="008368A9">
        <w:tc>
          <w:tcPr>
            <w:tcW w:w="3070" w:type="dxa"/>
            <w:vMerge/>
          </w:tcPr>
          <w:p w:rsidR="00D73DBD" w:rsidRPr="00794EC8" w:rsidRDefault="00D73DBD" w:rsidP="00D73DBD">
            <w:pPr>
              <w:spacing w:after="0"/>
              <w:rPr>
                <w:sz w:val="20"/>
                <w:szCs w:val="20"/>
              </w:rPr>
            </w:pPr>
          </w:p>
        </w:tc>
        <w:tc>
          <w:tcPr>
            <w:tcW w:w="1433" w:type="dxa"/>
            <w:vMerge/>
          </w:tcPr>
          <w:p w:rsidR="00D73DBD" w:rsidRDefault="00D73DBD" w:rsidP="00D73DBD">
            <w:pPr>
              <w:spacing w:after="0"/>
              <w:rPr>
                <w:sz w:val="20"/>
                <w:szCs w:val="20"/>
              </w:rPr>
            </w:pPr>
          </w:p>
        </w:tc>
        <w:tc>
          <w:tcPr>
            <w:tcW w:w="4709" w:type="dxa"/>
          </w:tcPr>
          <w:p w:rsidR="00D73DBD" w:rsidRPr="00794EC8" w:rsidRDefault="00D73DBD" w:rsidP="00D73DBD">
            <w:pPr>
              <w:spacing w:before="120" w:after="0"/>
              <w:rPr>
                <w:sz w:val="20"/>
                <w:szCs w:val="20"/>
              </w:rPr>
            </w:pPr>
            <w:r>
              <w:rPr>
                <w:sz w:val="20"/>
                <w:szCs w:val="20"/>
              </w:rPr>
              <w:t>Dodatok k učebným osnovám</w:t>
            </w:r>
          </w:p>
        </w:tc>
      </w:tr>
    </w:tbl>
    <w:p w:rsidR="00AC7261" w:rsidRDefault="00AC7261" w:rsidP="00476F35">
      <w:pPr>
        <w:spacing w:before="120" w:after="0" w:line="240" w:lineRule="auto"/>
        <w:jc w:val="both"/>
        <w:rPr>
          <w:rFonts w:ascii="Calibri" w:hAnsi="Calibri" w:cs="Arial"/>
          <w:b/>
          <w:sz w:val="24"/>
          <w:szCs w:val="24"/>
        </w:rPr>
      </w:pPr>
    </w:p>
    <w:p w:rsidR="007351D0" w:rsidRDefault="007351D0">
      <w:pPr>
        <w:spacing w:after="0" w:line="240" w:lineRule="auto"/>
        <w:rPr>
          <w:rFonts w:ascii="Calibri" w:hAnsi="Calibri" w:cs="Arial"/>
          <w:b/>
          <w:sz w:val="24"/>
          <w:szCs w:val="24"/>
        </w:rPr>
      </w:pPr>
      <w:r>
        <w:rPr>
          <w:rFonts w:ascii="Calibri" w:hAnsi="Calibri" w:cs="Arial"/>
          <w:b/>
          <w:sz w:val="24"/>
          <w:szCs w:val="24"/>
        </w:rPr>
        <w:br w:type="page"/>
      </w:r>
    </w:p>
    <w:p w:rsidR="00476F35" w:rsidRPr="00C64F31" w:rsidRDefault="00476F35" w:rsidP="00476F35">
      <w:pPr>
        <w:spacing w:before="120" w:after="0" w:line="240" w:lineRule="auto"/>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ekzoznamu"/>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561C34">
      <w:pPr>
        <w:tabs>
          <w:tab w:val="num" w:pos="540"/>
        </w:tabs>
        <w:spacing w:before="120" w:after="0" w:line="360" w:lineRule="auto"/>
        <w:jc w:val="both"/>
        <w:rPr>
          <w:rFonts w:ascii="Arial" w:hAnsi="Arial" w:cs="Arial"/>
          <w:sz w:val="20"/>
          <w:szCs w:val="20"/>
        </w:rPr>
      </w:pPr>
      <w:r>
        <w:rPr>
          <w:rFonts w:ascii="Arial" w:hAnsi="Arial" w:cs="Arial"/>
          <w:sz w:val="20"/>
          <w:szCs w:val="20"/>
        </w:rPr>
        <w:t>Školu navšte</w:t>
      </w:r>
      <w:r w:rsidR="00CE6E40">
        <w:rPr>
          <w:rFonts w:ascii="Arial" w:hAnsi="Arial" w:cs="Arial"/>
          <w:sz w:val="20"/>
          <w:szCs w:val="20"/>
        </w:rPr>
        <w:t>vujú  žiaci 1. – 9. ročníka v 17</w:t>
      </w:r>
      <w:r>
        <w:rPr>
          <w:rFonts w:ascii="Arial" w:hAnsi="Arial" w:cs="Arial"/>
          <w:sz w:val="20"/>
          <w:szCs w:val="20"/>
        </w:rPr>
        <w:t xml:space="preserve"> triedach. Okrem kmeňových tried sú zriadené aj odborné učebne, kabinety a dve zborovne. </w:t>
      </w:r>
    </w:p>
    <w:p w:rsidR="009A1E59" w:rsidRDefault="00AF4DCB" w:rsidP="00561C34">
      <w:pPr>
        <w:tabs>
          <w:tab w:val="num" w:pos="540"/>
        </w:tabs>
        <w:spacing w:after="0" w:line="360" w:lineRule="auto"/>
        <w:jc w:val="both"/>
        <w:rPr>
          <w:rFonts w:ascii="Arial" w:hAnsi="Arial" w:cs="Arial"/>
          <w:sz w:val="20"/>
          <w:szCs w:val="20"/>
        </w:rPr>
      </w:pPr>
      <w:r>
        <w:rPr>
          <w:rFonts w:ascii="Arial" w:hAnsi="Arial" w:cs="Arial"/>
          <w:sz w:val="20"/>
          <w:szCs w:val="20"/>
        </w:rPr>
        <w:t>Na  1. stupni je 5</w:t>
      </w:r>
      <w:r w:rsidR="009A1E59">
        <w:rPr>
          <w:rFonts w:ascii="Arial" w:hAnsi="Arial" w:cs="Arial"/>
          <w:sz w:val="20"/>
          <w:szCs w:val="20"/>
        </w:rPr>
        <w:t xml:space="preserve"> tried : I. A, </w:t>
      </w:r>
      <w:r w:rsidR="008368A9">
        <w:rPr>
          <w:rFonts w:ascii="Arial" w:hAnsi="Arial" w:cs="Arial"/>
          <w:sz w:val="20"/>
          <w:szCs w:val="20"/>
        </w:rPr>
        <w:t>I</w:t>
      </w:r>
      <w:r w:rsidR="00BA57D2">
        <w:rPr>
          <w:rFonts w:ascii="Arial" w:hAnsi="Arial" w:cs="Arial"/>
          <w:sz w:val="20"/>
          <w:szCs w:val="20"/>
        </w:rPr>
        <w:t xml:space="preserve">I. </w:t>
      </w:r>
      <w:r w:rsidR="008368A9">
        <w:rPr>
          <w:rFonts w:ascii="Arial" w:hAnsi="Arial" w:cs="Arial"/>
          <w:sz w:val="20"/>
          <w:szCs w:val="20"/>
        </w:rPr>
        <w:t>A</w:t>
      </w:r>
      <w:r w:rsidR="00BA57D2">
        <w:rPr>
          <w:rFonts w:ascii="Arial" w:hAnsi="Arial" w:cs="Arial"/>
          <w:sz w:val="20"/>
          <w:szCs w:val="20"/>
        </w:rPr>
        <w:t xml:space="preserve">, </w:t>
      </w:r>
      <w:r w:rsidR="00520B22">
        <w:rPr>
          <w:rFonts w:ascii="Arial" w:hAnsi="Arial" w:cs="Arial"/>
          <w:sz w:val="20"/>
          <w:szCs w:val="20"/>
        </w:rPr>
        <w:t>III. A</w:t>
      </w:r>
      <w:r w:rsidR="00874081">
        <w:rPr>
          <w:rFonts w:ascii="Arial" w:hAnsi="Arial" w:cs="Arial"/>
          <w:sz w:val="20"/>
          <w:szCs w:val="20"/>
        </w:rPr>
        <w:t>, IV.A</w:t>
      </w:r>
      <w:r w:rsidR="00EE063C">
        <w:rPr>
          <w:rFonts w:ascii="Arial" w:hAnsi="Arial" w:cs="Arial"/>
          <w:sz w:val="20"/>
          <w:szCs w:val="20"/>
        </w:rPr>
        <w:t xml:space="preserve"> .</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Na 2. stu</w:t>
      </w:r>
      <w:r w:rsidR="00AF4DCB">
        <w:rPr>
          <w:rFonts w:ascii="Arial" w:hAnsi="Arial" w:cs="Arial"/>
          <w:sz w:val="20"/>
          <w:szCs w:val="20"/>
        </w:rPr>
        <w:t>pni je 10</w:t>
      </w:r>
      <w:r w:rsidR="00520B22">
        <w:rPr>
          <w:rFonts w:ascii="Arial" w:hAnsi="Arial" w:cs="Arial"/>
          <w:sz w:val="20"/>
          <w:szCs w:val="20"/>
        </w:rPr>
        <w:t xml:space="preserve"> tried : V. A, V. B</w:t>
      </w:r>
      <w:r w:rsidR="00BA57D2">
        <w:rPr>
          <w:rFonts w:ascii="Arial" w:hAnsi="Arial" w:cs="Arial"/>
          <w:sz w:val="20"/>
          <w:szCs w:val="20"/>
        </w:rPr>
        <w:t xml:space="preserve">, </w:t>
      </w:r>
      <w:r w:rsidR="00E52F70">
        <w:rPr>
          <w:rFonts w:ascii="Arial" w:hAnsi="Arial" w:cs="Arial"/>
          <w:sz w:val="20"/>
          <w:szCs w:val="20"/>
        </w:rPr>
        <w:t>V</w:t>
      </w:r>
      <w:r w:rsidR="00111B42">
        <w:rPr>
          <w:rFonts w:ascii="Arial" w:hAnsi="Arial" w:cs="Arial"/>
          <w:sz w:val="20"/>
          <w:szCs w:val="20"/>
        </w:rPr>
        <w:t>I.A</w:t>
      </w:r>
      <w:r w:rsidR="00E52F70">
        <w:rPr>
          <w:rFonts w:ascii="Arial" w:hAnsi="Arial" w:cs="Arial"/>
          <w:sz w:val="20"/>
          <w:szCs w:val="20"/>
        </w:rPr>
        <w:t xml:space="preserve">, </w:t>
      </w:r>
      <w:r w:rsidR="00520B22">
        <w:rPr>
          <w:rFonts w:ascii="Arial" w:hAnsi="Arial" w:cs="Arial"/>
          <w:sz w:val="20"/>
          <w:szCs w:val="20"/>
        </w:rPr>
        <w:t>VI.B,</w:t>
      </w:r>
      <w:r w:rsidR="00874081">
        <w:rPr>
          <w:rFonts w:ascii="Arial" w:hAnsi="Arial" w:cs="Arial"/>
          <w:sz w:val="20"/>
          <w:szCs w:val="20"/>
        </w:rPr>
        <w:t xml:space="preserve"> VII. A, VII. B, VIII.A, </w:t>
      </w:r>
      <w:r w:rsidR="00BA57D2">
        <w:rPr>
          <w:rFonts w:ascii="Arial" w:hAnsi="Arial" w:cs="Arial"/>
          <w:sz w:val="20"/>
          <w:szCs w:val="20"/>
        </w:rPr>
        <w:t xml:space="preserve">VIII. B, </w:t>
      </w:r>
      <w:r w:rsidR="00E52F70">
        <w:rPr>
          <w:rFonts w:ascii="Arial" w:hAnsi="Arial" w:cs="Arial"/>
          <w:sz w:val="20"/>
          <w:szCs w:val="20"/>
        </w:rPr>
        <w:t xml:space="preserve"> I</w:t>
      </w:r>
      <w:r w:rsidR="00BA57D2">
        <w:rPr>
          <w:rFonts w:ascii="Arial" w:hAnsi="Arial" w:cs="Arial"/>
          <w:sz w:val="20"/>
          <w:szCs w:val="20"/>
        </w:rPr>
        <w:t>X. A</w:t>
      </w:r>
      <w:r w:rsidR="00AF4DCB">
        <w:rPr>
          <w:rFonts w:ascii="Arial" w:hAnsi="Arial" w:cs="Arial"/>
          <w:sz w:val="20"/>
          <w:szCs w:val="20"/>
        </w:rPr>
        <w:t>, IX. B</w:t>
      </w:r>
      <w:r w:rsidR="00874081">
        <w:rPr>
          <w:rFonts w:ascii="Arial" w:hAnsi="Arial" w:cs="Arial"/>
          <w:sz w:val="20"/>
          <w:szCs w:val="20"/>
        </w:rPr>
        <w:t>.</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 xml:space="preserve">kole sú 2 špeciálne triedy: </w:t>
      </w:r>
      <w:r w:rsidR="00D73DBD">
        <w:rPr>
          <w:rFonts w:ascii="Arial" w:hAnsi="Arial" w:cs="Arial"/>
          <w:sz w:val="20"/>
          <w:szCs w:val="20"/>
        </w:rPr>
        <w:t>V. C</w:t>
      </w:r>
      <w:r w:rsidR="00874081">
        <w:rPr>
          <w:rFonts w:ascii="Arial" w:hAnsi="Arial" w:cs="Arial"/>
          <w:sz w:val="20"/>
          <w:szCs w:val="20"/>
        </w:rPr>
        <w:t xml:space="preserve"> a </w:t>
      </w:r>
      <w:r w:rsidR="00E52F70">
        <w:rPr>
          <w:rFonts w:ascii="Arial" w:hAnsi="Arial" w:cs="Arial"/>
          <w:sz w:val="20"/>
          <w:szCs w:val="20"/>
        </w:rPr>
        <w:t>V</w:t>
      </w:r>
      <w:r w:rsidR="00D73DBD">
        <w:rPr>
          <w:rFonts w:ascii="Arial" w:hAnsi="Arial" w:cs="Arial"/>
          <w:sz w:val="20"/>
          <w:szCs w:val="20"/>
        </w:rPr>
        <w:t>I</w:t>
      </w:r>
      <w:r w:rsidR="00BA57D2">
        <w:rPr>
          <w:rFonts w:ascii="Arial" w:hAnsi="Arial" w:cs="Arial"/>
          <w:sz w:val="20"/>
          <w:szCs w:val="20"/>
        </w:rPr>
        <w:t>I</w:t>
      </w:r>
      <w:r w:rsidR="00E52F70">
        <w:rPr>
          <w:rFonts w:ascii="Arial" w:hAnsi="Arial" w:cs="Arial"/>
          <w:sz w:val="20"/>
          <w:szCs w:val="20"/>
        </w:rPr>
        <w:t xml:space="preserve">. C </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V škole sú zriadené dve oddelenia školského klubu.</w:t>
      </w:r>
      <w:r w:rsidR="008368A9">
        <w:rPr>
          <w:rFonts w:ascii="Arial" w:hAnsi="Arial" w:cs="Arial"/>
          <w:sz w:val="20"/>
          <w:szCs w:val="20"/>
        </w:rPr>
        <w:t xml:space="preserve"> ŠKD 1, ŠKD 2</w:t>
      </w: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561C34">
      <w:pPr>
        <w:spacing w:line="360" w:lineRule="auto"/>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Pr="008368A9" w:rsidRDefault="00D55557" w:rsidP="00561C34">
      <w:pPr>
        <w:spacing w:after="0" w:line="360" w:lineRule="auto"/>
        <w:jc w:val="both"/>
        <w:rPr>
          <w:rFonts w:ascii="Arial" w:hAnsi="Arial" w:cs="Arial"/>
          <w:color w:val="FF0000"/>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E55900" w:rsidRPr="00E55900">
        <w:rPr>
          <w:rFonts w:ascii="Arial" w:hAnsi="Arial" w:cs="Arial"/>
          <w:sz w:val="20"/>
          <w:szCs w:val="20"/>
        </w:rPr>
        <w:t>32</w:t>
      </w:r>
      <w:r w:rsidR="00D73DBD">
        <w:rPr>
          <w:rFonts w:ascii="Arial" w:hAnsi="Arial" w:cs="Arial"/>
          <w:sz w:val="20"/>
          <w:szCs w:val="20"/>
        </w:rPr>
        <w:t>7</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w:t>
      </w:r>
      <w:r w:rsidR="002A0063">
        <w:rPr>
          <w:rFonts w:ascii="Arial" w:hAnsi="Arial" w:cs="Arial"/>
          <w:sz w:val="20"/>
          <w:szCs w:val="20"/>
        </w:rPr>
        <w:t>vzdelávaných mimo územia SR</w:t>
      </w:r>
      <w:r w:rsidR="00EE063C">
        <w:rPr>
          <w:rFonts w:ascii="Arial" w:hAnsi="Arial" w:cs="Arial"/>
          <w:sz w:val="20"/>
          <w:szCs w:val="20"/>
        </w:rPr>
        <w:t xml:space="preserve">: </w:t>
      </w:r>
      <w:r w:rsidR="007351D0">
        <w:rPr>
          <w:rFonts w:ascii="Arial" w:hAnsi="Arial" w:cs="Arial"/>
          <w:sz w:val="20"/>
          <w:szCs w:val="20"/>
        </w:rPr>
        <w:t>10</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na 1. stupni: </w:t>
      </w:r>
      <w:r w:rsidR="007351D0">
        <w:rPr>
          <w:rFonts w:ascii="Arial" w:hAnsi="Arial" w:cs="Arial"/>
          <w:sz w:val="20"/>
          <w:szCs w:val="20"/>
        </w:rPr>
        <w:t>99</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na 2. stupni: </w:t>
      </w:r>
      <w:r w:rsidR="007351D0">
        <w:rPr>
          <w:rFonts w:ascii="Arial" w:hAnsi="Arial" w:cs="Arial"/>
          <w:sz w:val="20"/>
          <w:szCs w:val="20"/>
        </w:rPr>
        <w:t>228</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7351D0">
        <w:rPr>
          <w:rFonts w:ascii="Arial" w:hAnsi="Arial" w:cs="Arial"/>
          <w:sz w:val="20"/>
          <w:szCs w:val="20"/>
        </w:rPr>
        <w:t>20</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Počet žiakov v hmotnej núdz</w:t>
      </w:r>
      <w:r w:rsidR="007351D0">
        <w:rPr>
          <w:rFonts w:ascii="Arial" w:hAnsi="Arial" w:cs="Arial"/>
          <w:sz w:val="20"/>
          <w:szCs w:val="20"/>
        </w:rPr>
        <w:t xml:space="preserve">i: 29 </w:t>
      </w:r>
    </w:p>
    <w:p w:rsidR="009A1E59" w:rsidRDefault="007351D0" w:rsidP="00561C34">
      <w:pPr>
        <w:spacing w:after="0" w:line="360" w:lineRule="auto"/>
        <w:jc w:val="both"/>
        <w:rPr>
          <w:rFonts w:ascii="Arial" w:hAnsi="Arial" w:cs="Arial"/>
          <w:sz w:val="20"/>
          <w:szCs w:val="20"/>
        </w:rPr>
      </w:pPr>
      <w:r>
        <w:rPr>
          <w:rFonts w:ascii="Arial" w:hAnsi="Arial" w:cs="Arial"/>
          <w:sz w:val="20"/>
          <w:szCs w:val="20"/>
        </w:rPr>
        <w:t>Počet žiakov zo SZP: 31</w:t>
      </w:r>
    </w:p>
    <w:p w:rsidR="007351D0" w:rsidRDefault="007351D0" w:rsidP="00561C34">
      <w:pPr>
        <w:spacing w:after="0" w:line="360" w:lineRule="auto"/>
        <w:jc w:val="both"/>
        <w:rPr>
          <w:rFonts w:ascii="Arial" w:hAnsi="Arial" w:cs="Arial"/>
          <w:sz w:val="20"/>
          <w:szCs w:val="20"/>
        </w:rPr>
      </w:pPr>
    </w:p>
    <w:p w:rsidR="009A1E59" w:rsidRDefault="009A1E59" w:rsidP="00561C34">
      <w:pPr>
        <w:spacing w:line="360" w:lineRule="auto"/>
        <w:jc w:val="both"/>
        <w:rPr>
          <w:rFonts w:ascii="Arial" w:hAnsi="Arial" w:cs="Arial"/>
          <w:sz w:val="20"/>
          <w:szCs w:val="20"/>
        </w:rPr>
      </w:pPr>
      <w:r>
        <w:rPr>
          <w:rFonts w:ascii="Arial" w:hAnsi="Arial" w:cs="Arial"/>
          <w:sz w:val="20"/>
          <w:szCs w:val="20"/>
        </w:rPr>
        <w:t>Vzdelávanie žiakov so špeciálnymi výchovno-vzdelávacími potrebami prebieha v 2 špeciálnych triedach, kde je skupinová integrácia.  V špeciálnch triedach sú žiaci s mentálnym postihnutím vzdelávaní podľa variantu A a</w:t>
      </w:r>
      <w:r w:rsidR="00F34F23">
        <w:rPr>
          <w:rFonts w:ascii="Arial" w:hAnsi="Arial" w:cs="Arial"/>
          <w:sz w:val="20"/>
          <w:szCs w:val="20"/>
        </w:rPr>
        <w:t> jeden žiak je vzdelávaný</w:t>
      </w:r>
      <w:r>
        <w:rPr>
          <w:rFonts w:ascii="Arial" w:hAnsi="Arial" w:cs="Arial"/>
          <w:sz w:val="20"/>
          <w:szCs w:val="20"/>
        </w:rPr>
        <w:t xml:space="preserve"> podľa variantu B.  </w:t>
      </w:r>
    </w:p>
    <w:p w:rsidR="009A1E59" w:rsidRDefault="009A1E59" w:rsidP="006C1C89">
      <w:pPr>
        <w:spacing w:line="360" w:lineRule="auto"/>
        <w:jc w:val="both"/>
        <w:rPr>
          <w:rFonts w:ascii="Arial" w:hAnsi="Arial" w:cs="Arial"/>
          <w:sz w:val="20"/>
          <w:szCs w:val="20"/>
        </w:rPr>
      </w:pPr>
      <w:r w:rsidRPr="008434F9">
        <w:rPr>
          <w:rFonts w:ascii="Arial" w:hAnsi="Arial" w:cs="Arial"/>
          <w:sz w:val="20"/>
          <w:szCs w:val="20"/>
        </w:rPr>
        <w:t>Počet indivi</w:t>
      </w:r>
      <w:r w:rsidR="00D12C09" w:rsidRPr="008434F9">
        <w:rPr>
          <w:rFonts w:ascii="Arial" w:hAnsi="Arial" w:cs="Arial"/>
          <w:sz w:val="20"/>
          <w:szCs w:val="20"/>
        </w:rPr>
        <w:t>duáln</w:t>
      </w:r>
      <w:r w:rsidR="005B7D90" w:rsidRPr="008434F9">
        <w:rPr>
          <w:rFonts w:ascii="Arial" w:hAnsi="Arial" w:cs="Arial"/>
          <w:sz w:val="20"/>
          <w:szCs w:val="20"/>
        </w:rPr>
        <w:t>e</w:t>
      </w:r>
      <w:r w:rsidR="00BA57D2" w:rsidRPr="008434F9">
        <w:rPr>
          <w:rFonts w:ascii="Arial" w:hAnsi="Arial" w:cs="Arial"/>
          <w:sz w:val="20"/>
          <w:szCs w:val="20"/>
        </w:rPr>
        <w:t xml:space="preserve"> začlenenýc</w:t>
      </w:r>
      <w:r w:rsidR="008434F9" w:rsidRPr="008434F9">
        <w:rPr>
          <w:rFonts w:ascii="Arial" w:hAnsi="Arial" w:cs="Arial"/>
          <w:sz w:val="20"/>
          <w:szCs w:val="20"/>
        </w:rPr>
        <w:t xml:space="preserve">h  žiakov </w:t>
      </w:r>
      <w:r w:rsidR="007351D0">
        <w:rPr>
          <w:rFonts w:ascii="Arial" w:hAnsi="Arial" w:cs="Arial"/>
          <w:sz w:val="20"/>
          <w:szCs w:val="20"/>
        </w:rPr>
        <w:t>je 16</w:t>
      </w:r>
      <w:r w:rsidRPr="00E55900">
        <w:rPr>
          <w:rFonts w:ascii="Arial" w:hAnsi="Arial" w:cs="Arial"/>
          <w:sz w:val="20"/>
          <w:szCs w:val="20"/>
        </w:rPr>
        <w:t xml:space="preserve">. </w:t>
      </w:r>
      <w:r w:rsidR="00E55900">
        <w:rPr>
          <w:rFonts w:ascii="Arial" w:hAnsi="Arial" w:cs="Arial"/>
          <w:sz w:val="20"/>
          <w:szCs w:val="20"/>
        </w:rPr>
        <w:t>N</w:t>
      </w:r>
      <w:r w:rsidR="00E55900" w:rsidRPr="00E55900">
        <w:rPr>
          <w:rFonts w:ascii="Arial" w:hAnsi="Arial" w:cs="Arial"/>
          <w:sz w:val="20"/>
          <w:szCs w:val="20"/>
        </w:rPr>
        <w:t xml:space="preserve">a prvom stupni </w:t>
      </w:r>
      <w:r w:rsidR="00E55900">
        <w:rPr>
          <w:rFonts w:ascii="Arial" w:hAnsi="Arial" w:cs="Arial"/>
          <w:sz w:val="20"/>
          <w:szCs w:val="20"/>
        </w:rPr>
        <w:t xml:space="preserve">sú </w:t>
      </w:r>
      <w:r w:rsidR="00E55900" w:rsidRPr="00E55900">
        <w:rPr>
          <w:rFonts w:ascii="Arial" w:hAnsi="Arial" w:cs="Arial"/>
          <w:sz w:val="20"/>
          <w:szCs w:val="20"/>
        </w:rPr>
        <w:t>2</w:t>
      </w:r>
      <w:r w:rsidR="008434F9" w:rsidRPr="00E55900">
        <w:rPr>
          <w:rFonts w:ascii="Arial" w:hAnsi="Arial" w:cs="Arial"/>
          <w:sz w:val="20"/>
          <w:szCs w:val="20"/>
        </w:rPr>
        <w:t xml:space="preserve"> žiaci a </w:t>
      </w:r>
      <w:r w:rsidR="007351D0">
        <w:rPr>
          <w:rFonts w:ascii="Arial" w:hAnsi="Arial" w:cs="Arial"/>
          <w:sz w:val="20"/>
          <w:szCs w:val="20"/>
        </w:rPr>
        <w:t>14</w:t>
      </w:r>
      <w:r w:rsidR="00F34F23" w:rsidRPr="008434F9">
        <w:rPr>
          <w:rFonts w:ascii="Arial" w:hAnsi="Arial" w:cs="Arial"/>
          <w:sz w:val="20"/>
          <w:szCs w:val="20"/>
        </w:rPr>
        <w:t xml:space="preserve"> žiakov na druhom stupni. </w:t>
      </w:r>
      <w:r w:rsidRPr="008434F9">
        <w:rPr>
          <w:rFonts w:ascii="Arial" w:hAnsi="Arial" w:cs="Arial"/>
          <w:sz w:val="20"/>
          <w:szCs w:val="20"/>
        </w:rPr>
        <w:t xml:space="preserve">Všetci  žiaci majú ľahší stupeň mentálneho postihnutia, sú to žiaci s vývinovými poruchami učenia. Žiaci potrebujú individuálny prístup na vyučovacích hodinách zo strany vyučujúcich. </w:t>
      </w:r>
    </w:p>
    <w:p w:rsidR="006C1C89" w:rsidRPr="006C1C89" w:rsidRDefault="006C1C89" w:rsidP="006C1C89">
      <w:pPr>
        <w:spacing w:line="360" w:lineRule="auto"/>
        <w:jc w:val="both"/>
        <w:rPr>
          <w:rFonts w:ascii="Arial" w:hAnsi="Arial" w:cs="Arial"/>
          <w:sz w:val="20"/>
          <w:szCs w:val="20"/>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6C1C89">
      <w:pPr>
        <w:spacing w:line="360" w:lineRule="auto"/>
        <w:jc w:val="both"/>
        <w:rPr>
          <w:rFonts w:ascii="Arial" w:hAnsi="Arial" w:cs="Arial"/>
          <w:sz w:val="20"/>
          <w:szCs w:val="20"/>
        </w:rPr>
      </w:pPr>
      <w:r>
        <w:rPr>
          <w:rFonts w:ascii="Arial" w:hAnsi="Arial" w:cs="Arial"/>
          <w:sz w:val="20"/>
          <w:szCs w:val="20"/>
        </w:rPr>
        <w:t>V škol</w:t>
      </w:r>
      <w:r w:rsidR="00AF4DCB">
        <w:rPr>
          <w:rFonts w:ascii="Arial" w:hAnsi="Arial" w:cs="Arial"/>
          <w:sz w:val="20"/>
          <w:szCs w:val="20"/>
        </w:rPr>
        <w:t>s</w:t>
      </w:r>
      <w:r w:rsidR="007351D0">
        <w:rPr>
          <w:rFonts w:ascii="Arial" w:hAnsi="Arial" w:cs="Arial"/>
          <w:sz w:val="20"/>
          <w:szCs w:val="20"/>
        </w:rPr>
        <w:t>kom roku 2023/2024</w:t>
      </w:r>
      <w:r w:rsidR="008368A9">
        <w:rPr>
          <w:rFonts w:ascii="Arial" w:hAnsi="Arial" w:cs="Arial"/>
          <w:sz w:val="20"/>
          <w:szCs w:val="20"/>
        </w:rPr>
        <w:t xml:space="preserve"> je v škole 44</w:t>
      </w:r>
      <w:r w:rsidR="00D55557">
        <w:rPr>
          <w:rFonts w:ascii="Arial" w:hAnsi="Arial" w:cs="Arial"/>
          <w:sz w:val="20"/>
          <w:szCs w:val="20"/>
        </w:rPr>
        <w:t xml:space="preserve"> z</w:t>
      </w:r>
      <w:r w:rsidR="008368A9">
        <w:rPr>
          <w:rFonts w:ascii="Arial" w:hAnsi="Arial" w:cs="Arial"/>
          <w:sz w:val="20"/>
          <w:szCs w:val="20"/>
        </w:rPr>
        <w:t>amestnancov, 32</w:t>
      </w:r>
      <w:r w:rsidR="00A2662E">
        <w:rPr>
          <w:rFonts w:ascii="Arial" w:hAnsi="Arial" w:cs="Arial"/>
          <w:sz w:val="20"/>
          <w:szCs w:val="20"/>
        </w:rPr>
        <w:t xml:space="preserve"> pedagogických 12</w:t>
      </w:r>
      <w:r w:rsidR="00D55557">
        <w:rPr>
          <w:rFonts w:ascii="Arial" w:hAnsi="Arial" w:cs="Arial"/>
          <w:sz w:val="20"/>
          <w:szCs w:val="20"/>
        </w:rPr>
        <w:t xml:space="preserve"> nepedagogických</w:t>
      </w:r>
      <w:r w:rsidR="00BA57D2">
        <w:rPr>
          <w:rFonts w:ascii="Arial" w:hAnsi="Arial" w:cs="Arial"/>
          <w:sz w:val="20"/>
          <w:szCs w:val="20"/>
        </w:rPr>
        <w:t xml:space="preserve"> a </w:t>
      </w:r>
      <w:r w:rsidR="009A1E59">
        <w:rPr>
          <w:rFonts w:ascii="Arial" w:hAnsi="Arial" w:cs="Arial"/>
          <w:sz w:val="20"/>
          <w:szCs w:val="20"/>
        </w:rPr>
        <w:t xml:space="preserve"> 3 farári, dve v</w:t>
      </w:r>
      <w:r w:rsidR="00AF4DCB">
        <w:rPr>
          <w:rFonts w:ascii="Arial" w:hAnsi="Arial" w:cs="Arial"/>
          <w:sz w:val="20"/>
          <w:szCs w:val="20"/>
        </w:rPr>
        <w:t>ychovávateľky v školskom klube, 3 asistenti učiteľa a 1 špeciálny školský pedagóg.</w:t>
      </w:r>
      <w:r w:rsidR="009A1E59">
        <w:rPr>
          <w:rFonts w:ascii="Arial" w:hAnsi="Arial" w:cs="Arial"/>
          <w:sz w:val="20"/>
          <w:szCs w:val="20"/>
        </w:rPr>
        <w:t xml:space="preserve"> </w:t>
      </w:r>
      <w:r w:rsidR="009A1E59">
        <w:rPr>
          <w:rFonts w:ascii="Arial" w:hAnsi="Arial" w:cs="Arial"/>
          <w:sz w:val="20"/>
          <w:szCs w:val="20"/>
        </w:rPr>
        <w:lastRenderedPageBreak/>
        <w:t>Priemerný v</w:t>
      </w:r>
      <w:r w:rsidR="00AF4DCB">
        <w:rPr>
          <w:rFonts w:ascii="Arial" w:hAnsi="Arial" w:cs="Arial"/>
          <w:sz w:val="20"/>
          <w:szCs w:val="20"/>
        </w:rPr>
        <w:t>ek učiteľov sa pohybuje okolo 45</w:t>
      </w:r>
      <w:r w:rsidR="009A1E59">
        <w:rPr>
          <w:rFonts w:ascii="Arial" w:hAnsi="Arial" w:cs="Arial"/>
          <w:sz w:val="20"/>
          <w:szCs w:val="20"/>
        </w:rPr>
        <w:t xml:space="preserve"> rokov. Máme schopných a skúsených učiteľov, ktorí majú odborné vedomosti. Všetci učitelia absolvovali priebežné vzdelávanie IKT. Riaditeľ a ZRŠ absolvovali funkčné vzdelávanie vedúci</w:t>
      </w:r>
      <w:r w:rsidR="008368A9">
        <w:rPr>
          <w:rFonts w:ascii="Arial" w:hAnsi="Arial" w:cs="Arial"/>
          <w:sz w:val="20"/>
          <w:szCs w:val="20"/>
        </w:rPr>
        <w:t>ch pedagogických zamestnancov. Jedna učiteľka je poverená</w:t>
      </w:r>
      <w:r w:rsidR="009A1E59">
        <w:rPr>
          <w:rFonts w:ascii="Arial" w:hAnsi="Arial" w:cs="Arial"/>
          <w:sz w:val="20"/>
          <w:szCs w:val="20"/>
        </w:rPr>
        <w:t xml:space="preserve"> KŠÚ do poroty v súťažiach a oly</w:t>
      </w:r>
      <w:r w:rsidR="00D778DF">
        <w:rPr>
          <w:rFonts w:ascii="Arial" w:hAnsi="Arial" w:cs="Arial"/>
          <w:sz w:val="20"/>
          <w:szCs w:val="20"/>
        </w:rPr>
        <w:t>mpiádach z</w:t>
      </w:r>
      <w:r w:rsidR="00BA57D2">
        <w:rPr>
          <w:rFonts w:ascii="Arial" w:hAnsi="Arial" w:cs="Arial"/>
          <w:sz w:val="20"/>
          <w:szCs w:val="20"/>
        </w:rPr>
        <w:t> anglického jazyka</w:t>
      </w:r>
      <w:r w:rsidR="00D778DF">
        <w:rPr>
          <w:rFonts w:ascii="Arial" w:hAnsi="Arial" w:cs="Arial"/>
          <w:sz w:val="20"/>
          <w:szCs w:val="20"/>
        </w:rPr>
        <w:t xml:space="preserve">. </w:t>
      </w:r>
      <w:r w:rsidR="009A1E59">
        <w:rPr>
          <w:rFonts w:ascii="Arial" w:hAnsi="Arial" w:cs="Arial"/>
          <w:sz w:val="20"/>
          <w:szCs w:val="20"/>
        </w:rPr>
        <w:t>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w:t>
      </w:r>
      <w:r w:rsidR="00BA57D2">
        <w:rPr>
          <w:rFonts w:ascii="Arial" w:hAnsi="Arial" w:cs="Arial"/>
          <w:sz w:val="20"/>
          <w:szCs w:val="20"/>
        </w:rPr>
        <w:t>st</w:t>
      </w:r>
      <w:r w:rsidR="008368A9">
        <w:rPr>
          <w:rFonts w:ascii="Arial" w:hAnsi="Arial" w:cs="Arial"/>
          <w:sz w:val="20"/>
          <w:szCs w:val="20"/>
        </w:rPr>
        <w:t>redných škôl.  V škole pracujú 3 asistenti</w:t>
      </w:r>
      <w:r w:rsidR="009A1E59">
        <w:rPr>
          <w:rFonts w:ascii="Arial" w:hAnsi="Arial" w:cs="Arial"/>
          <w:sz w:val="20"/>
          <w:szCs w:val="20"/>
        </w:rPr>
        <w:t xml:space="preserve"> učiteľa. Okrem in</w:t>
      </w:r>
      <w:r w:rsidR="008368A9">
        <w:rPr>
          <w:rFonts w:ascii="Arial" w:hAnsi="Arial" w:cs="Arial"/>
          <w:sz w:val="20"/>
          <w:szCs w:val="20"/>
        </w:rPr>
        <w:t>dividuálneho prístupu navštevujú</w:t>
      </w:r>
      <w:r w:rsidR="009A1E59">
        <w:rPr>
          <w:rFonts w:ascii="Arial" w:hAnsi="Arial" w:cs="Arial"/>
          <w:sz w:val="20"/>
          <w:szCs w:val="20"/>
        </w:rPr>
        <w:t xml:space="preserve"> rodiny zo sociálne znevýhodneného prostredia a rodiny </w:t>
      </w:r>
      <w:r w:rsidR="00BC3ABA">
        <w:rPr>
          <w:rFonts w:ascii="Arial" w:hAnsi="Arial" w:cs="Arial"/>
          <w:sz w:val="20"/>
          <w:szCs w:val="20"/>
        </w:rPr>
        <w:t>rómskych žiakov.  Koordinátorkami</w:t>
      </w:r>
      <w:r w:rsidR="008368A9">
        <w:rPr>
          <w:rFonts w:ascii="Arial" w:hAnsi="Arial" w:cs="Arial"/>
          <w:sz w:val="20"/>
          <w:szCs w:val="20"/>
        </w:rPr>
        <w:t xml:space="preserve"> </w:t>
      </w:r>
      <w:r w:rsidR="009A1E59">
        <w:rPr>
          <w:rFonts w:ascii="Arial" w:hAnsi="Arial" w:cs="Arial"/>
          <w:sz w:val="20"/>
          <w:szCs w:val="20"/>
        </w:rPr>
        <w:t>školského vzdelávacieho progra</w:t>
      </w:r>
      <w:r w:rsidR="009A1E59" w:rsidRPr="008C6866">
        <w:rPr>
          <w:rFonts w:ascii="Arial" w:hAnsi="Arial" w:cs="Arial"/>
          <w:sz w:val="20"/>
          <w:szCs w:val="20"/>
        </w:rPr>
        <w:t xml:space="preserve">mu </w:t>
      </w:r>
      <w:r w:rsidR="00BC3ABA">
        <w:rPr>
          <w:rFonts w:ascii="Arial" w:hAnsi="Arial" w:cs="Arial"/>
          <w:sz w:val="20"/>
          <w:szCs w:val="20"/>
        </w:rPr>
        <w:t>sú zástupkyne</w:t>
      </w:r>
      <w:r w:rsidR="009A1E59">
        <w:rPr>
          <w:rFonts w:ascii="Arial" w:hAnsi="Arial" w:cs="Arial"/>
          <w:sz w:val="20"/>
          <w:szCs w:val="20"/>
        </w:rPr>
        <w:t xml:space="preserve">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Všetci učitelia sa neustále vzdelávajú</w:t>
      </w:r>
      <w:r w:rsidR="00BC3ABA">
        <w:rPr>
          <w:rFonts w:ascii="Arial" w:hAnsi="Arial" w:cs="Arial"/>
          <w:sz w:val="20"/>
          <w:szCs w:val="20"/>
        </w:rPr>
        <w:t>,</w:t>
      </w:r>
      <w:r w:rsidR="009A1E59">
        <w:rPr>
          <w:rFonts w:ascii="Arial" w:hAnsi="Arial" w:cs="Arial"/>
          <w:sz w:val="20"/>
          <w:szCs w:val="20"/>
        </w:rPr>
        <w:t xml:space="preserve">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6C1C89" w:rsidRPr="006C1C89" w:rsidRDefault="006C1C89" w:rsidP="006C1C89">
      <w:pPr>
        <w:spacing w:line="360" w:lineRule="auto"/>
        <w:jc w:val="both"/>
        <w:rPr>
          <w:rFonts w:ascii="Arial" w:hAnsi="Arial" w:cs="Arial"/>
          <w:sz w:val="20"/>
          <w:szCs w:val="20"/>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AE4ADC" w:rsidRDefault="00BA57D2" w:rsidP="006C1C89">
      <w:pPr>
        <w:spacing w:line="360" w:lineRule="auto"/>
        <w:jc w:val="both"/>
        <w:rPr>
          <w:rFonts w:ascii="Arial" w:hAnsi="Arial" w:cs="Arial"/>
          <w:bCs w:val="0"/>
          <w:sz w:val="20"/>
          <w:szCs w:val="20"/>
        </w:rPr>
      </w:pPr>
      <w:r>
        <w:rPr>
          <w:rFonts w:ascii="Arial" w:hAnsi="Arial" w:cs="Arial"/>
          <w:bCs w:val="0"/>
          <w:sz w:val="20"/>
          <w:szCs w:val="20"/>
        </w:rPr>
        <w:t>P</w:t>
      </w:r>
      <w:r w:rsidR="00D778DF">
        <w:rPr>
          <w:rFonts w:ascii="Arial" w:hAnsi="Arial" w:cs="Arial"/>
          <w:bCs w:val="0"/>
          <w:sz w:val="20"/>
          <w:szCs w:val="20"/>
        </w:rPr>
        <w:t xml:space="preserve">odľa </w:t>
      </w:r>
      <w:r w:rsidR="008368A9">
        <w:rPr>
          <w:rFonts w:ascii="Arial" w:hAnsi="Arial" w:cs="Arial"/>
          <w:bCs w:val="0"/>
          <w:sz w:val="20"/>
          <w:szCs w:val="20"/>
        </w:rPr>
        <w:t>Sprievodcu školským rokom 2022/2023</w:t>
      </w:r>
      <w:r w:rsidR="009A1E59">
        <w:rPr>
          <w:rFonts w:ascii="Arial" w:hAnsi="Arial" w:cs="Arial"/>
          <w:bCs w:val="0"/>
          <w:sz w:val="20"/>
          <w:szCs w:val="20"/>
        </w:rPr>
        <w:t xml:space="preserve"> uskutočňujeme zápis do 1. ročníka. </w:t>
      </w:r>
      <w:r w:rsidR="001C00A4">
        <w:rPr>
          <w:rFonts w:ascii="Arial" w:hAnsi="Arial" w:cs="Arial"/>
          <w:bCs w:val="0"/>
          <w:sz w:val="20"/>
          <w:szCs w:val="20"/>
        </w:rPr>
        <w:t xml:space="preserve">Do 1. ročníka sa prijíma dieťa, ktoré dovŕšilo šiesty rok veku, navštevovalo posledný ročník materskej školy a dosiahlo predprimárne vzdelanie. </w:t>
      </w:r>
      <w:r w:rsidR="009A1E59">
        <w:rPr>
          <w:rFonts w:ascii="Arial" w:hAnsi="Arial" w:cs="Arial"/>
          <w:bCs w:val="0"/>
          <w:sz w:val="20"/>
          <w:szCs w:val="20"/>
        </w:rPr>
        <w:t>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Kazimíri a ZŠ Lastovce. Všetkým týmto žiakom vydáva riaditeľ školy rozhodnutie o prijatí na základnú školu.</w:t>
      </w:r>
    </w:p>
    <w:p w:rsidR="006C1C89" w:rsidRPr="006C1C89" w:rsidRDefault="006C1C89" w:rsidP="006C1C89">
      <w:pPr>
        <w:spacing w:line="360" w:lineRule="auto"/>
        <w:jc w:val="both"/>
        <w:rPr>
          <w:rFonts w:ascii="Arial" w:hAnsi="Arial" w:cs="Arial"/>
          <w:bCs w:val="0"/>
          <w:sz w:val="20"/>
          <w:szCs w:val="20"/>
        </w:rPr>
      </w:pPr>
    </w:p>
    <w:p w:rsidR="00561C34" w:rsidRPr="00561C34" w:rsidRDefault="00466AEE" w:rsidP="00561C34">
      <w:pPr>
        <w:numPr>
          <w:ilvl w:val="0"/>
          <w:numId w:val="21"/>
        </w:numPr>
        <w:rPr>
          <w:rFonts w:ascii="Arial" w:hAnsi="Arial" w:cs="Arial"/>
          <w:b/>
          <w:bCs w:val="0"/>
          <w:sz w:val="24"/>
          <w:szCs w:val="24"/>
        </w:rPr>
      </w:pPr>
      <w:r>
        <w:rPr>
          <w:rFonts w:ascii="Arial" w:hAnsi="Arial" w:cs="Arial"/>
          <w:b/>
          <w:bCs w:val="0"/>
          <w:sz w:val="24"/>
          <w:szCs w:val="24"/>
        </w:rPr>
        <w:t>Dlhodobé projekty</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1, Správaj sa normálne</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2, Cesta k emocionálnej zrelosti</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3</w:t>
      </w:r>
      <w:r w:rsidR="00561C34" w:rsidRPr="00561C34">
        <w:rPr>
          <w:rFonts w:ascii="Arial" w:hAnsi="Arial" w:cs="Arial"/>
          <w:sz w:val="20"/>
          <w:szCs w:val="20"/>
        </w:rPr>
        <w:t>. Duálne vzdelávanie a zvýšenie aktivity a kvality OVP</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4</w:t>
      </w:r>
      <w:r w:rsidR="00561C34" w:rsidRPr="00561C34">
        <w:rPr>
          <w:rFonts w:ascii="Arial" w:hAnsi="Arial" w:cs="Arial"/>
          <w:sz w:val="20"/>
          <w:szCs w:val="20"/>
        </w:rPr>
        <w:t>. RÚVZ Školský program 2017/2018-2022/2023</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5</w:t>
      </w:r>
      <w:r w:rsidR="00561C34" w:rsidRPr="00561C34">
        <w:rPr>
          <w:rFonts w:ascii="Arial" w:hAnsi="Arial" w:cs="Arial"/>
          <w:sz w:val="20"/>
          <w:szCs w:val="20"/>
        </w:rPr>
        <w:t xml:space="preserve">. Ministerstvo zdravotníctva COSI- </w:t>
      </w:r>
      <w:r>
        <w:rPr>
          <w:rFonts w:ascii="Arial" w:hAnsi="Arial" w:cs="Arial"/>
          <w:sz w:val="20"/>
          <w:szCs w:val="20"/>
        </w:rPr>
        <w:t>Medzin</w:t>
      </w:r>
      <w:r w:rsidR="00561C34" w:rsidRPr="00561C34">
        <w:rPr>
          <w:rFonts w:ascii="Arial" w:hAnsi="Arial" w:cs="Arial"/>
          <w:sz w:val="20"/>
          <w:szCs w:val="20"/>
        </w:rPr>
        <w:t>árodný akčný plán v prevencii obezity 2015-2025</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6</w:t>
      </w:r>
      <w:r w:rsidR="00561C34" w:rsidRPr="00561C34">
        <w:rPr>
          <w:rFonts w:ascii="Arial" w:hAnsi="Arial" w:cs="Arial"/>
          <w:sz w:val="20"/>
          <w:szCs w:val="20"/>
        </w:rPr>
        <w:t>. NP pomáhajúce profesie v edukácii detí a žiakov 2</w:t>
      </w:r>
    </w:p>
    <w:p w:rsidR="00561C34" w:rsidRPr="00561C34" w:rsidRDefault="008368A9" w:rsidP="00561C34">
      <w:pPr>
        <w:pStyle w:val="Odsekzoznamu"/>
        <w:spacing w:after="0" w:line="360" w:lineRule="auto"/>
        <w:ind w:left="540"/>
        <w:rPr>
          <w:rFonts w:ascii="Arial" w:hAnsi="Arial" w:cs="Arial"/>
          <w:sz w:val="20"/>
          <w:szCs w:val="20"/>
        </w:rPr>
      </w:pPr>
      <w:r>
        <w:rPr>
          <w:rFonts w:ascii="Arial" w:hAnsi="Arial" w:cs="Arial"/>
          <w:sz w:val="20"/>
          <w:szCs w:val="20"/>
        </w:rPr>
        <w:t>7</w:t>
      </w:r>
      <w:r w:rsidR="00561C34" w:rsidRPr="00561C34">
        <w:rPr>
          <w:rFonts w:ascii="Arial" w:hAnsi="Arial" w:cs="Arial"/>
          <w:sz w:val="20"/>
          <w:szCs w:val="20"/>
        </w:rPr>
        <w:t>. Eko- alarm</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 xml:space="preserve"> ( podrobné informácie o projektoch sa nachádzajú v pláne práce školy)</w:t>
      </w: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lastRenderedPageBreak/>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561C34">
      <w:pPr>
        <w:spacing w:before="120" w:after="0" w:line="36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pracuj</w:t>
      </w:r>
      <w:r w:rsidR="00D35FA5">
        <w:rPr>
          <w:rFonts w:ascii="Arial" w:hAnsi="Arial" w:cs="Arial"/>
          <w:sz w:val="20"/>
          <w:szCs w:val="20"/>
        </w:rPr>
        <w:t>ú</w:t>
      </w:r>
      <w:r w:rsidR="00341849">
        <w:rPr>
          <w:rFonts w:ascii="Arial" w:hAnsi="Arial" w:cs="Arial"/>
          <w:sz w:val="20"/>
          <w:szCs w:val="20"/>
        </w:rPr>
        <w:t xml:space="preserve">koordinátorka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561C34">
      <w:pPr>
        <w:spacing w:before="120" w:after="0" w:line="36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561C34">
      <w:pPr>
        <w:spacing w:before="120" w:after="0" w:line="360" w:lineRule="auto"/>
        <w:jc w:val="both"/>
        <w:rPr>
          <w:rFonts w:ascii="Arial" w:hAnsi="Arial" w:cs="Arial"/>
          <w:sz w:val="20"/>
          <w:szCs w:val="20"/>
        </w:rPr>
      </w:pPr>
      <w:r>
        <w:rPr>
          <w:rFonts w:ascii="Arial" w:hAnsi="Arial" w:cs="Arial"/>
          <w:sz w:val="20"/>
          <w:szCs w:val="20"/>
        </w:rPr>
        <w:t>Škola spolupracuje s</w:t>
      </w:r>
      <w:r w:rsidR="008368A9">
        <w:rPr>
          <w:rFonts w:ascii="Arial" w:hAnsi="Arial" w:cs="Arial"/>
          <w:sz w:val="20"/>
          <w:szCs w:val="20"/>
        </w:rPr>
        <w:t xml:space="preserve"> Obvodným oddelením PZ </w:t>
      </w:r>
      <w:r>
        <w:rPr>
          <w:rFonts w:ascii="Arial" w:hAnsi="Arial" w:cs="Arial"/>
          <w:sz w:val="20"/>
          <w:szCs w:val="20"/>
        </w:rPr>
        <w:t>Michaľany, Agrozoranom, s r. o. Michaľany, TJ  Michaľany</w:t>
      </w:r>
      <w:r w:rsidR="00395A62">
        <w:rPr>
          <w:rFonts w:ascii="Arial" w:hAnsi="Arial" w:cs="Arial"/>
          <w:sz w:val="20"/>
          <w:szCs w:val="20"/>
        </w:rPr>
        <w:t xml:space="preserve">, </w:t>
      </w:r>
      <w:r w:rsidR="008368A9">
        <w:rPr>
          <w:rFonts w:ascii="Arial" w:hAnsi="Arial" w:cs="Arial"/>
          <w:sz w:val="20"/>
          <w:szCs w:val="20"/>
        </w:rPr>
        <w:t xml:space="preserve">DHZ Michaľany, OÚ Michaľany, MŠ, </w:t>
      </w:r>
      <w:r w:rsidR="00395A62">
        <w:rPr>
          <w:rFonts w:ascii="Arial" w:hAnsi="Arial" w:cs="Arial"/>
          <w:sz w:val="20"/>
          <w:szCs w:val="20"/>
        </w:rPr>
        <w:t>Územným spolkom SČK</w:t>
      </w:r>
      <w:r>
        <w:rPr>
          <w:rFonts w:ascii="Arial" w:hAnsi="Arial" w:cs="Arial"/>
          <w:sz w:val="20"/>
          <w:szCs w:val="20"/>
        </w:rPr>
        <w:t xml:space="preserve"> a je členom Občianskeho združenia Sokol na </w:t>
      </w:r>
      <w:r w:rsidR="008368A9">
        <w:rPr>
          <w:rFonts w:ascii="Arial" w:hAnsi="Arial" w:cs="Arial"/>
          <w:sz w:val="20"/>
          <w:szCs w:val="20"/>
        </w:rPr>
        <w:t>Slovensku, súkromnou ZUŠ pri ZŠ Michaľany.</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počítačov.Máme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r w:rsidR="00EE063C">
        <w:rPr>
          <w:rFonts w:ascii="Arial" w:hAnsi="Arial" w:cs="Arial"/>
          <w:sz w:val="20"/>
          <w:szCs w:val="20"/>
        </w:rPr>
        <w:t>mulú gymnastickú a veľkú hernú.</w:t>
      </w:r>
      <w:r>
        <w:rPr>
          <w:rFonts w:ascii="Arial" w:hAnsi="Arial" w:cs="Arial"/>
          <w:sz w:val="20"/>
          <w:szCs w:val="20"/>
        </w:rPr>
        <w:t xml:space="preserve"> </w:t>
      </w:r>
      <w:r>
        <w:rPr>
          <w:rFonts w:ascii="Arial" w:hAnsi="Arial" w:cs="Arial"/>
          <w:sz w:val="20"/>
          <w:szCs w:val="20"/>
        </w:rPr>
        <w:lastRenderedPageBreak/>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561C34" w:rsidP="00561C34">
      <w:pPr>
        <w:tabs>
          <w:tab w:val="num" w:pos="540"/>
        </w:tabs>
        <w:spacing w:before="120" w:after="0" w:line="360" w:lineRule="auto"/>
        <w:jc w:val="both"/>
        <w:rPr>
          <w:rFonts w:ascii="Arial" w:hAnsi="Arial" w:cs="Arial"/>
          <w:sz w:val="20"/>
          <w:szCs w:val="20"/>
        </w:rPr>
      </w:pPr>
      <w:r>
        <w:rPr>
          <w:rFonts w:ascii="Arial" w:hAnsi="Arial" w:cs="Arial"/>
          <w:sz w:val="20"/>
          <w:szCs w:val="20"/>
        </w:rPr>
        <w:t>K škole patrí aj nová školská</w:t>
      </w:r>
      <w:r w:rsidR="008772CE">
        <w:rPr>
          <w:rFonts w:ascii="Arial" w:hAnsi="Arial" w:cs="Arial"/>
          <w:sz w:val="20"/>
          <w:szCs w:val="20"/>
        </w:rPr>
        <w:t xml:space="preserve"> jedáleň s novým zariadením. Žiakom sa podáva racionálna strava, dodržujú sa materiálno-spotrebné normy pre výživu detí školského veku. Zabezpečuje sa pitný režim žiakov. </w:t>
      </w:r>
    </w:p>
    <w:p w:rsidR="00C03F15"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8. Personálne zabezpečenie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Štruktúra pedagogického personálneho zabezpečenia školy</w:t>
      </w:r>
    </w:p>
    <w:p w:rsidR="004F0652" w:rsidRPr="004F0652" w:rsidRDefault="004F0652" w:rsidP="00561C34">
      <w:pPr>
        <w:tabs>
          <w:tab w:val="num" w:pos="540"/>
        </w:tabs>
        <w:spacing w:before="120" w:after="0" w:line="360" w:lineRule="auto"/>
        <w:jc w:val="both"/>
        <w:rPr>
          <w:rFonts w:ascii="Arial" w:hAnsi="Arial" w:cs="Arial"/>
          <w:b/>
          <w:sz w:val="20"/>
          <w:szCs w:val="20"/>
          <w:u w:val="single"/>
        </w:rPr>
      </w:pPr>
      <w:r w:rsidRPr="004F0652">
        <w:rPr>
          <w:rFonts w:ascii="Arial" w:hAnsi="Arial" w:cs="Arial"/>
          <w:b/>
          <w:sz w:val="20"/>
          <w:szCs w:val="20"/>
          <w:u w:val="single"/>
        </w:rPr>
        <w:t xml:space="preserve"> Pedagogickí zamestnanci:</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Vedúci pedagogickí zamestnanci: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Riaditeľ</w:t>
      </w:r>
      <w:r w:rsidR="008368A9">
        <w:rPr>
          <w:rFonts w:ascii="Arial" w:hAnsi="Arial" w:cs="Arial"/>
          <w:sz w:val="20"/>
          <w:szCs w:val="20"/>
        </w:rPr>
        <w:t>ka</w:t>
      </w:r>
      <w:r w:rsidRPr="004F0652">
        <w:rPr>
          <w:rFonts w:ascii="Arial" w:hAnsi="Arial" w:cs="Arial"/>
          <w:sz w:val="20"/>
          <w:szCs w:val="20"/>
        </w:rPr>
        <w:t xml:space="preserve"> školy</w:t>
      </w:r>
    </w:p>
    <w:p w:rsidR="004F0652" w:rsidRPr="004F0652" w:rsidRDefault="008368A9" w:rsidP="00561C34">
      <w:pPr>
        <w:tabs>
          <w:tab w:val="num" w:pos="540"/>
        </w:tabs>
        <w:spacing w:before="120" w:after="0" w:line="360" w:lineRule="auto"/>
        <w:jc w:val="both"/>
        <w:rPr>
          <w:rFonts w:ascii="Arial" w:hAnsi="Arial" w:cs="Arial"/>
          <w:sz w:val="20"/>
          <w:szCs w:val="20"/>
        </w:rPr>
      </w:pPr>
      <w:r>
        <w:rPr>
          <w:rFonts w:ascii="Arial" w:hAnsi="Arial" w:cs="Arial"/>
          <w:sz w:val="20"/>
          <w:szCs w:val="20"/>
        </w:rPr>
        <w:t>Zástupkyne riaditeľky</w:t>
      </w:r>
      <w:r w:rsidR="004F0652" w:rsidRPr="004F0652">
        <w:rPr>
          <w:rFonts w:ascii="Arial" w:hAnsi="Arial" w:cs="Arial"/>
          <w:sz w:val="20"/>
          <w:szCs w:val="20"/>
        </w:rPr>
        <w:t xml:space="preserve"> školy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Ostatní pedagogickí zamestnanci: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Školský  poradca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Učitelia pre primárne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Učitelia pre nižšie sekundárne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Vychovávateľky školského klubu detí</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Vedúci pedagogickí zamestnanci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sú odborne pripravení na riadenie pracovnej skupiny a osvojené manažérske zručnosti uplatňujú pri riadení pracovného kolektívu; podporujú a vytvárajú podmienky pre odborný rast a ďalšie vzdelávanie svojich zamestnancov podľa ročného plánu kontinuálneho vzdelávania;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zaujímajú sa o svoj odborný a osobnostný rast;</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zabezpečujú podmienky pre dobrú klímu v oblasti personálnych vzťahov –vo vzťahu k žiakom, v rámci pedagogického zboru a vo vzťahu k rodičom a širšej komunite.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Ostatní pedagogickí zamestnanci </w:t>
      </w:r>
    </w:p>
    <w:p w:rsidR="004F0652" w:rsidRPr="004F0652" w:rsidRDefault="004F0652" w:rsidP="00561C34">
      <w:pPr>
        <w:tabs>
          <w:tab w:val="num" w:pos="540"/>
        </w:tabs>
        <w:spacing w:before="120" w:after="0" w:line="360" w:lineRule="auto"/>
        <w:rPr>
          <w:rFonts w:ascii="Arial" w:hAnsi="Arial" w:cs="Arial"/>
          <w:sz w:val="20"/>
          <w:szCs w:val="20"/>
        </w:rPr>
      </w:pPr>
      <w:r w:rsidRPr="004F0652">
        <w:rPr>
          <w:rFonts w:ascii="Arial" w:hAnsi="Arial" w:cs="Arial"/>
          <w:sz w:val="20"/>
          <w:szCs w:val="20"/>
        </w:rPr>
        <w:lastRenderedPageBreak/>
        <w:sym w:font="Symbol" w:char="F0B7"/>
      </w:r>
      <w:r w:rsidRPr="004F0652">
        <w:rPr>
          <w:rFonts w:ascii="Arial" w:hAnsi="Arial" w:cs="Arial"/>
          <w:sz w:val="20"/>
          <w:szCs w:val="20"/>
        </w:rPr>
        <w:t xml:space="preserve"> spĺňajú kvalifikačné predpoklady na výkon pedagogickej činnosti a kvalifikačné požiadavky stanovené platnou legislatívou;</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uplatňujú zásady tímovej práce, kooperatívneho a konštruktívneho riešenia problémov;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preukazujú odborné a pedagogicko-psychologické spôsobilosti, ktoré využívajú pri pedagogickej komunikácii, motivácii žiakov, ich diagnostikovaní, hodnotení, pozitívnom riadení triedy a udržaní neformálnej disciplíny, pri práci so žiakmi a v spolupráci s rodičmi.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Iní odborní zamestnanci(psychológ, logopéd, špeciálny pedagóg) na škole nepracujú</w:t>
      </w:r>
    </w:p>
    <w:p w:rsidR="004F0652" w:rsidRPr="004F0652" w:rsidRDefault="004F0652" w:rsidP="004F0652">
      <w:pPr>
        <w:tabs>
          <w:tab w:val="num" w:pos="540"/>
        </w:tabs>
        <w:spacing w:before="120" w:after="0" w:line="240" w:lineRule="auto"/>
        <w:jc w:val="both"/>
        <w:rPr>
          <w:rFonts w:ascii="Arial" w:hAnsi="Arial" w:cs="Arial"/>
          <w:sz w:val="20"/>
          <w:szCs w:val="20"/>
        </w:rPr>
      </w:pPr>
    </w:p>
    <w:p w:rsidR="004F0652" w:rsidRPr="004F0652" w:rsidRDefault="004F0652" w:rsidP="004F0652">
      <w:pPr>
        <w:tabs>
          <w:tab w:val="num" w:pos="540"/>
        </w:tabs>
        <w:spacing w:before="120" w:after="0" w:line="240" w:lineRule="auto"/>
        <w:jc w:val="both"/>
        <w:rPr>
          <w:rFonts w:ascii="Arial" w:hAnsi="Arial" w:cs="Arial"/>
          <w:b/>
          <w:sz w:val="24"/>
          <w:szCs w:val="24"/>
        </w:rPr>
      </w:pPr>
      <w:r w:rsidRPr="004F0652">
        <w:rPr>
          <w:rFonts w:ascii="Arial" w:hAnsi="Arial" w:cs="Arial"/>
          <w:b/>
          <w:sz w:val="24"/>
          <w:szCs w:val="24"/>
        </w:rPr>
        <w:t>9. Požiadavky na vzdelávanie pedagogických a odborných zamestnancov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Škola v súlade s príslušnými legislatívnymi opatreniami zapája a podporuje vzdelávanie svojich pedagogických  zamestnancov.  Za týmto účelom riaditeľ</w:t>
      </w:r>
      <w:r w:rsidR="00561C34">
        <w:rPr>
          <w:rFonts w:ascii="Arial" w:hAnsi="Arial" w:cs="Arial"/>
          <w:sz w:val="20"/>
          <w:szCs w:val="20"/>
        </w:rPr>
        <w:t>ka</w:t>
      </w:r>
      <w:r w:rsidRPr="004F0652">
        <w:rPr>
          <w:rFonts w:ascii="Arial" w:hAnsi="Arial" w:cs="Arial"/>
          <w:sz w:val="20"/>
          <w:szCs w:val="20"/>
        </w:rPr>
        <w:t xml:space="preserve"> školy vydáva </w:t>
      </w:r>
      <w:r w:rsidR="00561C34">
        <w:rPr>
          <w:rFonts w:ascii="Arial" w:hAnsi="Arial" w:cs="Arial"/>
          <w:sz w:val="20"/>
          <w:szCs w:val="20"/>
        </w:rPr>
        <w:t>Plán profesijného rozvoja</w:t>
      </w:r>
      <w:r w:rsidRPr="004F0652">
        <w:rPr>
          <w:rFonts w:ascii="Arial" w:hAnsi="Arial" w:cs="Arial"/>
          <w:sz w:val="20"/>
          <w:szCs w:val="20"/>
        </w:rPr>
        <w:t xml:space="preserve">  pedagogických  zamestnancov.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Vzdelávanie pedagogických zamestnancov a odborných zamestnancov sa organizuje ako: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a)kvalifikačné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b)funkčné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c)špecializačné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d)adaptačné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e)predatestačné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f)inovačné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g)aktualizačné vzdelávanie.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Kvalifikačné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 v príslušnej kategórii a podkategórii pedagogického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v ďalšej kategórii pedagogického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 vyučovaním ďalších aprobačných predmetov,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d) v ďalšej podkategórii kategórie učiteľ,</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lastRenderedPageBreak/>
        <w:t>e) v príslušnej kategórii odborného zamestnanca, ak ide o vzdelávanie pedagogického zamestnanca s najmenej vysokoškolským vzdelaním druhého stupňa,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f) v ďalšej kategórii odborného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g) v  triedach  a  školách  pre  deti  a žiakov so  špeciálnymi  výchovno-vzdelávacími potrebami </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Kvalifikačné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Funkčné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Špecializačné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Adaptačné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w:t>
      </w:r>
      <w:r w:rsidRPr="004F0652">
        <w:rPr>
          <w:rFonts w:ascii="Arial" w:hAnsi="Arial" w:cs="Arial"/>
          <w:sz w:val="20"/>
          <w:szCs w:val="20"/>
        </w:rPr>
        <w:lastRenderedPageBreak/>
        <w:t>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Predatestačné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Inovačné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inovačného vzdelávania je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uplatnenie najnovších poznatkov alebo skúseností z praxe vo výchove a vzdelávaní.</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Inovačné  vzdelávanie  sa  organizuje  ako  jednoduchý  program  inovačného  vzdelávania poskytovaný v rozsahu najmenej 25 hodín</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Aktualizačné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aktualizačného vzdelávania je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a) udržiavanie  alebo  obnovovanie  profesijných  kompetencií  potrebných  na  výkon pracovnej činnosti,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získanie nových vedomostí a informácií o zmenách v právnych predpisoch, výchovno-vzdelávacích programoch, pedagogickej dokumentácii a ďalšej dokumentácii alebo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 získanie nových vedomostí a zručností v konkrétnej oblasti pracovnej činnosti.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w:t>
      </w:r>
      <w:r w:rsidRPr="004F0652">
        <w:rPr>
          <w:rFonts w:ascii="Arial" w:hAnsi="Arial" w:cs="Arial"/>
          <w:sz w:val="20"/>
          <w:szCs w:val="20"/>
        </w:rPr>
        <w:lastRenderedPageBreak/>
        <w:t xml:space="preserve">vzdelávaní  súčasne  s  výkonom  pracovnej činnosti.  Riaditeľ  na  požiadanie  vydá  pedagogickému  zamestnancovi  alebo  odbornému zamestnancovi potvrdenie o aktualizačnom vzdelávaní. </w:t>
      </w:r>
    </w:p>
    <w:p w:rsidR="00816689" w:rsidRPr="00090E6C" w:rsidRDefault="00816689" w:rsidP="00561C34">
      <w:pPr>
        <w:tabs>
          <w:tab w:val="num" w:pos="540"/>
        </w:tabs>
        <w:spacing w:before="120" w:after="0" w:line="360" w:lineRule="auto"/>
        <w:jc w:val="both"/>
        <w:rPr>
          <w:rFonts w:ascii="Arial" w:hAnsi="Arial" w:cs="Arial"/>
          <w:sz w:val="20"/>
          <w:szCs w:val="20"/>
        </w:rPr>
      </w:pPr>
    </w:p>
    <w:p w:rsidR="000B779E" w:rsidRDefault="004F0652" w:rsidP="006C1C89">
      <w:pPr>
        <w:spacing w:after="0" w:line="240" w:lineRule="auto"/>
        <w:ind w:left="360"/>
        <w:rPr>
          <w:rFonts w:ascii="Arial" w:hAnsi="Arial" w:cs="Arial"/>
          <w:sz w:val="24"/>
          <w:szCs w:val="24"/>
        </w:rPr>
      </w:pPr>
      <w:r>
        <w:rPr>
          <w:rFonts w:ascii="Arial" w:hAnsi="Arial" w:cs="Arial"/>
          <w:b/>
          <w:bCs w:val="0"/>
          <w:sz w:val="24"/>
          <w:szCs w:val="24"/>
        </w:rPr>
        <w:t>10</w:t>
      </w:r>
      <w:r w:rsidR="000B779E" w:rsidRPr="001E0CF2">
        <w:rPr>
          <w:rFonts w:ascii="Arial" w:hAnsi="Arial" w:cs="Arial"/>
          <w:b/>
          <w:bCs w:val="0"/>
          <w:sz w:val="24"/>
          <w:szCs w:val="24"/>
        </w:rPr>
        <w:t xml:space="preserve">.   </w:t>
      </w:r>
      <w:r w:rsidR="000B779E" w:rsidRPr="001E0CF2">
        <w:rPr>
          <w:rFonts w:ascii="Arial" w:hAnsi="Arial" w:cs="Arial"/>
          <w:b/>
          <w:bCs w:val="0"/>
          <w:color w:val="000000"/>
          <w:sz w:val="24"/>
          <w:szCs w:val="24"/>
        </w:rPr>
        <w:t>Škola ako životný priestor</w:t>
      </w:r>
    </w:p>
    <w:p w:rsidR="006C1C89" w:rsidRPr="006C1C89" w:rsidRDefault="006C1C89" w:rsidP="006C1C89">
      <w:pPr>
        <w:spacing w:after="0" w:line="240" w:lineRule="auto"/>
        <w:ind w:left="360"/>
        <w:rPr>
          <w:rFonts w:ascii="Arial" w:hAnsi="Arial" w:cs="Arial"/>
          <w:sz w:val="24"/>
          <w:szCs w:val="24"/>
        </w:rPr>
      </w:pPr>
    </w:p>
    <w:p w:rsidR="000B779E" w:rsidRPr="00FA5D51" w:rsidRDefault="000B779E" w:rsidP="00561C34">
      <w:pPr>
        <w:spacing w:after="0" w:line="36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práci.Učiteľom je k dispozícii učiteľská knižnica vybavená odbornou literatúrou.Na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4F0652" w:rsidP="004F0652">
      <w:pPr>
        <w:spacing w:after="0" w:line="240" w:lineRule="auto"/>
        <w:ind w:left="180"/>
        <w:rPr>
          <w:rFonts w:ascii="Arial" w:hAnsi="Arial" w:cs="Arial"/>
          <w:b/>
          <w:bCs w:val="0"/>
          <w:sz w:val="24"/>
          <w:szCs w:val="24"/>
        </w:rPr>
      </w:pPr>
      <w:r>
        <w:rPr>
          <w:rFonts w:ascii="Arial" w:hAnsi="Arial" w:cs="Arial"/>
          <w:b/>
          <w:bCs w:val="0"/>
          <w:sz w:val="24"/>
          <w:szCs w:val="24"/>
        </w:rPr>
        <w:t>11. P</w:t>
      </w:r>
      <w:r w:rsidR="00392000" w:rsidRPr="001E0CF2">
        <w:rPr>
          <w:rFonts w:ascii="Arial" w:hAnsi="Arial" w:cs="Arial"/>
          <w:b/>
          <w:bCs w:val="0"/>
          <w:sz w:val="24"/>
          <w:szCs w:val="24"/>
        </w:rPr>
        <w:t xml:space="preserve">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561C34">
      <w:pPr>
        <w:spacing w:after="0" w:line="36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 xml:space="preserve">nky v priestoroch školy. Všetcižiaci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6C1C89" w:rsidRDefault="006C1C89">
      <w:pPr>
        <w:spacing w:after="0" w:line="240" w:lineRule="auto"/>
        <w:rPr>
          <w:rFonts w:ascii="Arial" w:hAnsi="Arial" w:cs="Arial"/>
          <w:b/>
        </w:rPr>
      </w:pPr>
      <w:r>
        <w:rPr>
          <w:rFonts w:ascii="Arial" w:hAnsi="Arial" w:cs="Arial"/>
          <w:b/>
        </w:rPr>
        <w:br w:type="page"/>
      </w: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r w:rsidRPr="00241187">
        <w:rPr>
          <w:rFonts w:ascii="Arial" w:hAnsi="Arial" w:cs="Arial"/>
          <w:sz w:val="20"/>
          <w:szCs w:val="20"/>
        </w:rPr>
        <w:t xml:space="preserve">zákona </w:t>
      </w:r>
      <w:r w:rsidRPr="00241187">
        <w:rPr>
          <w:rFonts w:ascii="Arial" w:eastAsia="TimesNewRoman" w:hAnsi="Arial" w:cs="Arial"/>
          <w:sz w:val="20"/>
          <w:szCs w:val="20"/>
        </w:rPr>
        <w:t>č</w:t>
      </w:r>
      <w:r w:rsidRPr="00241187">
        <w:rPr>
          <w:rFonts w:ascii="Arial" w:hAnsi="Arial" w:cs="Arial"/>
          <w:sz w:val="20"/>
          <w:szCs w:val="20"/>
        </w:rPr>
        <w:t>. 245/2008 Z. z. o výchove</w:t>
      </w:r>
      <w:r w:rsidRPr="00550835">
        <w:rPr>
          <w:rFonts w:ascii="Arial" w:hAnsi="Arial" w:cs="Arial"/>
          <w:sz w:val="20"/>
          <w:szCs w:val="20"/>
        </w:rPr>
        <w:t xml:space="preserve"> a vzdelávaní (školský zákon) a o zmene a</w:t>
      </w:r>
      <w:r w:rsidR="00241187">
        <w:rPr>
          <w:rFonts w:ascii="Arial" w:hAnsi="Arial" w:cs="Arial"/>
          <w:sz w:val="20"/>
          <w:szCs w:val="20"/>
        </w:rPr>
        <w:t> </w:t>
      </w:r>
      <w:r w:rsidRPr="00550835">
        <w:rPr>
          <w:rFonts w:ascii="Arial" w:hAnsi="Arial" w:cs="Arial"/>
          <w:sz w:val="20"/>
          <w:szCs w:val="20"/>
        </w:rPr>
        <w:t>doplneníniektorých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z.)postupuje pod</w:t>
      </w:r>
      <w:r w:rsidRPr="00550835">
        <w:rPr>
          <w:rFonts w:ascii="Arial" w:eastAsia="TimesNewRoman" w:hAnsi="Arial" w:cs="Arial"/>
          <w:sz w:val="20"/>
          <w:szCs w:val="20"/>
        </w:rPr>
        <w:t>ľ</w:t>
      </w:r>
      <w:r w:rsidR="00241187">
        <w:rPr>
          <w:rFonts w:ascii="Arial" w:hAnsi="Arial" w:cs="Arial"/>
          <w:sz w:val="20"/>
          <w:szCs w:val="20"/>
        </w:rPr>
        <w:t xml:space="preserve">a vzdelávacieho </w:t>
      </w:r>
      <w:r w:rsidRPr="00550835">
        <w:rPr>
          <w:rFonts w:ascii="Arial" w:hAnsi="Arial" w:cs="Arial"/>
          <w:sz w:val="20"/>
          <w:szCs w:val="20"/>
        </w:rPr>
        <w:t xml:space="preserve">programu pre žiakov s mentálnym postihnutím.Vzdelávací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žiakovs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písm. a) a b) zákona </w:t>
      </w:r>
      <w:r w:rsidRPr="00550835">
        <w:rPr>
          <w:rFonts w:ascii="Arial" w:eastAsia="TimesNewRoman" w:hAnsi="Arial" w:cs="Arial"/>
          <w:sz w:val="20"/>
          <w:szCs w:val="20"/>
        </w:rPr>
        <w:t>č</w:t>
      </w:r>
      <w:r w:rsidRPr="00550835">
        <w:rPr>
          <w:rFonts w:ascii="Arial" w:hAnsi="Arial" w:cs="Arial"/>
          <w:sz w:val="20"/>
          <w:szCs w:val="20"/>
        </w:rPr>
        <w:t xml:space="preserve">. 245/2008 Z. z.,t.j.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alších školách prežiakov so zdravotným znevýhodnením, v špeciálnych triedach základných škôl alebo priindividuálnom za</w:t>
      </w:r>
      <w:r w:rsidRPr="00550835">
        <w:rPr>
          <w:rFonts w:ascii="Arial" w:eastAsia="TimesNewRoman" w:hAnsi="Arial" w:cs="Arial"/>
          <w:sz w:val="20"/>
          <w:szCs w:val="20"/>
        </w:rPr>
        <w:t>č</w:t>
      </w:r>
      <w:r w:rsidRPr="00550835">
        <w:rPr>
          <w:rFonts w:ascii="Arial" w:hAnsi="Arial" w:cs="Arial"/>
          <w:sz w:val="20"/>
          <w:szCs w:val="20"/>
        </w:rPr>
        <w:t>lenení.Vymedzuje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w:t>
      </w:r>
      <w:r w:rsidR="00241187">
        <w:rPr>
          <w:rFonts w:ascii="Arial" w:hAnsi="Arial" w:cs="Arial"/>
          <w:sz w:val="20"/>
          <w:szCs w:val="20"/>
        </w:rPr>
        <w:t> </w:t>
      </w:r>
      <w:r w:rsidRPr="00550835">
        <w:rPr>
          <w:rFonts w:ascii="Arial" w:hAnsi="Arial" w:cs="Arial"/>
          <w:sz w:val="20"/>
          <w:szCs w:val="20"/>
        </w:rPr>
        <w:t>žiakovs mentálnym postihnutím v školách, kde sú vzdelávaní.Pod</w:t>
      </w:r>
      <w:r w:rsidRPr="00550835">
        <w:rPr>
          <w:rFonts w:ascii="Arial" w:eastAsia="TimesNewRoman" w:hAnsi="Arial" w:cs="Arial"/>
          <w:sz w:val="20"/>
          <w:szCs w:val="20"/>
        </w:rPr>
        <w:t>ľ</w:t>
      </w:r>
      <w:r w:rsidRPr="00550835">
        <w:rPr>
          <w:rFonts w:ascii="Arial" w:hAnsi="Arial" w:cs="Arial"/>
          <w:sz w:val="20"/>
          <w:szCs w:val="20"/>
        </w:rPr>
        <w:t xml:space="preserve">a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r w:rsidR="00241187">
        <w:rPr>
          <w:rFonts w:ascii="Arial" w:hAnsi="Arial" w:cs="Arial"/>
          <w:sz w:val="20"/>
          <w:szCs w:val="20"/>
        </w:rPr>
        <w:t xml:space="preserve"> vzdeláva </w:t>
      </w:r>
      <w:r w:rsidRPr="00550835">
        <w:rPr>
          <w:rFonts w:ascii="Arial" w:hAnsi="Arial" w:cs="Arial"/>
          <w:sz w:val="20"/>
          <w:szCs w:val="20"/>
        </w:rPr>
        <w:t>žiakov s mentálnym postihnutím alebo s mentálnym postihnutím v</w:t>
      </w:r>
      <w:r w:rsidR="00241187">
        <w:rPr>
          <w:rFonts w:ascii="Arial" w:hAnsi="Arial" w:cs="Arial"/>
          <w:sz w:val="20"/>
          <w:szCs w:val="20"/>
        </w:rPr>
        <w:t> </w:t>
      </w:r>
      <w:r w:rsidRPr="00550835">
        <w:rPr>
          <w:rFonts w:ascii="Arial" w:hAnsi="Arial" w:cs="Arial"/>
          <w:sz w:val="20"/>
          <w:szCs w:val="20"/>
        </w:rPr>
        <w:t>kombinácii</w:t>
      </w:r>
      <w:r w:rsidR="00241187">
        <w:rPr>
          <w:rFonts w:ascii="Arial" w:hAnsi="Arial" w:cs="Arial"/>
          <w:sz w:val="20"/>
          <w:szCs w:val="20"/>
        </w:rPr>
        <w:t xml:space="preserve"> s iným postihnutím, sa </w:t>
      </w:r>
      <w:r w:rsidRPr="00550835">
        <w:rPr>
          <w:rFonts w:ascii="Arial" w:hAnsi="Arial" w:cs="Arial"/>
          <w:sz w:val="20"/>
          <w:szCs w:val="20"/>
        </w:rPr>
        <w:t xml:space="preserve">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pre žiakov s mentálnym postihnutím, ktorí majú aj iné zdravotné postihnutie, súdržite</w:t>
      </w:r>
      <w:r w:rsidRPr="00550835">
        <w:rPr>
          <w:rFonts w:ascii="Arial" w:eastAsia="TimesNewRoman" w:hAnsi="Arial" w:cs="Arial"/>
          <w:sz w:val="20"/>
          <w:szCs w:val="20"/>
        </w:rPr>
        <w:t>ľ</w:t>
      </w:r>
      <w:r w:rsidR="00241187">
        <w:rPr>
          <w:rFonts w:ascii="Arial" w:hAnsi="Arial" w:cs="Arial"/>
          <w:sz w:val="20"/>
          <w:szCs w:val="20"/>
        </w:rPr>
        <w:t xml:space="preserve">mi preukazu </w:t>
      </w:r>
      <w:r w:rsidRPr="00550835">
        <w:rPr>
          <w:rFonts w:ascii="Arial" w:hAnsi="Arial" w:cs="Arial"/>
          <w:sz w:val="20"/>
          <w:szCs w:val="20"/>
        </w:rPr>
        <w:t xml:space="preserve">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avariantu A alebo B.</w:t>
      </w:r>
    </w:p>
    <w:p w:rsidR="00AF1AD8" w:rsidRPr="00550835" w:rsidRDefault="00AF1AD8" w:rsidP="00561C34">
      <w:pPr>
        <w:autoSpaceDE w:val="0"/>
        <w:autoSpaceDN w:val="0"/>
        <w:adjustRightInd w:val="0"/>
        <w:spacing w:after="0" w:line="360" w:lineRule="auto"/>
        <w:jc w:val="both"/>
        <w:rPr>
          <w:rFonts w:ascii="Arial" w:hAnsi="Arial" w:cs="Arial"/>
          <w:b/>
          <w:bCs w:val="0"/>
          <w:sz w:val="20"/>
          <w:szCs w:val="20"/>
        </w:rPr>
      </w:pP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r w:rsidR="00DF1BE0">
        <w:rPr>
          <w:rFonts w:ascii="Arial" w:hAnsi="Arial" w:cs="Arial"/>
          <w:sz w:val="20"/>
          <w:szCs w:val="20"/>
        </w:rPr>
        <w:t xml:space="preserve"> ako </w:t>
      </w:r>
      <w:r w:rsidRPr="00550835">
        <w:rPr>
          <w:rFonts w:ascii="Arial" w:hAnsi="Arial" w:cs="Arial"/>
          <w:sz w:val="20"/>
          <w:szCs w:val="20"/>
        </w:rPr>
        <w:t xml:space="preserve">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mentálnehopostihnutia na úrovni, ktorá je pre nich osobne dosiahnute</w:t>
      </w:r>
      <w:r w:rsidRPr="00550835">
        <w:rPr>
          <w:rFonts w:ascii="Arial" w:eastAsia="TimesNewRoman" w:hAnsi="Arial" w:cs="Arial"/>
          <w:sz w:val="20"/>
          <w:szCs w:val="20"/>
        </w:rPr>
        <w:t>ľ</w:t>
      </w:r>
      <w:r w:rsidRPr="00550835">
        <w:rPr>
          <w:rFonts w:ascii="Arial" w:hAnsi="Arial" w:cs="Arial"/>
          <w:sz w:val="20"/>
          <w:szCs w:val="20"/>
        </w:rPr>
        <w:t>ná.Primárne vzdeláva</w:t>
      </w:r>
      <w:r w:rsidR="00DF1BE0">
        <w:rPr>
          <w:rFonts w:ascii="Arial" w:hAnsi="Arial" w:cs="Arial"/>
          <w:sz w:val="20"/>
          <w:szCs w:val="20"/>
        </w:rPr>
        <w:t xml:space="preserve">nie poskytuje východiskovú bázu </w:t>
      </w:r>
      <w:r w:rsidRPr="00550835">
        <w:rPr>
          <w:rFonts w:ascii="Arial" w:hAnsi="Arial" w:cs="Arial"/>
          <w:sz w:val="20"/>
          <w:szCs w:val="20"/>
        </w:rPr>
        <w:t>pre postupné rozvíjanie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ovýchspôsobilostí žiakov ak</w:t>
      </w:r>
      <w:r w:rsidR="00DF1BE0">
        <w:rPr>
          <w:rFonts w:ascii="Arial" w:hAnsi="Arial" w:cs="Arial"/>
          <w:sz w:val="20"/>
          <w:szCs w:val="20"/>
        </w:rPr>
        <w:t xml:space="preserve">o základu všeobecného vzdelania </w:t>
      </w:r>
      <w:r w:rsidRPr="00550835">
        <w:rPr>
          <w:rFonts w:ascii="Arial" w:hAnsi="Arial" w:cs="Arial"/>
          <w:sz w:val="20"/>
          <w:szCs w:val="20"/>
        </w:rPr>
        <w:t>prostredníctvom nasledujúcichcie</w:t>
      </w:r>
      <w:r w:rsidRPr="00550835">
        <w:rPr>
          <w:rFonts w:ascii="Arial" w:eastAsia="TimesNewRoman" w:hAnsi="Arial" w:cs="Arial"/>
          <w:sz w:val="20"/>
          <w:szCs w:val="20"/>
        </w:rPr>
        <w:t>ľ</w:t>
      </w:r>
      <w:r w:rsidRPr="00550835">
        <w:rPr>
          <w:rFonts w:ascii="Arial" w:hAnsi="Arial" w:cs="Arial"/>
          <w:sz w:val="20"/>
          <w:szCs w:val="20"/>
        </w:rPr>
        <w:t>ov:</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žiakom primerané možnosti skúmania ich najbližšieho kultúrneho</w:t>
      </w:r>
      <w:r w:rsidRPr="00DF1BE0">
        <w:rPr>
          <w:rFonts w:ascii="Arial" w:hAnsi="Arial" w:cs="Arial"/>
          <w:sz w:val="20"/>
          <w:szCs w:val="20"/>
        </w:rPr>
        <w:t>a prírodného prostredia tak, aby získali záujem o poznávanie nového,</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r w:rsidRPr="00550835">
        <w:rPr>
          <w:rFonts w:ascii="Arial" w:hAnsi="Arial" w:cs="Arial"/>
          <w:sz w:val="20"/>
          <w:szCs w:val="20"/>
        </w:rPr>
        <w:t>žiaka</w:t>
      </w:r>
      <w:r w:rsidRPr="00DF1BE0">
        <w:rPr>
          <w:rFonts w:ascii="Arial" w:hAnsi="Arial" w:cs="Arial"/>
          <w:sz w:val="20"/>
          <w:szCs w:val="20"/>
        </w:rPr>
        <w:t>v poznávacej, sociálnej , emocionálnej a morálnej oblasti,</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žiakov k spoznávaniu svojich schopností, k využívaniu svojich možností, ku</w:t>
      </w:r>
      <w:r w:rsidRPr="00DF1BE0">
        <w:rPr>
          <w:rFonts w:ascii="Arial" w:hAnsi="Arial" w:cs="Arial"/>
          <w:sz w:val="20"/>
          <w:szCs w:val="20"/>
        </w:rPr>
        <w:t>kompenzácii svojich obmedzení a tým k vytváraniu reálneho obrazu seba samého,</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w:t>
      </w:r>
      <w:r w:rsidRPr="00DF1BE0">
        <w:rPr>
          <w:rFonts w:ascii="Arial" w:hAnsi="Arial" w:cs="Arial"/>
          <w:sz w:val="20"/>
          <w:szCs w:val="20"/>
        </w:rPr>
        <w:t>a poznáva</w:t>
      </w:r>
      <w:r w:rsidRPr="00DF1BE0">
        <w:rPr>
          <w:rFonts w:ascii="Arial" w:eastAsia="TimesNewRoman" w:hAnsi="Arial" w:cs="Arial"/>
          <w:sz w:val="20"/>
          <w:szCs w:val="20"/>
        </w:rPr>
        <w:t xml:space="preserve">ť </w:t>
      </w:r>
      <w:r w:rsidRPr="00DF1BE0">
        <w:rPr>
          <w:rFonts w:ascii="Arial" w:hAnsi="Arial" w:cs="Arial"/>
          <w:sz w:val="20"/>
          <w:szCs w:val="20"/>
        </w:rPr>
        <w:t>seba samého,</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kognitívne procesy a kompetencie žiakov kriticky a tvorivo myslie</w:t>
      </w:r>
      <w:r w:rsidRPr="00550835">
        <w:rPr>
          <w:rFonts w:ascii="Arial" w:eastAsia="TimesNewRoman" w:hAnsi="Arial" w:cs="Arial"/>
          <w:sz w:val="20"/>
          <w:szCs w:val="20"/>
        </w:rPr>
        <w:t>ť</w:t>
      </w:r>
      <w:r w:rsidRPr="00DF1BE0">
        <w:rPr>
          <w:rFonts w:ascii="Arial" w:hAnsi="Arial" w:cs="Arial"/>
          <w:sz w:val="20"/>
          <w:szCs w:val="20"/>
        </w:rPr>
        <w:t>prostredníctvom získavania vlastnej poznávacej skúsenosti a aktívnym riešenímproblémov,</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nosti a návyky, aby ich mohli využi</w:t>
      </w:r>
      <w:r w:rsidRPr="00550835">
        <w:rPr>
          <w:rFonts w:ascii="Arial" w:eastAsia="TimesNewRoman" w:hAnsi="Arial" w:cs="Arial"/>
          <w:sz w:val="20"/>
          <w:szCs w:val="20"/>
        </w:rPr>
        <w:t>ť</w:t>
      </w:r>
      <w:r w:rsidRPr="00DF1BE0">
        <w:rPr>
          <w:rFonts w:ascii="Arial" w:hAnsi="Arial" w:cs="Arial"/>
          <w:sz w:val="20"/>
          <w:szCs w:val="20"/>
        </w:rPr>
        <w:t xml:space="preserve">pri </w:t>
      </w:r>
      <w:r w:rsidRPr="00DF1BE0">
        <w:rPr>
          <w:rFonts w:ascii="Arial" w:eastAsia="TimesNewRoman" w:hAnsi="Arial" w:cs="Arial"/>
          <w:sz w:val="20"/>
          <w:szCs w:val="20"/>
        </w:rPr>
        <w:t>ď</w:t>
      </w:r>
      <w:r w:rsidRPr="00DF1BE0">
        <w:rPr>
          <w:rFonts w:ascii="Arial" w:hAnsi="Arial" w:cs="Arial"/>
          <w:sz w:val="20"/>
          <w:szCs w:val="20"/>
        </w:rPr>
        <w:t>alšom vzdelávaní aj v ob</w:t>
      </w:r>
      <w:r w:rsidRPr="00DF1BE0">
        <w:rPr>
          <w:rFonts w:ascii="Arial" w:eastAsia="TimesNewRoman" w:hAnsi="Arial" w:cs="Arial"/>
          <w:sz w:val="20"/>
          <w:szCs w:val="20"/>
        </w:rPr>
        <w:t>č</w:t>
      </w:r>
      <w:r w:rsidRPr="00DF1BE0">
        <w:rPr>
          <w:rFonts w:ascii="Arial" w:hAnsi="Arial" w:cs="Arial"/>
          <w:sz w:val="20"/>
          <w:szCs w:val="20"/>
        </w:rPr>
        <w:t>ianskom živote,</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lastRenderedPageBreak/>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r w:rsidRPr="00DF1BE0">
        <w:rPr>
          <w:rFonts w:ascii="Arial" w:hAnsi="Arial" w:cs="Arial"/>
          <w:sz w:val="20"/>
          <w:szCs w:val="20"/>
        </w:rPr>
        <w:t>(vybera</w:t>
      </w:r>
      <w:r w:rsidRPr="00DF1BE0">
        <w:rPr>
          <w:rFonts w:ascii="Arial" w:eastAsia="TimesNewRoman" w:hAnsi="Arial" w:cs="Arial"/>
          <w:sz w:val="20"/>
          <w:szCs w:val="20"/>
        </w:rPr>
        <w:t xml:space="preserve">ť </w:t>
      </w:r>
      <w:r w:rsidRPr="00DF1BE0">
        <w:rPr>
          <w:rFonts w:ascii="Arial" w:hAnsi="Arial" w:cs="Arial"/>
          <w:sz w:val="20"/>
          <w:szCs w:val="20"/>
        </w:rPr>
        <w:t>a rozhodova</w:t>
      </w:r>
      <w:r w:rsidRPr="00DF1BE0">
        <w:rPr>
          <w:rFonts w:ascii="Arial" w:eastAsia="TimesNewRoman" w:hAnsi="Arial" w:cs="Arial"/>
          <w:sz w:val="20"/>
          <w:szCs w:val="20"/>
        </w:rPr>
        <w:t>ť</w:t>
      </w:r>
      <w:r w:rsidRPr="00DF1BE0">
        <w:rPr>
          <w:rFonts w:ascii="Arial" w:hAnsi="Arial" w:cs="Arial"/>
          <w:sz w:val="20"/>
          <w:szCs w:val="20"/>
        </w:rPr>
        <w:t>) a iniciatívne kona</w:t>
      </w:r>
      <w:r w:rsidRPr="00DF1BE0">
        <w:rPr>
          <w:rFonts w:ascii="Arial" w:eastAsia="TimesNewRoman" w:hAnsi="Arial" w:cs="Arial"/>
          <w:sz w:val="20"/>
          <w:szCs w:val="20"/>
        </w:rPr>
        <w:t>ť</w:t>
      </w:r>
      <w:r w:rsidRPr="00DF1BE0">
        <w:rPr>
          <w:rFonts w:ascii="Arial" w:hAnsi="Arial" w:cs="Arial"/>
          <w:sz w:val="20"/>
          <w:szCs w:val="20"/>
        </w:rPr>
        <w:t>,</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rozvoj intrapersonálnych a interpersonálnych kompetencií, najmä</w:t>
      </w:r>
      <w:r w:rsidRPr="00DF1BE0">
        <w:rPr>
          <w:rFonts w:ascii="Arial" w:hAnsi="Arial" w:cs="Arial"/>
          <w:sz w:val="20"/>
          <w:szCs w:val="20"/>
        </w:rPr>
        <w:t>otvorene vstupova</w:t>
      </w:r>
      <w:r w:rsidRPr="00DF1BE0">
        <w:rPr>
          <w:rFonts w:ascii="Arial" w:eastAsia="TimesNewRoman" w:hAnsi="Arial" w:cs="Arial"/>
          <w:sz w:val="20"/>
          <w:szCs w:val="20"/>
        </w:rPr>
        <w:t xml:space="preserve">ť </w:t>
      </w:r>
      <w:r w:rsidRPr="00DF1BE0">
        <w:rPr>
          <w:rFonts w:ascii="Arial" w:hAnsi="Arial" w:cs="Arial"/>
          <w:sz w:val="20"/>
          <w:szCs w:val="20"/>
        </w:rPr>
        <w:t>do sociálnych vz</w:t>
      </w:r>
      <w:r w:rsidRPr="00DF1BE0">
        <w:rPr>
          <w:rFonts w:ascii="Arial" w:eastAsia="TimesNewRoman" w:hAnsi="Arial" w:cs="Arial"/>
          <w:sz w:val="20"/>
          <w:szCs w:val="20"/>
        </w:rPr>
        <w:t>ť</w:t>
      </w:r>
      <w:r w:rsidRPr="00DF1BE0">
        <w:rPr>
          <w:rFonts w:ascii="Arial" w:hAnsi="Arial" w:cs="Arial"/>
          <w:sz w:val="20"/>
          <w:szCs w:val="20"/>
        </w:rPr>
        <w:t>ahov, nau</w:t>
      </w:r>
      <w:r w:rsidRPr="00DF1BE0">
        <w:rPr>
          <w:rFonts w:ascii="Arial" w:eastAsia="TimesNewRoman" w:hAnsi="Arial" w:cs="Arial"/>
          <w:sz w:val="20"/>
          <w:szCs w:val="20"/>
        </w:rPr>
        <w:t>č</w:t>
      </w:r>
      <w:r w:rsidRPr="00DF1BE0">
        <w:rPr>
          <w:rFonts w:ascii="Arial" w:hAnsi="Arial" w:cs="Arial"/>
          <w:sz w:val="20"/>
          <w:szCs w:val="20"/>
        </w:rPr>
        <w:t>i</w:t>
      </w:r>
      <w:r w:rsidRPr="00DF1BE0">
        <w:rPr>
          <w:rFonts w:ascii="Arial" w:eastAsia="TimesNewRoman" w:hAnsi="Arial" w:cs="Arial"/>
          <w:sz w:val="20"/>
          <w:szCs w:val="20"/>
        </w:rPr>
        <w:t xml:space="preserve">ť </w:t>
      </w:r>
      <w:r w:rsidRPr="00DF1BE0">
        <w:rPr>
          <w:rFonts w:ascii="Arial" w:hAnsi="Arial" w:cs="Arial"/>
          <w:sz w:val="20"/>
          <w:szCs w:val="20"/>
        </w:rPr>
        <w:t>sa kooperova</w:t>
      </w:r>
      <w:r w:rsidRPr="00DF1BE0">
        <w:rPr>
          <w:rFonts w:ascii="Arial" w:eastAsia="TimesNewRoman" w:hAnsi="Arial" w:cs="Arial"/>
          <w:sz w:val="20"/>
          <w:szCs w:val="20"/>
        </w:rPr>
        <w:t xml:space="preserve">ť </w:t>
      </w:r>
      <w:r w:rsidRPr="00DF1BE0">
        <w:rPr>
          <w:rFonts w:ascii="Arial" w:hAnsi="Arial" w:cs="Arial"/>
          <w:sz w:val="20"/>
          <w:szCs w:val="20"/>
        </w:rPr>
        <w:t>v skupine, kolektívea prebera</w:t>
      </w:r>
      <w:r w:rsidRPr="00DF1BE0">
        <w:rPr>
          <w:rFonts w:ascii="Arial" w:eastAsia="TimesNewRoman" w:hAnsi="Arial" w:cs="Arial"/>
          <w:sz w:val="20"/>
          <w:szCs w:val="20"/>
        </w:rPr>
        <w:t xml:space="preserve">ť </w:t>
      </w:r>
      <w:r w:rsidRPr="00DF1BE0">
        <w:rPr>
          <w:rFonts w:ascii="Arial" w:hAnsi="Arial" w:cs="Arial"/>
          <w:sz w:val="20"/>
          <w:szCs w:val="20"/>
        </w:rPr>
        <w:t>na seba primeranú zodpovednos</w:t>
      </w:r>
      <w:r w:rsidRPr="00DF1BE0">
        <w:rPr>
          <w:rFonts w:ascii="Arial" w:eastAsia="TimesNewRoman" w:hAnsi="Arial" w:cs="Arial"/>
          <w:sz w:val="20"/>
          <w:szCs w:val="20"/>
        </w:rPr>
        <w:t>ť</w:t>
      </w:r>
      <w:r w:rsidRPr="00DF1BE0">
        <w:rPr>
          <w:rFonts w:ascii="Arial" w:hAnsi="Arial" w:cs="Arial"/>
          <w:sz w:val="20"/>
          <w:szCs w:val="20"/>
        </w:rPr>
        <w:t>, rozvíja</w:t>
      </w:r>
      <w:r w:rsidRPr="00DF1BE0">
        <w:rPr>
          <w:rFonts w:ascii="Arial" w:eastAsia="TimesNewRoman" w:hAnsi="Arial" w:cs="Arial"/>
          <w:sz w:val="20"/>
          <w:szCs w:val="20"/>
        </w:rPr>
        <w:t xml:space="preserve">ť </w:t>
      </w:r>
      <w:r w:rsidRPr="00DF1BE0">
        <w:rPr>
          <w:rFonts w:ascii="Arial" w:hAnsi="Arial" w:cs="Arial"/>
          <w:sz w:val="20"/>
          <w:szCs w:val="20"/>
        </w:rPr>
        <w:t>sociálnu vnímavos</w:t>
      </w:r>
      <w:r w:rsidRPr="00DF1BE0">
        <w:rPr>
          <w:rFonts w:ascii="Arial" w:eastAsia="TimesNewRoman" w:hAnsi="Arial" w:cs="Arial"/>
          <w:sz w:val="20"/>
          <w:szCs w:val="20"/>
        </w:rPr>
        <w:t xml:space="preserve">ť </w:t>
      </w:r>
      <w:r w:rsidRPr="00DF1BE0">
        <w:rPr>
          <w:rFonts w:ascii="Arial" w:hAnsi="Arial" w:cs="Arial"/>
          <w:sz w:val="20"/>
          <w:szCs w:val="20"/>
        </w:rPr>
        <w:t>a</w:t>
      </w:r>
      <w:r w:rsidR="00DF1BE0">
        <w:rPr>
          <w:rFonts w:ascii="Arial" w:hAnsi="Arial" w:cs="Arial"/>
          <w:sz w:val="20"/>
          <w:szCs w:val="20"/>
        </w:rPr>
        <w:t> </w:t>
      </w:r>
      <w:r w:rsidRPr="00DF1BE0">
        <w:rPr>
          <w:rFonts w:ascii="Arial" w:hAnsi="Arial" w:cs="Arial"/>
          <w:sz w:val="20"/>
          <w:szCs w:val="20"/>
        </w:rPr>
        <w:t>citlivos</w:t>
      </w:r>
      <w:r w:rsidRPr="00DF1BE0">
        <w:rPr>
          <w:rFonts w:ascii="Arial" w:eastAsia="TimesNewRoman" w:hAnsi="Arial" w:cs="Arial"/>
          <w:sz w:val="20"/>
          <w:szCs w:val="20"/>
        </w:rPr>
        <w:t>ť</w:t>
      </w:r>
      <w:r w:rsidRPr="00DF1BE0">
        <w:rPr>
          <w:rFonts w:ascii="Arial" w:hAnsi="Arial" w:cs="Arial"/>
          <w:sz w:val="20"/>
          <w:szCs w:val="20"/>
        </w:rPr>
        <w:t>k spolužiakom, u</w:t>
      </w:r>
      <w:r w:rsidRPr="00DF1BE0">
        <w:rPr>
          <w:rFonts w:ascii="Arial" w:eastAsia="TimesNewRoman" w:hAnsi="Arial" w:cs="Arial"/>
          <w:sz w:val="20"/>
          <w:szCs w:val="20"/>
        </w:rPr>
        <w:t>č</w:t>
      </w:r>
      <w:r w:rsidRPr="00DF1BE0">
        <w:rPr>
          <w:rFonts w:ascii="Arial" w:hAnsi="Arial" w:cs="Arial"/>
          <w:sz w:val="20"/>
          <w:szCs w:val="20"/>
        </w:rPr>
        <w:t>ite</w:t>
      </w:r>
      <w:r w:rsidRPr="00DF1BE0">
        <w:rPr>
          <w:rFonts w:ascii="Arial" w:eastAsia="TimesNewRoman" w:hAnsi="Arial" w:cs="Arial"/>
          <w:sz w:val="20"/>
          <w:szCs w:val="20"/>
        </w:rPr>
        <w:t>ľ</w:t>
      </w:r>
      <w:r w:rsidRPr="00DF1BE0">
        <w:rPr>
          <w:rFonts w:ascii="Arial" w:hAnsi="Arial" w:cs="Arial"/>
          <w:sz w:val="20"/>
          <w:szCs w:val="20"/>
        </w:rPr>
        <w:t>om, rodi</w:t>
      </w:r>
      <w:r w:rsidRPr="00DF1BE0">
        <w:rPr>
          <w:rFonts w:ascii="Arial" w:eastAsia="TimesNewRoman" w:hAnsi="Arial" w:cs="Arial"/>
          <w:sz w:val="20"/>
          <w:szCs w:val="20"/>
        </w:rPr>
        <w:t>č</w:t>
      </w:r>
      <w:r w:rsidRPr="00DF1BE0">
        <w:rPr>
          <w:rFonts w:ascii="Arial" w:hAnsi="Arial" w:cs="Arial"/>
          <w:sz w:val="20"/>
          <w:szCs w:val="20"/>
        </w:rPr>
        <w:t xml:space="preserve">om, </w:t>
      </w:r>
      <w:r w:rsidRPr="00DF1BE0">
        <w:rPr>
          <w:rFonts w:ascii="Arial" w:eastAsia="TimesNewRoman" w:hAnsi="Arial" w:cs="Arial"/>
          <w:sz w:val="20"/>
          <w:szCs w:val="20"/>
        </w:rPr>
        <w:t>ď</w:t>
      </w:r>
      <w:r w:rsidRPr="00DF1BE0">
        <w:rPr>
          <w:rFonts w:ascii="Arial" w:hAnsi="Arial" w:cs="Arial"/>
          <w:sz w:val="20"/>
          <w:szCs w:val="20"/>
        </w:rPr>
        <w:t xml:space="preserve">alším </w:t>
      </w:r>
      <w:r w:rsidRPr="00DF1BE0">
        <w:rPr>
          <w:rFonts w:ascii="Arial" w:eastAsia="TimesNewRoman" w:hAnsi="Arial" w:cs="Arial"/>
          <w:sz w:val="20"/>
          <w:szCs w:val="20"/>
        </w:rPr>
        <w:t>ľ</w:t>
      </w:r>
      <w:r w:rsidRPr="00DF1BE0">
        <w:rPr>
          <w:rFonts w:ascii="Arial" w:hAnsi="Arial" w:cs="Arial"/>
          <w:sz w:val="20"/>
          <w:szCs w:val="20"/>
        </w:rPr>
        <w:t>u</w:t>
      </w:r>
      <w:r w:rsidRPr="00DF1BE0">
        <w:rPr>
          <w:rFonts w:ascii="Arial" w:eastAsia="TimesNewRoman" w:hAnsi="Arial" w:cs="Arial"/>
          <w:sz w:val="20"/>
          <w:szCs w:val="20"/>
        </w:rPr>
        <w:t>ď</w:t>
      </w:r>
      <w:r w:rsidRPr="00DF1BE0">
        <w:rPr>
          <w:rFonts w:ascii="Arial" w:hAnsi="Arial" w:cs="Arial"/>
          <w:sz w:val="20"/>
          <w:szCs w:val="20"/>
        </w:rPr>
        <w:t>om a k svojmu kultúrnemua prírodnému okoliu,</w:t>
      </w:r>
    </w:p>
    <w:p w:rsidR="00AF1AD8" w:rsidRPr="00DF1BE0" w:rsidRDefault="00AF1AD8" w:rsidP="00561C34">
      <w:pPr>
        <w:numPr>
          <w:ilvl w:val="0"/>
          <w:numId w:val="25"/>
        </w:numPr>
        <w:autoSpaceDE w:val="0"/>
        <w:autoSpaceDN w:val="0"/>
        <w:adjustRightInd w:val="0"/>
        <w:spacing w:after="0" w:line="36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udí, ich</w:t>
      </w:r>
      <w:r w:rsidRPr="00DF1BE0">
        <w:rPr>
          <w:rFonts w:ascii="Arial" w:hAnsi="Arial" w:cs="Arial"/>
          <w:sz w:val="20"/>
          <w:szCs w:val="20"/>
        </w:rPr>
        <w:t>duchovno-kultúrnych hodnôt, rovnosti pohlaví a priate</w:t>
      </w:r>
      <w:r w:rsidRPr="00DF1BE0">
        <w:rPr>
          <w:rFonts w:ascii="Arial" w:eastAsia="TimesNewRoman" w:hAnsi="Arial" w:cs="Arial"/>
          <w:sz w:val="20"/>
          <w:szCs w:val="20"/>
        </w:rPr>
        <w:t>ľ</w:t>
      </w:r>
      <w:r w:rsidRPr="00DF1BE0">
        <w:rPr>
          <w:rFonts w:ascii="Arial" w:hAnsi="Arial" w:cs="Arial"/>
          <w:sz w:val="20"/>
          <w:szCs w:val="20"/>
        </w:rPr>
        <w:t>stva medzi národmi,národnostnými a etnickými skupinami, cirkvami a náboženskými spolo</w:t>
      </w:r>
      <w:r w:rsidRPr="00DF1BE0">
        <w:rPr>
          <w:rFonts w:ascii="Arial" w:eastAsia="TimesNewRoman" w:hAnsi="Arial" w:cs="Arial"/>
          <w:sz w:val="20"/>
          <w:szCs w:val="20"/>
        </w:rPr>
        <w:t>č</w:t>
      </w:r>
      <w:r w:rsidRPr="00DF1BE0">
        <w:rPr>
          <w:rFonts w:ascii="Arial" w:hAnsi="Arial" w:cs="Arial"/>
          <w:sz w:val="20"/>
          <w:szCs w:val="20"/>
        </w:rPr>
        <w:t>enstvami,</w:t>
      </w:r>
    </w:p>
    <w:p w:rsidR="00550835" w:rsidRPr="009A04B5" w:rsidRDefault="00AF1AD8" w:rsidP="00561C34">
      <w:pPr>
        <w:numPr>
          <w:ilvl w:val="0"/>
          <w:numId w:val="25"/>
        </w:numPr>
        <w:autoSpaceDE w:val="0"/>
        <w:autoSpaceDN w:val="0"/>
        <w:adjustRightInd w:val="0"/>
        <w:spacing w:after="0" w:line="360" w:lineRule="auto"/>
        <w:rPr>
          <w:rFonts w:ascii="Arial" w:eastAsia="TimesNewRoman" w:hAnsi="Arial" w:cs="Arial"/>
          <w:sz w:val="20"/>
          <w:szCs w:val="20"/>
        </w:rPr>
      </w:pPr>
      <w:r w:rsidRPr="00550835">
        <w:rPr>
          <w:rFonts w:ascii="Arial" w:hAnsi="Arial" w:cs="Arial"/>
          <w:sz w:val="20"/>
          <w:szCs w:val="20"/>
        </w:rPr>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svoje povinnosti, nies</w:t>
      </w:r>
      <w:r w:rsidRPr="00550835">
        <w:rPr>
          <w:rFonts w:ascii="Arial" w:eastAsia="TimesNewRoman" w:hAnsi="Arial" w:cs="Arial"/>
          <w:sz w:val="20"/>
          <w:szCs w:val="20"/>
        </w:rPr>
        <w:t>ť</w:t>
      </w:r>
      <w:r w:rsidRPr="009A04B5">
        <w:rPr>
          <w:rFonts w:ascii="Arial" w:hAnsi="Arial" w:cs="Arial"/>
          <w:sz w:val="20"/>
          <w:szCs w:val="20"/>
        </w:rPr>
        <w:t>zodpovednos</w:t>
      </w:r>
      <w:r w:rsidRPr="009A04B5">
        <w:rPr>
          <w:rFonts w:ascii="Arial" w:eastAsia="TimesNewRoman" w:hAnsi="Arial" w:cs="Arial"/>
          <w:sz w:val="20"/>
          <w:szCs w:val="20"/>
        </w:rPr>
        <w:t xml:space="preserve">ť </w:t>
      </w:r>
      <w:r w:rsidRPr="009A04B5">
        <w:rPr>
          <w:rFonts w:ascii="Arial" w:hAnsi="Arial" w:cs="Arial"/>
          <w:sz w:val="20"/>
          <w:szCs w:val="20"/>
        </w:rPr>
        <w:t>za svoje zdravie, aktívne ho chráni</w:t>
      </w:r>
      <w:r w:rsidRPr="009A04B5">
        <w:rPr>
          <w:rFonts w:ascii="Arial" w:eastAsia="TimesNewRoman" w:hAnsi="Arial" w:cs="Arial"/>
          <w:sz w:val="20"/>
          <w:szCs w:val="20"/>
        </w:rPr>
        <w:t xml:space="preserve">ť </w:t>
      </w:r>
      <w:r w:rsidRPr="009A04B5">
        <w:rPr>
          <w:rFonts w:ascii="Arial" w:hAnsi="Arial" w:cs="Arial"/>
          <w:sz w:val="20"/>
          <w:szCs w:val="20"/>
        </w:rPr>
        <w:t>a upev</w:t>
      </w:r>
      <w:r w:rsidRPr="009A04B5">
        <w:rPr>
          <w:rFonts w:ascii="Arial" w:eastAsia="TimesNewRoman" w:hAnsi="Arial" w:cs="Arial"/>
          <w:sz w:val="20"/>
          <w:szCs w:val="20"/>
        </w:rPr>
        <w:t>ň</w:t>
      </w:r>
      <w:r w:rsidRPr="009A04B5">
        <w:rPr>
          <w:rFonts w:ascii="Arial" w:hAnsi="Arial" w:cs="Arial"/>
          <w:sz w:val="20"/>
          <w:szCs w:val="20"/>
        </w:rPr>
        <w:t>ova</w:t>
      </w:r>
      <w:r w:rsidRPr="009A04B5">
        <w:rPr>
          <w:rFonts w:ascii="Arial" w:eastAsia="TimesNewRoman" w:hAnsi="Arial" w:cs="Arial"/>
          <w:sz w:val="20"/>
          <w:szCs w:val="20"/>
        </w:rPr>
        <w:t>ť</w:t>
      </w:r>
      <w:r w:rsidRPr="009A04B5">
        <w:rPr>
          <w:rFonts w:ascii="Arial" w:hAnsi="Arial" w:cs="Arial"/>
          <w:sz w:val="20"/>
          <w:szCs w:val="20"/>
        </w:rPr>
        <w:t>, chráni</w:t>
      </w:r>
      <w:r w:rsidRPr="009A04B5">
        <w:rPr>
          <w:rFonts w:ascii="Arial" w:eastAsia="TimesNewRoman" w:hAnsi="Arial" w:cs="Arial"/>
          <w:sz w:val="20"/>
          <w:szCs w:val="20"/>
        </w:rPr>
        <w:t xml:space="preserve">ť </w:t>
      </w:r>
      <w:r w:rsidRPr="009A04B5">
        <w:rPr>
          <w:rFonts w:ascii="Arial" w:hAnsi="Arial" w:cs="Arial"/>
          <w:sz w:val="20"/>
          <w:szCs w:val="20"/>
        </w:rPr>
        <w:t>životnéprostredie.</w:t>
      </w:r>
    </w:p>
    <w:p w:rsidR="009A04B5" w:rsidRDefault="009A04B5" w:rsidP="00561C34">
      <w:pPr>
        <w:autoSpaceDE w:val="0"/>
        <w:autoSpaceDN w:val="0"/>
        <w:adjustRightInd w:val="0"/>
        <w:spacing w:after="0" w:line="360" w:lineRule="auto"/>
        <w:rPr>
          <w:rFonts w:ascii="Arial" w:eastAsia="TimesNewRoman" w:hAnsi="Arial" w:cs="Arial"/>
          <w:sz w:val="20"/>
          <w:szCs w:val="20"/>
        </w:rPr>
      </w:pPr>
    </w:p>
    <w:p w:rsidR="009A04B5" w:rsidRPr="009A04B5" w:rsidRDefault="009A04B5" w:rsidP="00561C34">
      <w:pPr>
        <w:autoSpaceDE w:val="0"/>
        <w:autoSpaceDN w:val="0"/>
        <w:adjustRightInd w:val="0"/>
        <w:spacing w:after="0" w:line="360" w:lineRule="auto"/>
        <w:rPr>
          <w:rFonts w:ascii="Arial" w:eastAsia="TimesNewRoman" w:hAnsi="Arial" w:cs="Arial"/>
          <w:sz w:val="20"/>
          <w:szCs w:val="20"/>
        </w:rPr>
      </w:pPr>
    </w:p>
    <w:p w:rsidR="00700409" w:rsidRPr="001E0CF2" w:rsidRDefault="00700409" w:rsidP="00561C34">
      <w:pPr>
        <w:numPr>
          <w:ilvl w:val="0"/>
          <w:numId w:val="26"/>
        </w:numPr>
        <w:spacing w:after="0" w:line="360" w:lineRule="auto"/>
        <w:jc w:val="both"/>
        <w:rPr>
          <w:rFonts w:ascii="Arial" w:hAnsi="Arial" w:cs="Arial"/>
          <w:sz w:val="20"/>
          <w:szCs w:val="20"/>
        </w:rPr>
      </w:pPr>
      <w:r w:rsidRPr="001E0CF2">
        <w:rPr>
          <w:rFonts w:ascii="Arial" w:hAnsi="Arial" w:cs="Arial"/>
          <w:sz w:val="20"/>
          <w:szCs w:val="20"/>
        </w:rPr>
        <w:t>Zvýšili sme časovú dotáciu v rámci vyučovania slovenského jazka s cieľom zvýšiť čitateľskú a komunikačnú gramotnosť</w:t>
      </w:r>
    </w:p>
    <w:p w:rsidR="00700409" w:rsidRPr="001E0CF2" w:rsidRDefault="00D511CD" w:rsidP="00561C34">
      <w:pPr>
        <w:numPr>
          <w:ilvl w:val="0"/>
          <w:numId w:val="26"/>
        </w:numPr>
        <w:spacing w:after="0" w:line="360" w:lineRule="auto"/>
        <w:jc w:val="both"/>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561C34" w:rsidRDefault="00490C78" w:rsidP="00561C34">
      <w:pPr>
        <w:numPr>
          <w:ilvl w:val="0"/>
          <w:numId w:val="26"/>
        </w:numPr>
        <w:spacing w:after="0" w:line="360" w:lineRule="auto"/>
        <w:jc w:val="both"/>
        <w:rPr>
          <w:rFonts w:ascii="Arial" w:hAnsi="Arial" w:cs="Arial"/>
          <w:sz w:val="20"/>
          <w:szCs w:val="20"/>
        </w:rPr>
      </w:pPr>
      <w:r w:rsidRPr="001E0CF2">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561C34" w:rsidRDefault="00490C78" w:rsidP="00561C34">
      <w:pPr>
        <w:numPr>
          <w:ilvl w:val="0"/>
          <w:numId w:val="26"/>
        </w:numPr>
        <w:spacing w:after="0" w:line="36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prvý septembrový týždeň a potom podľa plánu triedneho učiteľa zaradiť besedy na tému Ako odbúrať trému, stres,</w:t>
      </w:r>
      <w:r w:rsidR="00700409" w:rsidRPr="001E0CF2">
        <w:rPr>
          <w:rFonts w:ascii="Arial" w:hAnsi="Arial" w:cs="Arial"/>
          <w:sz w:val="20"/>
          <w:szCs w:val="20"/>
        </w:rPr>
        <w:t xml:space="preserve">šikanovanie, </w:t>
      </w:r>
      <w:r w:rsidRPr="001E0CF2">
        <w:rPr>
          <w:rFonts w:ascii="Arial" w:hAnsi="Arial" w:cs="Arial"/>
          <w:sz w:val="20"/>
          <w:szCs w:val="20"/>
        </w:rPr>
        <w:t xml:space="preserve"> Zlé návyky pri učení, Ako vytvoriť  dobrú klímu v triede  a pod. </w:t>
      </w:r>
    </w:p>
    <w:p w:rsidR="00490C78" w:rsidRPr="001E0CF2" w:rsidRDefault="00490C78" w:rsidP="00561C34">
      <w:pPr>
        <w:numPr>
          <w:ilvl w:val="0"/>
          <w:numId w:val="26"/>
        </w:numPr>
        <w:spacing w:after="0" w:line="360" w:lineRule="auto"/>
        <w:jc w:val="both"/>
        <w:rPr>
          <w:rFonts w:ascii="Arial" w:hAnsi="Arial" w:cs="Arial"/>
        </w:rPr>
      </w:pPr>
      <w:r w:rsidRPr="001E0CF2">
        <w:rPr>
          <w:rFonts w:ascii="Arial" w:hAnsi="Arial" w:cs="Arial"/>
          <w:bCs w:val="0"/>
          <w:sz w:val="20"/>
          <w:szCs w:val="20"/>
        </w:rPr>
        <w:t>Budeme sa snažiť orientovať pedagogické stratégie na riešenie problémových úloh a tvorbu projektov</w:t>
      </w:r>
      <w:r w:rsidR="00700409" w:rsidRPr="001E0CF2">
        <w:rPr>
          <w:rFonts w:ascii="Arial" w:hAnsi="Arial" w:cs="Arial"/>
          <w:bCs w:val="0"/>
          <w:sz w:val="20"/>
          <w:szCs w:val="20"/>
        </w:rPr>
        <w:t>na hodinách pracovné vyučovanie, výtvarná výchova a informatickej výchovy</w:t>
      </w:r>
    </w:p>
    <w:p w:rsidR="00490C78"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561C34">
      <w:pPr>
        <w:spacing w:after="0"/>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561C34">
      <w:pPr>
        <w:spacing w:line="360" w:lineRule="auto"/>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w:t>
      </w:r>
      <w:r w:rsidRPr="00CE2A2A">
        <w:rPr>
          <w:rFonts w:ascii="Arial" w:hAnsi="Arial" w:cs="Arial"/>
          <w:sz w:val="20"/>
          <w:szCs w:val="20"/>
        </w:rPr>
        <w:lastRenderedPageBreak/>
        <w:t xml:space="preserve">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AF1AD8" w:rsidRPr="00700409" w:rsidRDefault="00AF1AD8" w:rsidP="00561C34">
      <w:pPr>
        <w:autoSpaceDE w:val="0"/>
        <w:autoSpaceDN w:val="0"/>
        <w:adjustRightInd w:val="0"/>
        <w:spacing w:after="0" w:line="360" w:lineRule="auto"/>
        <w:rPr>
          <w:rFonts w:ascii="Arial" w:hAnsi="Arial" w:cs="Arial"/>
          <w:sz w:val="20"/>
          <w:szCs w:val="20"/>
        </w:rPr>
      </w:pPr>
      <w:r w:rsidRPr="00700409">
        <w:rPr>
          <w:rFonts w:ascii="Arial" w:hAnsi="Arial" w:cs="Arial"/>
          <w:sz w:val="20"/>
          <w:szCs w:val="20"/>
        </w:rPr>
        <w:t xml:space="preserve">Primárne vzdelanie získa žiak absolvovaním vzdelávacieho programu pre žiakovs mentálnym </w:t>
      </w:r>
      <w:r w:rsidRPr="009A04B5">
        <w:rPr>
          <w:rFonts w:ascii="Arial" w:hAnsi="Arial" w:cs="Arial"/>
          <w:sz w:val="20"/>
          <w:szCs w:val="20"/>
        </w:rPr>
        <w:t>postihnutím pod</w:t>
      </w:r>
      <w:r w:rsidRPr="009A04B5">
        <w:rPr>
          <w:rFonts w:ascii="Arial" w:eastAsia="TimesNewRoman" w:hAnsi="Arial" w:cs="Arial"/>
          <w:sz w:val="20"/>
          <w:szCs w:val="20"/>
        </w:rPr>
        <w:t>ľ</w:t>
      </w:r>
      <w:r w:rsidRPr="009A04B5">
        <w:rPr>
          <w:rFonts w:ascii="Arial" w:hAnsi="Arial" w:cs="Arial"/>
          <w:sz w:val="20"/>
          <w:szCs w:val="20"/>
        </w:rPr>
        <w:t xml:space="preserve">a § 16 ods. 3 písm. a) zákona </w:t>
      </w:r>
      <w:r w:rsidRPr="009A04B5">
        <w:rPr>
          <w:rFonts w:ascii="Arial" w:eastAsia="TimesNewRoman" w:hAnsi="Arial" w:cs="Arial"/>
          <w:sz w:val="20"/>
          <w:szCs w:val="20"/>
        </w:rPr>
        <w:t>č</w:t>
      </w:r>
      <w:r w:rsidRPr="009A04B5">
        <w:rPr>
          <w:rFonts w:ascii="Arial" w:hAnsi="Arial" w:cs="Arial"/>
          <w:sz w:val="20"/>
          <w:szCs w:val="20"/>
        </w:rPr>
        <w:t>. 245/2008 Z. z., dokladomo získanom stupni vzdelania je vysved</w:t>
      </w:r>
      <w:r w:rsidRPr="009A04B5">
        <w:rPr>
          <w:rFonts w:ascii="Arial" w:eastAsia="TimesNewRoman" w:hAnsi="Arial" w:cs="Arial"/>
          <w:sz w:val="20"/>
          <w:szCs w:val="20"/>
        </w:rPr>
        <w:t>č</w:t>
      </w:r>
      <w:r w:rsidR="00D35FA5" w:rsidRPr="009A04B5">
        <w:rPr>
          <w:rFonts w:ascii="Arial" w:hAnsi="Arial" w:cs="Arial"/>
          <w:sz w:val="20"/>
          <w:szCs w:val="20"/>
        </w:rPr>
        <w:t>enie s doložkou (ISCED 1)</w:t>
      </w:r>
    </w:p>
    <w:p w:rsidR="00A21F5E" w:rsidRPr="00D35FA5" w:rsidRDefault="00A21F5E" w:rsidP="00680078">
      <w:pPr>
        <w:rPr>
          <w:rFonts w:ascii="Arial" w:hAnsi="Arial" w:cs="Arial"/>
          <w:sz w:val="20"/>
          <w:szCs w:val="20"/>
        </w:rPr>
      </w:pPr>
    </w:p>
    <w:p w:rsidR="00392000" w:rsidRPr="006C1C89" w:rsidRDefault="00392000" w:rsidP="00392000">
      <w:pPr>
        <w:spacing w:after="0" w:line="240" w:lineRule="auto"/>
        <w:jc w:val="both"/>
        <w:rPr>
          <w:rFonts w:ascii="Arial" w:hAnsi="Arial" w:cs="Arial"/>
          <w:b/>
          <w:i/>
          <w:sz w:val="24"/>
          <w:szCs w:val="24"/>
          <w:u w:val="single"/>
        </w:rPr>
      </w:pPr>
      <w:r w:rsidRPr="006C1C89">
        <w:rPr>
          <w:rFonts w:ascii="Arial" w:hAnsi="Arial" w:cs="Arial"/>
          <w:b/>
          <w:i/>
          <w:sz w:val="24"/>
          <w:szCs w:val="24"/>
          <w:u w:val="single"/>
        </w:rPr>
        <w:t xml:space="preserve">Stupeň vzdelania </w:t>
      </w:r>
      <w:r w:rsidR="00561C34" w:rsidRPr="006C1C89">
        <w:rPr>
          <w:rFonts w:ascii="Arial" w:hAnsi="Arial" w:cs="Arial"/>
          <w:b/>
          <w:i/>
          <w:sz w:val="24"/>
          <w:szCs w:val="24"/>
          <w:u w:val="single"/>
        </w:rPr>
        <w:tab/>
      </w:r>
      <w:r w:rsidR="00561C34" w:rsidRPr="006C1C89">
        <w:rPr>
          <w:rFonts w:ascii="Arial" w:hAnsi="Arial" w:cs="Arial"/>
          <w:b/>
          <w:i/>
          <w:sz w:val="24"/>
          <w:szCs w:val="24"/>
          <w:u w:val="single"/>
        </w:rPr>
        <w:tab/>
      </w:r>
      <w:r w:rsidR="00AC2ADC" w:rsidRPr="006C1C89">
        <w:rPr>
          <w:rFonts w:ascii="Arial" w:hAnsi="Arial" w:cs="Arial"/>
          <w:b/>
          <w:i/>
          <w:sz w:val="24"/>
          <w:szCs w:val="24"/>
          <w:u w:val="single"/>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392000"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t>Profil absolventa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r w:rsidR="000A5513">
        <w:rPr>
          <w:rFonts w:ascii="Arial" w:hAnsi="Arial" w:cs="Arial"/>
          <w:sz w:val="20"/>
          <w:szCs w:val="20"/>
        </w:rPr>
        <w:t xml:space="preserve"> a </w:t>
      </w:r>
      <w:r w:rsidRPr="00D35FA5">
        <w:rPr>
          <w:rFonts w:ascii="Arial" w:hAnsi="Arial" w:cs="Arial"/>
          <w:sz w:val="20"/>
          <w:szCs w:val="20"/>
        </w:rPr>
        <w:t>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ských, rodinných, zdravotných a iných) aktivítv osobnom živote. Majú nadpredmetový charakter a vzájomne sa prelínajú. Sú výsledkomcelkového procesu celostného vzdelávania. K ich rozvíjaniu prispieva celý vzdelávací obsah,organiza</w:t>
      </w:r>
      <w:r w:rsidRPr="00D35FA5">
        <w:rPr>
          <w:rFonts w:ascii="Arial" w:eastAsia="TimesNewRoman" w:hAnsi="Arial" w:cs="Arial"/>
          <w:sz w:val="20"/>
          <w:szCs w:val="20"/>
        </w:rPr>
        <w:t>č</w:t>
      </w:r>
      <w:r w:rsidR="000A5513">
        <w:rPr>
          <w:rFonts w:ascii="Arial" w:hAnsi="Arial" w:cs="Arial"/>
          <w:sz w:val="20"/>
          <w:szCs w:val="20"/>
        </w:rPr>
        <w:t xml:space="preserve">né formy a metódy </w:t>
      </w:r>
      <w:r w:rsidRPr="00D35FA5">
        <w:rPr>
          <w:rFonts w:ascii="Arial" w:hAnsi="Arial" w:cs="Arial"/>
          <w:sz w:val="20"/>
          <w:szCs w:val="20"/>
        </w:rPr>
        <w:t>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né prostredie školy,programové aktivity uskuto</w:t>
      </w:r>
      <w:r w:rsidRPr="00D35FA5">
        <w:rPr>
          <w:rFonts w:ascii="Arial" w:eastAsia="TimesNewRoman" w:hAnsi="Arial" w:cs="Arial"/>
          <w:sz w:val="20"/>
          <w:szCs w:val="20"/>
        </w:rPr>
        <w:t>čň</w:t>
      </w:r>
      <w:r w:rsidRPr="00D35FA5">
        <w:rPr>
          <w:rFonts w:ascii="Arial" w:hAnsi="Arial" w:cs="Arial"/>
          <w:sz w:val="20"/>
          <w:szCs w:val="20"/>
        </w:rPr>
        <w:t>ované v škole,</w:t>
      </w:r>
      <w:r w:rsidR="000A5513">
        <w:rPr>
          <w:rFonts w:ascii="Arial" w:hAnsi="Arial" w:cs="Arial"/>
          <w:sz w:val="20"/>
          <w:szCs w:val="20"/>
        </w:rPr>
        <w:t xml:space="preserve"> ale </w:t>
      </w:r>
      <w:r w:rsidRPr="00D35FA5">
        <w:rPr>
          <w:rFonts w:ascii="Arial" w:hAnsi="Arial" w:cs="Arial"/>
          <w:sz w:val="20"/>
          <w:szCs w:val="20"/>
        </w:rPr>
        <w:t>aj v mimovyu</w:t>
      </w:r>
      <w:r w:rsidRPr="00D35FA5">
        <w:rPr>
          <w:rFonts w:ascii="Arial" w:eastAsia="TimesNewRoman" w:hAnsi="Arial" w:cs="Arial"/>
          <w:sz w:val="20"/>
          <w:szCs w:val="20"/>
        </w:rPr>
        <w:t>č</w:t>
      </w:r>
      <w:r w:rsidRPr="00D35FA5">
        <w:rPr>
          <w:rFonts w:ascii="Arial" w:hAnsi="Arial" w:cs="Arial"/>
          <w:sz w:val="20"/>
          <w:szCs w:val="20"/>
        </w:rPr>
        <w:t>ovacej a v</w:t>
      </w:r>
      <w:r w:rsidR="000A5513">
        <w:rPr>
          <w:rFonts w:ascii="Arial" w:hAnsi="Arial" w:cs="Arial"/>
          <w:sz w:val="20"/>
          <w:szCs w:val="20"/>
        </w:rPr>
        <w:t> </w:t>
      </w:r>
      <w:r w:rsidRPr="00D35FA5">
        <w:rPr>
          <w:rFonts w:ascii="Arial" w:hAnsi="Arial" w:cs="Arial"/>
          <w:sz w:val="20"/>
          <w:szCs w:val="20"/>
        </w:rPr>
        <w:t>mimoškolskej</w:t>
      </w:r>
      <w:r w:rsidRPr="00D35FA5">
        <w:rPr>
          <w:rFonts w:ascii="Arial" w:eastAsia="TimesNewRoman" w:hAnsi="Arial" w:cs="Arial"/>
          <w:sz w:val="20"/>
          <w:szCs w:val="20"/>
        </w:rPr>
        <w:t>č</w:t>
      </w:r>
      <w:r w:rsidRPr="00D35FA5">
        <w:rPr>
          <w:rFonts w:ascii="Arial" w:hAnsi="Arial" w:cs="Arial"/>
          <w:sz w:val="20"/>
          <w:szCs w:val="20"/>
        </w:rPr>
        <w:t>innosti. Vyvážene ro</w:t>
      </w:r>
      <w:r w:rsidR="000A5513">
        <w:rPr>
          <w:rFonts w:ascii="Arial" w:hAnsi="Arial" w:cs="Arial"/>
          <w:sz w:val="20"/>
          <w:szCs w:val="20"/>
        </w:rPr>
        <w:t xml:space="preserve">zvíjajú perceptuálno-motorickú, </w:t>
      </w:r>
      <w:r w:rsidRPr="00D35FA5">
        <w:rPr>
          <w:rFonts w:ascii="Arial" w:hAnsi="Arial" w:cs="Arial"/>
          <w:sz w:val="20"/>
          <w:szCs w:val="20"/>
        </w:rPr>
        <w:t>kognitívnu a sociálno-emocionálnuoblas</w:t>
      </w:r>
      <w:r w:rsidRPr="00D35FA5">
        <w:rPr>
          <w:rFonts w:ascii="Arial" w:eastAsia="TimesNewRoman" w:hAnsi="Arial" w:cs="Arial"/>
          <w:sz w:val="20"/>
          <w:szCs w:val="20"/>
        </w:rPr>
        <w:t xml:space="preserve">ť </w:t>
      </w:r>
      <w:r w:rsidRPr="00D35FA5">
        <w:rPr>
          <w:rFonts w:ascii="Arial" w:hAnsi="Arial" w:cs="Arial"/>
          <w:sz w:val="20"/>
          <w:szCs w:val="20"/>
        </w:rPr>
        <w:t>osobnosti žiaka.V eta</w:t>
      </w:r>
      <w:r w:rsidR="000A5513">
        <w:rPr>
          <w:rFonts w:ascii="Arial" w:hAnsi="Arial" w:cs="Arial"/>
          <w:sz w:val="20"/>
          <w:szCs w:val="20"/>
        </w:rPr>
        <w:t xml:space="preserve">pe primárneho vzdelávania sú za </w:t>
      </w: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né spôsobilosti,matematická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000A5513">
        <w:rPr>
          <w:rFonts w:ascii="Arial" w:hAnsi="Arial" w:cs="Arial"/>
          <w:sz w:val="20"/>
          <w:szCs w:val="20"/>
        </w:rPr>
        <w:t xml:space="preserve">v oblasti </w:t>
      </w:r>
      <w:r w:rsidRPr="00D35FA5">
        <w:rPr>
          <w:rFonts w:ascii="Arial" w:hAnsi="Arial" w:cs="Arial"/>
          <w:sz w:val="20"/>
          <w:szCs w:val="20"/>
        </w:rPr>
        <w:t>prírodných vied a technológií, spôsobilostiv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000A5513">
        <w:rPr>
          <w:rFonts w:ascii="Arial" w:hAnsi="Arial" w:cs="Arial"/>
          <w:sz w:val="20"/>
          <w:szCs w:val="20"/>
        </w:rPr>
        <w:t xml:space="preserve">né </w:t>
      </w:r>
      <w:r w:rsidRPr="00D35FA5">
        <w:rPr>
          <w:rFonts w:ascii="Arial" w:hAnsi="Arial" w:cs="Arial"/>
          <w:sz w:val="20"/>
          <w:szCs w:val="20"/>
        </w:rPr>
        <w:t>technológie), 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w:t>
      </w:r>
      <w:r w:rsidR="000A5513">
        <w:rPr>
          <w:rFonts w:ascii="Arial" w:hAnsi="Arial" w:cs="Arial"/>
          <w:sz w:val="20"/>
          <w:szCs w:val="20"/>
        </w:rPr>
        <w:t> </w:t>
      </w:r>
      <w:r w:rsidRPr="00D35FA5">
        <w:rPr>
          <w:rFonts w:ascii="Arial" w:hAnsi="Arial" w:cs="Arial"/>
          <w:sz w:val="20"/>
          <w:szCs w:val="20"/>
        </w:rPr>
        <w:t>ob</w:t>
      </w:r>
      <w:r w:rsidRPr="00D35FA5">
        <w:rPr>
          <w:rFonts w:ascii="Arial" w:eastAsia="TimesNewRoman" w:hAnsi="Arial" w:cs="Arial"/>
          <w:sz w:val="20"/>
          <w:szCs w:val="20"/>
        </w:rPr>
        <w:t>č</w:t>
      </w:r>
      <w:r w:rsidR="000A5513">
        <w:rPr>
          <w:rFonts w:ascii="Arial" w:hAnsi="Arial" w:cs="Arial"/>
          <w:sz w:val="20"/>
          <w:szCs w:val="20"/>
        </w:rPr>
        <w:t xml:space="preserve">ianske </w:t>
      </w:r>
      <w:r w:rsidRPr="00D35FA5">
        <w:rPr>
          <w:rFonts w:ascii="Arial" w:hAnsi="Arial" w:cs="Arial"/>
          <w:sz w:val="20"/>
          <w:szCs w:val="20"/>
        </w:rPr>
        <w:t>spôsobilosti, spôsobilos</w:t>
      </w:r>
      <w:r w:rsidRPr="00D35FA5">
        <w:rPr>
          <w:rFonts w:ascii="Arial" w:eastAsia="TimesNewRoman" w:hAnsi="Arial" w:cs="Arial"/>
          <w:sz w:val="20"/>
          <w:szCs w:val="20"/>
        </w:rPr>
        <w:t>ť</w:t>
      </w:r>
      <w:r w:rsidRPr="00D35FA5">
        <w:rPr>
          <w:rFonts w:ascii="Arial" w:hAnsi="Arial" w:cs="Arial"/>
          <w:sz w:val="20"/>
          <w:szCs w:val="20"/>
        </w:rPr>
        <w:t>chápa</w:t>
      </w:r>
      <w:r w:rsidRPr="00D35FA5">
        <w:rPr>
          <w:rFonts w:ascii="Arial" w:eastAsia="TimesNewRoman" w:hAnsi="Arial" w:cs="Arial"/>
          <w:sz w:val="20"/>
          <w:szCs w:val="20"/>
        </w:rPr>
        <w:t xml:space="preserve">ť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561C34">
      <w:pPr>
        <w:autoSpaceDE w:val="0"/>
        <w:autoSpaceDN w:val="0"/>
        <w:adjustRightInd w:val="0"/>
        <w:spacing w:after="0" w:line="360" w:lineRule="auto"/>
        <w:jc w:val="both"/>
        <w:rPr>
          <w:rFonts w:ascii="Arial" w:hAnsi="Arial" w:cs="Arial"/>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 xml:space="preserve">žiakov s ľahkým stupňom mentálnehopostihnutia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r w:rsidR="000A5513">
        <w:rPr>
          <w:rFonts w:ascii="Arial" w:hAnsi="Arial" w:cs="Arial"/>
          <w:sz w:val="20"/>
          <w:szCs w:val="20"/>
        </w:rPr>
        <w:t xml:space="preserve"> jeho narušenej </w:t>
      </w:r>
      <w:r w:rsidRPr="00D35FA5">
        <w:rPr>
          <w:rFonts w:ascii="Arial" w:hAnsi="Arial" w:cs="Arial"/>
          <w:sz w:val="20"/>
          <w:szCs w:val="20"/>
        </w:rPr>
        <w:t>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uje dosiahnutýstupe</w:t>
      </w:r>
      <w:r w:rsidRPr="00D35FA5">
        <w:rPr>
          <w:rFonts w:ascii="Arial" w:eastAsia="TimesNewRoman" w:hAnsi="Arial" w:cs="Arial"/>
          <w:sz w:val="20"/>
          <w:szCs w:val="20"/>
        </w:rPr>
        <w:t xml:space="preserve">ň </w:t>
      </w:r>
      <w:r w:rsidR="000A5513">
        <w:rPr>
          <w:rFonts w:ascii="Arial" w:hAnsi="Arial" w:cs="Arial"/>
          <w:sz w:val="20"/>
          <w:szCs w:val="20"/>
        </w:rPr>
        <w:t xml:space="preserve">vo vývine jemnej </w:t>
      </w:r>
      <w:r w:rsidRPr="00D35FA5">
        <w:rPr>
          <w:rFonts w:ascii="Arial" w:hAnsi="Arial" w:cs="Arial"/>
          <w:sz w:val="20"/>
          <w:szCs w:val="20"/>
        </w:rPr>
        <w:t>motoriky a aktuálna úrove</w:t>
      </w:r>
      <w:r w:rsidRPr="00D35FA5">
        <w:rPr>
          <w:rFonts w:ascii="Arial" w:eastAsia="TimesNewRoman" w:hAnsi="Arial" w:cs="Arial"/>
          <w:sz w:val="20"/>
          <w:szCs w:val="20"/>
        </w:rPr>
        <w:t xml:space="preserve">ň </w:t>
      </w:r>
      <w:r w:rsidRPr="00D35FA5">
        <w:rPr>
          <w:rFonts w:ascii="Arial" w:hAnsi="Arial" w:cs="Arial"/>
          <w:sz w:val="20"/>
          <w:szCs w:val="20"/>
        </w:rPr>
        <w:t>zrakovo-motorickejkoordinácie),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ahov so spolužiakmi,u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 rodi</w:t>
      </w:r>
      <w:r w:rsidRPr="00D35FA5">
        <w:rPr>
          <w:rFonts w:ascii="Arial" w:eastAsia="TimesNewRoman" w:hAnsi="Arial" w:cs="Arial"/>
          <w:sz w:val="20"/>
          <w:szCs w:val="20"/>
        </w:rPr>
        <w:t>č</w:t>
      </w:r>
      <w:r w:rsidR="000A5513">
        <w:rPr>
          <w:rFonts w:ascii="Arial" w:hAnsi="Arial" w:cs="Arial"/>
          <w:sz w:val="20"/>
          <w:szCs w:val="20"/>
        </w:rPr>
        <w:t xml:space="preserve">mi a </w:t>
      </w:r>
      <w:r w:rsidRPr="00D35FA5">
        <w:rPr>
          <w:rFonts w:ascii="Arial" w:hAnsi="Arial" w:cs="Arial"/>
          <w:sz w:val="20"/>
          <w:szCs w:val="20"/>
        </w:rPr>
        <w:t xml:space="preserve">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bežne používaným prejavom neverbálnej komunikácie a dokáže na neadekvátne reagova</w:t>
      </w:r>
      <w:r w:rsidR="000A5513">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chápe význam rešpektovania kultúrnej rozmanitosti, akceptuje a</w:t>
      </w:r>
      <w:r w:rsidR="000A5513">
        <w:rPr>
          <w:rFonts w:ascii="Arial" w:hAnsi="Arial" w:cs="Arial"/>
          <w:sz w:val="20"/>
          <w:szCs w:val="20"/>
        </w:rPr>
        <w:t> </w:t>
      </w:r>
      <w:r w:rsidRPr="00D35FA5">
        <w:rPr>
          <w:rFonts w:ascii="Arial" w:hAnsi="Arial" w:cs="Arial"/>
          <w:sz w:val="20"/>
          <w:szCs w:val="20"/>
        </w:rPr>
        <w:t>rešpektujemultikultúrne odlišnost</w:t>
      </w:r>
      <w:r w:rsidR="000A5513">
        <w:rPr>
          <w:rFonts w:ascii="Arial" w:hAnsi="Arial" w:cs="Arial"/>
          <w:sz w:val="20"/>
          <w:szCs w:val="20"/>
        </w:rPr>
        <w:t xml:space="preserve">i </w:t>
      </w:r>
      <w:r w:rsidRPr="00D35FA5">
        <w:rPr>
          <w:rFonts w:ascii="Arial" w:hAnsi="Arial" w:cs="Arial"/>
          <w:sz w:val="20"/>
          <w:szCs w:val="20"/>
        </w:rPr>
        <w:t>detí a dospelých,</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w:t>
      </w:r>
      <w:r w:rsidR="000A5513">
        <w:rPr>
          <w:rFonts w:ascii="Arial" w:hAnsi="Arial" w:cs="Arial"/>
          <w:sz w:val="20"/>
          <w:szCs w:val="20"/>
        </w:rPr>
        <w:t> </w:t>
      </w:r>
      <w:r w:rsidRPr="00D35FA5">
        <w:rPr>
          <w:rFonts w:ascii="Arial" w:hAnsi="Arial" w:cs="Arial"/>
          <w:sz w:val="20"/>
          <w:szCs w:val="20"/>
        </w:rPr>
        <w:t>udržiava</w:t>
      </w:r>
      <w:r w:rsidR="000A5513">
        <w:rPr>
          <w:rFonts w:ascii="Arial" w:hAnsi="Arial" w:cs="Arial"/>
          <w:sz w:val="20"/>
          <w:szCs w:val="20"/>
        </w:rPr>
        <w:t xml:space="preserve"> s nimi harmonické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r w:rsidR="000A5513">
        <w:rPr>
          <w:rFonts w:ascii="Arial" w:hAnsi="Arial" w:cs="Arial"/>
          <w:sz w:val="20"/>
          <w:szCs w:val="20"/>
        </w:rPr>
        <w:t xml:space="preserve"> pracovných úloh a </w:t>
      </w:r>
      <w:r w:rsidRPr="00D35FA5">
        <w:rPr>
          <w:rFonts w:ascii="Arial" w:hAnsi="Arial" w:cs="Arial"/>
          <w:sz w:val="20"/>
          <w:szCs w:val="20"/>
        </w:rPr>
        <w:t>praktického života, používa pri tom konkrétne a</w:t>
      </w:r>
      <w:r w:rsidR="000A5513">
        <w:rPr>
          <w:rFonts w:ascii="Arial" w:hAnsi="Arial" w:cs="Arial"/>
          <w:sz w:val="20"/>
          <w:szCs w:val="20"/>
        </w:rPr>
        <w:t> </w:t>
      </w:r>
      <w:r w:rsidRPr="00D35FA5">
        <w:rPr>
          <w:rFonts w:ascii="Arial" w:hAnsi="Arial" w:cs="Arial"/>
          <w:sz w:val="20"/>
          <w:szCs w:val="20"/>
        </w:rPr>
        <w:t>abstraktnémyslenie,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a používa základné pojmy z oblasti matematiky a prírodných vied,</w:t>
      </w:r>
    </w:p>
    <w:p w:rsidR="00AC2ADC" w:rsidRPr="000A5513" w:rsidRDefault="00AC2ADC" w:rsidP="00561C34">
      <w:pPr>
        <w:autoSpaceDE w:val="0"/>
        <w:autoSpaceDN w:val="0"/>
        <w:adjustRightInd w:val="0"/>
        <w:spacing w:after="0" w:line="360" w:lineRule="auto"/>
        <w:jc w:val="both"/>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základné prírodné javy v ich vzájomnej súvislosti, vie porovnáva</w:t>
      </w:r>
      <w:r w:rsidRPr="00D35FA5">
        <w:rPr>
          <w:rFonts w:ascii="Arial" w:eastAsia="TimesNewRoman" w:hAnsi="Arial" w:cs="Arial"/>
          <w:sz w:val="20"/>
          <w:szCs w:val="20"/>
        </w:rPr>
        <w:t>ť</w:t>
      </w:r>
      <w:r w:rsidRPr="00D35FA5">
        <w:rPr>
          <w:rFonts w:ascii="Arial" w:hAnsi="Arial" w:cs="Arial"/>
          <w:sz w:val="20"/>
          <w:szCs w:val="20"/>
        </w:rPr>
        <w:t>a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000A5513">
        <w:rPr>
          <w:rFonts w:ascii="Arial" w:hAnsi="Arial" w:cs="Arial"/>
          <w:sz w:val="20"/>
          <w:szCs w:val="20"/>
        </w:rPr>
        <w:t xml:space="preserve">ahy medzi </w:t>
      </w:r>
      <w:r w:rsidRPr="00D35FA5">
        <w:rPr>
          <w:rFonts w:ascii="Arial" w:hAnsi="Arial" w:cs="Arial"/>
          <w:sz w:val="20"/>
          <w:szCs w:val="20"/>
        </w:rPr>
        <w:t>predmetmi a javmi,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i prírode, chápe význampotreby ochra</w:t>
      </w:r>
      <w:r w:rsidRPr="00D35FA5">
        <w:rPr>
          <w:rFonts w:ascii="Arial" w:eastAsia="TimesNewRoman" w:hAnsi="Arial" w:cs="Arial"/>
          <w:sz w:val="20"/>
          <w:szCs w:val="20"/>
        </w:rPr>
        <w:t>ň</w:t>
      </w:r>
      <w:r w:rsidRPr="00D35FA5">
        <w:rPr>
          <w:rFonts w:ascii="Arial" w:hAnsi="Arial" w:cs="Arial"/>
          <w:sz w:val="20"/>
          <w:szCs w:val="20"/>
        </w:rPr>
        <w:t>ova</w:t>
      </w:r>
      <w:r w:rsidR="000A5513">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r w:rsidR="000A5513">
        <w:rPr>
          <w:rFonts w:ascii="Arial" w:hAnsi="Arial" w:cs="Arial"/>
          <w:sz w:val="20"/>
          <w:szCs w:val="20"/>
        </w:rPr>
        <w:t xml:space="preserve"> encyklopédií, z médií a </w:t>
      </w:r>
      <w:r w:rsidRPr="00D35FA5">
        <w:rPr>
          <w:rFonts w:ascii="Arial" w:hAnsi="Arial" w:cs="Arial"/>
          <w:sz w:val="20"/>
          <w:szCs w:val="20"/>
        </w:rPr>
        <w:t>internetu,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r w:rsidR="000A5513">
        <w:rPr>
          <w:rFonts w:ascii="Arial" w:hAnsi="Arial" w:cs="Arial"/>
          <w:sz w:val="20"/>
          <w:szCs w:val="20"/>
        </w:rPr>
        <w:t xml:space="preserve"> svojej úrovni a </w:t>
      </w:r>
      <w:r w:rsidRPr="00D35FA5">
        <w:rPr>
          <w:rFonts w:ascii="Arial" w:hAnsi="Arial" w:cs="Arial"/>
          <w:sz w:val="20"/>
          <w:szCs w:val="20"/>
        </w:rPr>
        <w:t>skúsenostiam navrhuje riešenia na ich prekonanie,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(f) osobné, sociálne a občianske kompetencie (spôsobilosti)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vlastné potreby, využíva svoje možnosti,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príkazy kompetentnýchosôb,</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w:t>
      </w:r>
      <w:r w:rsidR="000A5513">
        <w:rPr>
          <w:rFonts w:ascii="Arial" w:hAnsi="Arial" w:cs="Arial"/>
          <w:sz w:val="20"/>
          <w:szCs w:val="20"/>
        </w:rPr>
        <w:t> </w:t>
      </w:r>
      <w:r w:rsidRPr="00D35FA5">
        <w:rPr>
          <w:rFonts w:ascii="Arial" w:hAnsi="Arial" w:cs="Arial"/>
          <w:sz w:val="20"/>
          <w:szCs w:val="20"/>
        </w:rPr>
        <w:t>vhodným</w:t>
      </w:r>
      <w:r w:rsidR="000A5513">
        <w:rPr>
          <w:rFonts w:ascii="Arial" w:hAnsi="Arial" w:cs="Arial"/>
          <w:sz w:val="20"/>
          <w:szCs w:val="20"/>
        </w:rPr>
        <w:t xml:space="preserve"> a aktívnym trávením </w:t>
      </w:r>
      <w:r w:rsidRPr="00D35FA5">
        <w:rPr>
          <w:rFonts w:ascii="Arial" w:hAnsi="Arial" w:cs="Arial"/>
          <w:sz w:val="20"/>
          <w:szCs w:val="20"/>
        </w:rPr>
        <w:t>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w:t>
      </w:r>
      <w:r w:rsidR="000A5513">
        <w:rPr>
          <w:rFonts w:ascii="Arial" w:hAnsi="Arial" w:cs="Arial"/>
          <w:sz w:val="20"/>
          <w:szCs w:val="20"/>
        </w:rPr>
        <w:t> </w:t>
      </w:r>
      <w:r w:rsidRPr="00D35FA5">
        <w:rPr>
          <w:rFonts w:ascii="Arial" w:hAnsi="Arial" w:cs="Arial"/>
          <w:sz w:val="20"/>
          <w:szCs w:val="20"/>
        </w:rPr>
        <w:t>svojim</w:t>
      </w:r>
      <w:r w:rsidR="000A5513">
        <w:rPr>
          <w:rFonts w:ascii="Arial" w:hAnsi="Arial" w:cs="Arial"/>
          <w:sz w:val="20"/>
          <w:szCs w:val="20"/>
        </w:rPr>
        <w:t xml:space="preserve"> konaním prispieva k </w:t>
      </w:r>
      <w:r w:rsidRPr="00D35FA5">
        <w:rPr>
          <w:rFonts w:ascii="Arial" w:hAnsi="Arial" w:cs="Arial"/>
          <w:sz w:val="20"/>
          <w:szCs w:val="20"/>
        </w:rPr>
        <w:t>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r w:rsidR="000A5513">
        <w:rPr>
          <w:rFonts w:ascii="Arial" w:hAnsi="Arial" w:cs="Arial"/>
          <w:sz w:val="20"/>
          <w:szCs w:val="20"/>
        </w:rPr>
        <w:t xml:space="preserve"> umeleckých a iných </w:t>
      </w:r>
      <w:r w:rsidRPr="00D35FA5">
        <w:rPr>
          <w:rFonts w:ascii="Arial" w:hAnsi="Arial" w:cs="Arial"/>
          <w:sz w:val="20"/>
          <w:szCs w:val="20"/>
        </w:rPr>
        <w:t>vyjadrovacích prostriedkov,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r w:rsidR="000A5513">
        <w:rPr>
          <w:rFonts w:ascii="Arial" w:hAnsi="Arial" w:cs="Arial"/>
          <w:sz w:val="20"/>
          <w:szCs w:val="20"/>
        </w:rPr>
        <w:t xml:space="preserve"> rešpektuje vkus </w:t>
      </w:r>
      <w:r w:rsidRPr="00D35FA5">
        <w:rPr>
          <w:rFonts w:ascii="Arial" w:hAnsi="Arial" w:cs="Arial"/>
          <w:sz w:val="20"/>
          <w:szCs w:val="20"/>
        </w:rPr>
        <w:t xml:space="preserve">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561C34">
      <w:pPr>
        <w:spacing w:before="100" w:beforeAutospacing="1" w:after="100" w:afterAutospacing="1" w:line="360" w:lineRule="auto"/>
        <w:ind w:left="3" w:hanging="3"/>
        <w:jc w:val="both"/>
        <w:rPr>
          <w:rFonts w:ascii="Arial" w:hAnsi="Arial" w:cs="Arial"/>
          <w:b/>
          <w:sz w:val="20"/>
          <w:szCs w:val="20"/>
        </w:rPr>
      </w:pPr>
    </w:p>
    <w:p w:rsidR="00AB715D" w:rsidRPr="00607111" w:rsidRDefault="00195F0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získať potrebné vedomosti, zručnosti a schopnosti a vedieť ic</w:t>
      </w:r>
      <w:r w:rsidR="000A5513">
        <w:rPr>
          <w:rFonts w:ascii="Arial" w:hAnsi="Arial" w:cs="Arial"/>
          <w:sz w:val="20"/>
          <w:szCs w:val="20"/>
        </w:rPr>
        <w:t xml:space="preserve">h správne využiť pri realizácii </w:t>
      </w:r>
      <w:r w:rsidRPr="00607111">
        <w:rPr>
          <w:rFonts w:ascii="Arial" w:hAnsi="Arial" w:cs="Arial"/>
          <w:sz w:val="20"/>
          <w:szCs w:val="20"/>
        </w:rPr>
        <w:t>úloh,</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561C34">
      <w:pPr>
        <w:spacing w:before="100" w:beforeAutospacing="1" w:after="100" w:afterAutospacing="1" w:line="360" w:lineRule="auto"/>
        <w:ind w:left="3" w:hanging="3"/>
        <w:jc w:val="both"/>
        <w:rPr>
          <w:rFonts w:ascii="Arial" w:hAnsi="Arial" w:cs="Arial"/>
          <w:sz w:val="20"/>
          <w:szCs w:val="20"/>
        </w:rPr>
      </w:pPr>
      <w:r w:rsidRPr="00E421A7">
        <w:rPr>
          <w:rFonts w:ascii="Arial" w:hAnsi="Arial" w:cs="Arial"/>
          <w:b/>
          <w:sz w:val="20"/>
          <w:szCs w:val="20"/>
        </w:rPr>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lastRenderedPageBreak/>
        <w:t>vedieť sa ústne a písomne vyjadrovať, rozvíjať čitateľskú gramotnosť,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čítať s porozumením, aktívne počúvať, vedieť argumentovať,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interpretovať získané vedomosti, vedieť ich vyhľadáva a využívať, primerane ich prezentovať,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učiť sa sám aj s inými a od iných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ovládať základy komunikácie v cudzom jazyku, získať základy v druhom cudzom jazyku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poznať a mať pozitívny vzťah ku kultúrnym tradíciám regiónu, k svojmu okoliu                                                                                a prírodnému prostrediu,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vedieť sa dohodnúť a dodržiavať dohodnuté pravidlá.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vykonávať základné aritmetické operácie,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pracovať s údajmi a využívať ich v jednoduchých problémových úlohách v praxi.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ovládať základy práce s PC,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vedieť získavať informácie a jednoducho komunikov</w:t>
      </w:r>
      <w:r w:rsidR="000A5513">
        <w:rPr>
          <w:rFonts w:ascii="Arial" w:hAnsi="Arial"/>
          <w:sz w:val="20"/>
          <w:szCs w:val="20"/>
        </w:rPr>
        <w:t>ať prostredníctvom informačno–</w:t>
      </w:r>
      <w:r w:rsidRPr="000A5513">
        <w:rPr>
          <w:rFonts w:ascii="Arial" w:hAnsi="Arial"/>
          <w:sz w:val="20"/>
          <w:szCs w:val="20"/>
        </w:rPr>
        <w:t xml:space="preserve">komunikačných technológií.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sebapoznávanie – (vedieť hodnotiť sám seba, pracovať s chybou a priznať si j</w:t>
      </w:r>
      <w:r w:rsidR="000A5513">
        <w:rPr>
          <w:rFonts w:ascii="Arial" w:hAnsi="Arial"/>
          <w:sz w:val="20"/>
          <w:szCs w:val="20"/>
        </w:rPr>
        <w:t>u, mať dôveru v seba),</w:t>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spolupráca – (vedieť pracovať v skupine, byť tolerantný, vedieť presadzovať svoje oprávnené požiadavky, rešpektovať názory iných, mať dobré medziľudské vzťahy, u</w:t>
      </w:r>
      <w:r w:rsidR="000A5513">
        <w:rPr>
          <w:rFonts w:ascii="Arial" w:hAnsi="Arial"/>
          <w:sz w:val="20"/>
          <w:szCs w:val="20"/>
        </w:rPr>
        <w:t xml:space="preserve">znávať ľudské práva a slobodu ), </w:t>
      </w:r>
    </w:p>
    <w:p w:rsidR="00AB715D" w:rsidRP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1E691F" w:rsidRDefault="001E691F" w:rsidP="00561C34">
      <w:pPr>
        <w:spacing w:after="0" w:line="360" w:lineRule="auto"/>
        <w:jc w:val="both"/>
        <w:rPr>
          <w:rFonts w:ascii="Arial" w:hAnsi="Arial" w:cs="Arial"/>
          <w:sz w:val="20"/>
          <w:szCs w:val="20"/>
        </w:rPr>
      </w:pPr>
    </w:p>
    <w:p w:rsidR="00392000" w:rsidRPr="00E421A7" w:rsidRDefault="00D9473D" w:rsidP="00561C34">
      <w:pPr>
        <w:spacing w:after="0" w:line="36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561C34">
      <w:pPr>
        <w:pStyle w:val="Pta"/>
        <w:tabs>
          <w:tab w:val="clear" w:pos="4536"/>
          <w:tab w:val="clear" w:pos="9072"/>
        </w:tabs>
        <w:spacing w:line="360" w:lineRule="auto"/>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561C34">
      <w:pPr>
        <w:autoSpaceDE w:val="0"/>
        <w:autoSpaceDN w:val="0"/>
        <w:adjustRightInd w:val="0"/>
        <w:spacing w:after="0" w:line="360" w:lineRule="auto"/>
        <w:jc w:val="both"/>
        <w:rPr>
          <w:rFonts w:ascii="Arial" w:hAnsi="Arial" w:cs="Arial"/>
          <w:sz w:val="20"/>
          <w:szCs w:val="20"/>
        </w:rPr>
      </w:pPr>
      <w:r w:rsidRPr="004A3FC6">
        <w:rPr>
          <w:rFonts w:ascii="Arial" w:hAnsi="Arial" w:cs="Arial"/>
          <w:sz w:val="20"/>
          <w:szCs w:val="20"/>
        </w:rPr>
        <w:t>Vyučujúci v spolupráci s výchovnou poradkyňou poskytnú odbornú pomoc žiakom so špeciálnymi výchovno-vzdelávacími potrebami a ich rodičom.</w:t>
      </w:r>
    </w:p>
    <w:p w:rsidR="00A119F8" w:rsidRPr="004A3FC6" w:rsidRDefault="00A119F8" w:rsidP="00561C34">
      <w:pPr>
        <w:autoSpaceDE w:val="0"/>
        <w:autoSpaceDN w:val="0"/>
        <w:adjustRightInd w:val="0"/>
        <w:spacing w:after="0" w:line="360" w:lineRule="auto"/>
        <w:jc w:val="both"/>
        <w:rPr>
          <w:rFonts w:ascii="Arial" w:hAnsi="Arial" w:cs="Arial"/>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p>
    <w:p w:rsidR="00A119F8" w:rsidRPr="00261531" w:rsidRDefault="00A119F8" w:rsidP="00561C34">
      <w:pPr>
        <w:autoSpaceDE w:val="0"/>
        <w:autoSpaceDN w:val="0"/>
        <w:adjustRightInd w:val="0"/>
        <w:spacing w:after="0" w:line="360" w:lineRule="auto"/>
        <w:jc w:val="both"/>
        <w:rPr>
          <w:rFonts w:ascii="Arial" w:hAnsi="Arial" w:cs="Arial"/>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lastRenderedPageBreak/>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561C34">
      <w:pPr>
        <w:spacing w:after="0" w:line="36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561C34">
      <w:pPr>
        <w:spacing w:after="0" w:line="360" w:lineRule="auto"/>
        <w:jc w:val="both"/>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561C34">
      <w:pPr>
        <w:tabs>
          <w:tab w:val="left" w:pos="540"/>
        </w:tabs>
        <w:spacing w:before="120" w:line="360" w:lineRule="auto"/>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561C34">
      <w:pPr>
        <w:spacing w:before="60" w:after="180" w:line="36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561C34">
      <w:pPr>
        <w:spacing w:before="100" w:beforeAutospacing="1" w:after="180" w:line="360" w:lineRule="auto"/>
        <w:ind w:right="120"/>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561C34">
      <w:pPr>
        <w:spacing w:before="100" w:beforeAutospacing="1" w:after="180" w:line="360" w:lineRule="auto"/>
        <w:ind w:right="120"/>
        <w:jc w:val="both"/>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w:t>
      </w:r>
      <w:r w:rsidR="000A5513">
        <w:rPr>
          <w:rFonts w:ascii="Arial" w:eastAsia="Times New Roman" w:hAnsi="Arial" w:cs="Arial"/>
          <w:bCs w:val="0"/>
          <w:color w:val="000000"/>
          <w:sz w:val="20"/>
          <w:szCs w:val="20"/>
          <w:lang w:eastAsia="sk-SK"/>
        </w:rPr>
        <w:t xml:space="preserve"> učebňa, prirodzené prostredie, </w:t>
      </w:r>
      <w:r w:rsidRPr="009444C7">
        <w:rPr>
          <w:rFonts w:ascii="Arial" w:eastAsia="Times New Roman" w:hAnsi="Arial" w:cs="Arial"/>
          <w:bCs w:val="0"/>
          <w:color w:val="000000"/>
          <w:sz w:val="20"/>
          <w:szCs w:val="20"/>
          <w:lang w:eastAsia="sk-SK"/>
        </w:rPr>
        <w:t>domáce prostredie ap.)</w:t>
      </w:r>
    </w:p>
    <w:p w:rsidR="00D32DF9" w:rsidRPr="009444C7" w:rsidRDefault="00D32DF9" w:rsidP="00561C34">
      <w:pPr>
        <w:spacing w:before="60" w:after="180" w:line="36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561C34">
      <w:pPr>
        <w:spacing w:before="60" w:after="180" w:line="36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D32DF9"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lastRenderedPageBreak/>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55557" w:rsidRPr="00561C3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sz w:val="24"/>
          <w:szCs w:val="24"/>
        </w:rPr>
        <w:t>Zabezpečenie výučby pre žiakov so špeciálnymi potrebami</w:t>
      </w:r>
    </w:p>
    <w:p w:rsidR="00C32F26" w:rsidRPr="004E0F11" w:rsidRDefault="00C32F26" w:rsidP="00561C34">
      <w:pPr>
        <w:tabs>
          <w:tab w:val="left" w:pos="540"/>
        </w:tabs>
        <w:spacing w:before="120" w:line="360" w:lineRule="auto"/>
        <w:ind w:left="360"/>
        <w:jc w:val="both"/>
        <w:rPr>
          <w:rFonts w:ascii="Calibri" w:hAnsi="Calibri" w:cs="Arial"/>
          <w:b/>
          <w:sz w:val="24"/>
          <w:szCs w:val="24"/>
        </w:rPr>
      </w:pPr>
    </w:p>
    <w:p w:rsidR="00AB715D" w:rsidRDefault="00AB715D" w:rsidP="00561C34">
      <w:pPr>
        <w:spacing w:after="0" w:line="36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561C34">
      <w:pPr>
        <w:spacing w:after="0" w:line="360" w:lineRule="auto"/>
        <w:jc w:val="both"/>
        <w:rPr>
          <w:rFonts w:ascii="Arial" w:hAnsi="Arial" w:cs="Arial"/>
          <w:b/>
          <w:sz w:val="20"/>
          <w:szCs w:val="20"/>
        </w:rPr>
      </w:pPr>
    </w:p>
    <w:p w:rsidR="00AB715D" w:rsidRPr="00CE2A2A" w:rsidRDefault="00AB715D" w:rsidP="00561C34">
      <w:pPr>
        <w:spacing w:after="0" w:line="36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561C34">
      <w:pPr>
        <w:spacing w:after="0" w:line="360" w:lineRule="auto"/>
        <w:jc w:val="both"/>
        <w:rPr>
          <w:rFonts w:ascii="Arial" w:hAnsi="Arial" w:cs="Arial"/>
          <w:sz w:val="20"/>
          <w:szCs w:val="20"/>
        </w:rPr>
      </w:pP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lastRenderedPageBreak/>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561C34">
      <w:pPr>
        <w:spacing w:after="0" w:line="360" w:lineRule="auto"/>
        <w:jc w:val="both"/>
        <w:rPr>
          <w:rFonts w:ascii="Arial" w:hAnsi="Arial" w:cs="Arial"/>
          <w:sz w:val="20"/>
          <w:szCs w:val="20"/>
        </w:rPr>
      </w:pPr>
    </w:p>
    <w:p w:rsidR="00AB715D" w:rsidRDefault="00AB715D" w:rsidP="00561C34">
      <w:pPr>
        <w:spacing w:after="0" w:line="36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561C34">
      <w:pPr>
        <w:spacing w:after="0" w:line="360" w:lineRule="auto"/>
        <w:jc w:val="both"/>
        <w:rPr>
          <w:rFonts w:ascii="Arial" w:hAnsi="Arial" w:cs="Arial"/>
          <w:sz w:val="20"/>
          <w:szCs w:val="20"/>
        </w:rPr>
      </w:pP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spolupráca s Pedagogicko-psychologyckou poradňou</w:t>
      </w:r>
    </w:p>
    <w:p w:rsidR="00AB715D" w:rsidRPr="00561C34"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zavedenie asistenta učiteľa</w:t>
      </w:r>
    </w:p>
    <w:p w:rsidR="00C32F26" w:rsidRPr="00561C34" w:rsidRDefault="004E0F11" w:rsidP="00561C34">
      <w:pPr>
        <w:numPr>
          <w:ilvl w:val="0"/>
          <w:numId w:val="18"/>
        </w:numPr>
        <w:rPr>
          <w:rFonts w:ascii="Arial" w:hAnsi="Arial" w:cs="Arial"/>
          <w:b/>
          <w:sz w:val="24"/>
          <w:szCs w:val="24"/>
        </w:rPr>
      </w:pPr>
      <w:r w:rsidRPr="00607111">
        <w:rPr>
          <w:rFonts w:ascii="Arial" w:hAnsi="Arial" w:cs="Arial"/>
          <w:b/>
          <w:sz w:val="24"/>
          <w:szCs w:val="24"/>
        </w:rPr>
        <w:t>Začlenenie prierezových tém</w:t>
      </w:r>
    </w:p>
    <w:p w:rsidR="00C15057" w:rsidRDefault="00C15057" w:rsidP="00561C34">
      <w:pPr>
        <w:spacing w:line="360" w:lineRule="auto"/>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Default="00C15057" w:rsidP="00561C34">
      <w:pPr>
        <w:spacing w:line="360" w:lineRule="auto"/>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8F3591">
      <w:pPr>
        <w:pStyle w:val="Normlnywebov"/>
        <w:spacing w:before="0" w:beforeAutospacing="0" w:after="0" w:afterAutospacing="0"/>
        <w:jc w:val="both"/>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561C34">
      <w:pPr>
        <w:pStyle w:val="Normlnywebov"/>
        <w:spacing w:before="0" w:beforeAutospacing="0" w:after="0" w:afterAutospacing="0" w:line="360" w:lineRule="auto"/>
        <w:jc w:val="both"/>
      </w:pP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V každodennom živote sa žiaci stávajú účastníkmi cestnej premávky ako chodci, korčuliari,kolobežkári, cyklisti, cestujúci v prostriedkoch hromadnej alebo osobnej dopravy a pod. Okrempozitívnych stránok má doprava a motorizmus aj veľa záporných stránok. Neúmerný je početdopravných nehôd, ktorých účastníkmi sú deti v mladšom a staršom školskom veku. </w:t>
      </w:r>
      <w:r w:rsidR="008F3591">
        <w:rPr>
          <w:rFonts w:ascii="Arial" w:hAnsi="Arial" w:cs="Arial"/>
          <w:color w:val="000000"/>
          <w:sz w:val="20"/>
          <w:szCs w:val="20"/>
        </w:rPr>
        <w:t xml:space="preserve"> Úlohou výchovy </w:t>
      </w:r>
      <w:r w:rsidRPr="000D5E11">
        <w:rPr>
          <w:rFonts w:ascii="Arial" w:hAnsi="Arial" w:cs="Arial"/>
          <w:color w:val="000000"/>
          <w:sz w:val="20"/>
          <w:szCs w:val="20"/>
        </w:rPr>
        <w:t>k bezpečnosti v cestnej premávke v škole je postupnepripraviť det</w:t>
      </w:r>
      <w:r w:rsidR="008F3591">
        <w:rPr>
          <w:rFonts w:ascii="Arial" w:hAnsi="Arial" w:cs="Arial"/>
          <w:color w:val="000000"/>
          <w:sz w:val="20"/>
          <w:szCs w:val="20"/>
        </w:rPr>
        <w:t xml:space="preserve">i na samostatný pohyb v cestnej </w:t>
      </w:r>
      <w:r w:rsidRPr="000D5E11">
        <w:rPr>
          <w:rFonts w:ascii="Arial" w:hAnsi="Arial" w:cs="Arial"/>
          <w:color w:val="000000"/>
          <w:sz w:val="20"/>
          <w:szCs w:val="20"/>
        </w:rPr>
        <w:t>premávke - ako chodcov alebo cyklistov - pričom jepotrebné mať na zreteli aj aspekt výchovy budúcich vodičov motorových vozidiel. Realizáciaučebnej činnosti sa uskutočňuje v objekte školy, na detských dopravných ihriskách alebo vbezpečných priestoroch v okolí školy.</w:t>
      </w:r>
    </w:p>
    <w:p w:rsidR="00607111" w:rsidRPr="008F359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r w:rsidR="008F3591">
        <w:rPr>
          <w:rFonts w:ascii="Arial" w:hAnsi="Arial" w:cs="Arial"/>
          <w:color w:val="000000"/>
          <w:sz w:val="20"/>
          <w:szCs w:val="20"/>
        </w:rPr>
        <w:t xml:space="preserve">a </w:t>
      </w:r>
      <w:r w:rsidRPr="000D5E11">
        <w:rPr>
          <w:rFonts w:ascii="Arial" w:hAnsi="Arial" w:cs="Arial"/>
          <w:color w:val="000000"/>
          <w:sz w:val="20"/>
          <w:szCs w:val="20"/>
        </w:rPr>
        <w:t xml:space="preserve">psychomotorickú, ktoré je potrebné proporcionálne rozvíjať. </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r w:rsidRPr="000D5E11">
        <w:rPr>
          <w:rFonts w:ascii="Arial" w:hAnsi="Arial" w:cs="Arial"/>
          <w:color w:val="000000"/>
          <w:sz w:val="20"/>
          <w:szCs w:val="20"/>
        </w:rPr>
        <w:t>zmysletýchto kritérií :</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8F3591">
        <w:rPr>
          <w:rFonts w:ascii="Arial" w:hAnsi="Arial" w:cs="Arial"/>
          <w:color w:val="000000"/>
          <w:sz w:val="20"/>
          <w:szCs w:val="20"/>
        </w:rPr>
        <w:t xml:space="preserve">právnymi </w:t>
      </w:r>
      <w:r w:rsidRPr="000D5E11">
        <w:rPr>
          <w:rFonts w:ascii="Arial" w:hAnsi="Arial" w:cs="Arial"/>
          <w:color w:val="000000"/>
          <w:sz w:val="20"/>
          <w:szCs w:val="20"/>
        </w:rPr>
        <w:t>predpismi,</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8F3591">
        <w:rPr>
          <w:rFonts w:ascii="Arial" w:hAnsi="Arial" w:cs="Arial"/>
          <w:color w:val="000000"/>
          <w:sz w:val="20"/>
          <w:szCs w:val="20"/>
        </w:rPr>
        <w:t xml:space="preserve">pri chôdzi a </w:t>
      </w:r>
      <w:r w:rsidRPr="000D5E11">
        <w:rPr>
          <w:rFonts w:ascii="Arial" w:hAnsi="Arial" w:cs="Arial"/>
          <w:color w:val="000000"/>
          <w:sz w:val="20"/>
          <w:szCs w:val="20"/>
        </w:rPr>
        <w:t>jazde v cestnej premávke,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všeobecnezáväzných právnych predpisov, a to ako chodec, korčuliar, cyklista, cestujúci(spolujazdec) a pod.,</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8F3591">
        <w:rPr>
          <w:rFonts w:ascii="Arial" w:hAnsi="Arial" w:cs="Arial"/>
          <w:sz w:val="20"/>
          <w:szCs w:val="20"/>
        </w:rPr>
        <w:t> </w:t>
      </w:r>
      <w:r w:rsidR="008F3591">
        <w:rPr>
          <w:rFonts w:ascii="Arial" w:hAnsi="Arial" w:cs="Arial"/>
          <w:color w:val="000000"/>
          <w:sz w:val="20"/>
          <w:szCs w:val="20"/>
        </w:rPr>
        <w:t xml:space="preserve">aplikovať </w:t>
      </w:r>
      <w:r w:rsidRPr="000D5E11">
        <w:rPr>
          <w:rFonts w:ascii="Arial" w:hAnsi="Arial" w:cs="Arial"/>
          <w:color w:val="000000"/>
          <w:sz w:val="20"/>
          <w:szCs w:val="20"/>
        </w:rPr>
        <w:t>návyky bezpečného správania sa v cestnej premávke v praktickom živote,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lastRenderedPageBreak/>
        <w:t>- schopnosť zvládnuť techniku chôdze a jazdy na bicykli,</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8F3591">
        <w:rPr>
          <w:rFonts w:ascii="Arial" w:hAnsi="Arial" w:cs="Arial"/>
          <w:color w:val="000000"/>
          <w:sz w:val="20"/>
          <w:szCs w:val="20"/>
        </w:rPr>
        <w:t> </w:t>
      </w:r>
      <w:r w:rsidRPr="000D5E11">
        <w:rPr>
          <w:rFonts w:ascii="Arial" w:hAnsi="Arial" w:cs="Arial"/>
          <w:color w:val="000000"/>
          <w:sz w:val="20"/>
          <w:szCs w:val="20"/>
        </w:rPr>
        <w:t>cestnej</w:t>
      </w:r>
      <w:r w:rsidR="008F3591">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607111" w:rsidRPr="008F3591" w:rsidRDefault="00607111" w:rsidP="00561C34">
      <w:pPr>
        <w:pStyle w:val="Normlnywebov"/>
        <w:spacing w:before="0" w:beforeAutospacing="0" w:after="0" w:afterAutospacing="0" w:line="360" w:lineRule="auto"/>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8F3591">
        <w:rPr>
          <w:rFonts w:ascii="Arial" w:hAnsi="Arial" w:cs="Arial"/>
          <w:color w:val="000000"/>
          <w:sz w:val="20"/>
          <w:szCs w:val="20"/>
        </w:rPr>
        <w:t xml:space="preserve">bezpečnosť cestnej </w:t>
      </w:r>
      <w:r w:rsidRPr="000D5E11">
        <w:rPr>
          <w:rFonts w:ascii="Arial" w:hAnsi="Arial" w:cs="Arial"/>
          <w:color w:val="000000"/>
          <w:sz w:val="20"/>
          <w:szCs w:val="20"/>
        </w:rPr>
        <w:t>premávky.</w:t>
      </w:r>
    </w:p>
    <w:p w:rsidR="00607111" w:rsidRPr="000D5E11" w:rsidRDefault="00607111" w:rsidP="00561C34">
      <w:pPr>
        <w:pStyle w:val="Normlnywebov"/>
        <w:spacing w:before="0" w:beforeAutospacing="0" w:after="0" w:afterAutospacing="0" w:line="360" w:lineRule="auto"/>
        <w:rPr>
          <w:rFonts w:ascii="Arial" w:hAnsi="Arial" w:cs="Arial"/>
          <w:sz w:val="20"/>
          <w:szCs w:val="20"/>
        </w:rPr>
      </w:pPr>
    </w:p>
    <w:p w:rsidR="00607111" w:rsidRPr="000D5E11" w:rsidRDefault="00607111" w:rsidP="00561C34">
      <w:pPr>
        <w:spacing w:line="360" w:lineRule="auto"/>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607111" w:rsidRDefault="00607111" w:rsidP="00607111"/>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8F3591">
      <w:pPr>
        <w:pStyle w:val="Normlnywebov"/>
        <w:spacing w:before="0" w:beforeAutospacing="0" w:after="0" w:afterAutospacing="0"/>
        <w:jc w:val="both"/>
      </w:pPr>
    </w:p>
    <w:p w:rsidR="00607111" w:rsidRPr="00A2658B" w:rsidRDefault="00607111" w:rsidP="00561C3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najmäbiológiou, fyzikou, chémiou, geo</w:t>
      </w:r>
      <w:r>
        <w:rPr>
          <w:rFonts w:ascii="Arial" w:hAnsi="Arial" w:cs="Arial"/>
          <w:color w:val="000000"/>
          <w:sz w:val="20"/>
          <w:szCs w:val="20"/>
        </w:rPr>
        <w:t>grafiou</w:t>
      </w:r>
      <w:r w:rsidRPr="00A2658B">
        <w:rPr>
          <w:rFonts w:ascii="Arial" w:hAnsi="Arial" w:cs="Arial"/>
          <w:color w:val="000000"/>
          <w:sz w:val="20"/>
          <w:szCs w:val="20"/>
        </w:rPr>
        <w:t xml:space="preserve">, etickou výchovou.Cieľom je prispieť k </w:t>
      </w:r>
      <w:r w:rsidR="008F3591">
        <w:rPr>
          <w:rFonts w:ascii="Arial" w:hAnsi="Arial" w:cs="Arial"/>
          <w:color w:val="000000"/>
          <w:sz w:val="20"/>
          <w:szCs w:val="20"/>
        </w:rPr>
        <w:t xml:space="preserve">rozvoju osobnosti žiaka tak, že </w:t>
      </w:r>
      <w:r w:rsidRPr="00A2658B">
        <w:rPr>
          <w:rFonts w:ascii="Arial" w:hAnsi="Arial" w:cs="Arial"/>
          <w:color w:val="000000"/>
          <w:sz w:val="20"/>
          <w:szCs w:val="20"/>
        </w:rPr>
        <w:t>nadobudne schopnosť chápať, analyzovaťa hodnotiť vzťahy medzi človekom a jeho životným prostredím vo svojom okolí, pričom zároveňchápe potrebu ochrany životného prostredia na celom svete. Dôležité je, aby žiaci získalivedomosti ale aj zručnosti, ktorými môžu pomáhať životnému prostrediu jednoduchýmičinnosťami, ktoré sú im primerané a vhodné - chrániť rastliny, zvieratá, mať kladný vzťahk domácim zvieratám ale aj k zvieratám v prírode, starať sa o svoje okolie a pod..Organizačne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Default="00607111" w:rsidP="00607111"/>
    <w:p w:rsidR="00607111" w:rsidRDefault="00607111" w:rsidP="00607111">
      <w:pPr>
        <w:pStyle w:val="Normlnywebov"/>
        <w:spacing w:before="0" w:beforeAutospacing="0" w:after="0" w:afterAutospacing="0"/>
        <w:rPr>
          <w:sz w:val="22"/>
          <w:szCs w:val="22"/>
          <w:lang w:eastAsia="en-US"/>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ywebov"/>
        <w:spacing w:before="0" w:beforeAutospacing="0" w:after="0" w:afterAutospacing="0"/>
        <w:jc w:val="center"/>
      </w:pPr>
    </w:p>
    <w:p w:rsidR="00607111" w:rsidRPr="008F3591" w:rsidRDefault="00607111" w:rsidP="00561C3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8F3591">
        <w:rPr>
          <w:rFonts w:ascii="Arial" w:hAnsi="Arial" w:cs="Arial"/>
          <w:color w:val="000000"/>
          <w:sz w:val="20"/>
          <w:szCs w:val="20"/>
        </w:rPr>
        <w:t xml:space="preserve">žiakom </w:t>
      </w:r>
      <w:r w:rsidRPr="00A2658B">
        <w:rPr>
          <w:rFonts w:ascii="Arial" w:hAnsi="Arial" w:cs="Arial"/>
          <w:color w:val="000000"/>
          <w:sz w:val="20"/>
          <w:szCs w:val="20"/>
        </w:rPr>
        <w:t xml:space="preserve">základy pre plnohodnotný a zodpovedný život. Znamená to nielen študijný </w:t>
      </w:r>
      <w:r w:rsidR="008F3591">
        <w:rPr>
          <w:rFonts w:ascii="Arial" w:hAnsi="Arial" w:cs="Arial"/>
          <w:color w:val="000000"/>
          <w:sz w:val="20"/>
          <w:szCs w:val="20"/>
        </w:rPr>
        <w:t xml:space="preserve">rozvoj žiakov, ale aj </w:t>
      </w:r>
      <w:r w:rsidRPr="00A2658B">
        <w:rPr>
          <w:rFonts w:ascii="Arial" w:hAnsi="Arial" w:cs="Arial"/>
          <w:color w:val="000000"/>
          <w:sz w:val="20"/>
          <w:szCs w:val="20"/>
        </w:rPr>
        <w:t>rozvíjanie osobných a sociálnych spôsobilostí, ktoré spätne rozvoj podporujú. Aby žiak získal kvalitné vzdelanie, k tomu je potrebné aby si už odprimárneho vzdelávania rozvíjal sebareflexiu (rozmýšľal o sebe), spoznával sám seba, svojedobré ale aj slabé stránky, rozvíjal si sebaúctu, sebadôveru a s tým spojené prevzatiezodpovednosti za svoje konanie, osobný život a sebavzdelávanie. V tejto súvislosti je potrebné</w:t>
      </w:r>
      <w:r w:rsidR="008F3591">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ostatných.Dôležité je, aby prierezová téma podporovala u žiakov rozvoj schopnosti uplatňovať prevenciusociálno-patologických javov (šikanovanie, agresivita, užívanie návykových látok). Cieľom je,aby žiak získaval a udržal si osobnostnú integritu, pestoval kvalitné medziľudské vzťahy,rozvíjať sociálne spôsobilosti potrebné pre osobný a sociálny život a spoluprácu. V</w:t>
      </w:r>
      <w:r w:rsidR="008F3591">
        <w:rPr>
          <w:rFonts w:ascii="Arial" w:hAnsi="Arial" w:cs="Arial"/>
          <w:color w:val="000000"/>
          <w:sz w:val="20"/>
          <w:szCs w:val="20"/>
        </w:rPr>
        <w:t> </w:t>
      </w:r>
      <w:r w:rsidRPr="00A2658B">
        <w:rPr>
          <w:rFonts w:ascii="Arial" w:hAnsi="Arial" w:cs="Arial"/>
          <w:color w:val="000000"/>
          <w:sz w:val="20"/>
          <w:szCs w:val="20"/>
        </w:rPr>
        <w:t>tejto</w:t>
      </w:r>
      <w:r w:rsidR="008F3591">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výchove.Téma sa prelína všetkými obsahovými vzdelávacími oblasťami, pričom sa pri jej uskutočňovaní</w:t>
      </w:r>
      <w:r w:rsidR="008F3591">
        <w:rPr>
          <w:rFonts w:ascii="Arial" w:hAnsi="Arial" w:cs="Arial"/>
          <w:color w:val="000000"/>
          <w:sz w:val="20"/>
          <w:szCs w:val="20"/>
        </w:rPr>
        <w:t xml:space="preserve">berú do úvahy aktuálne potreby </w:t>
      </w:r>
      <w:r w:rsidRPr="00A2658B">
        <w:rPr>
          <w:rFonts w:ascii="Arial" w:hAnsi="Arial" w:cs="Arial"/>
          <w:color w:val="000000"/>
          <w:sz w:val="20"/>
          <w:szCs w:val="20"/>
        </w:rPr>
        <w:t>žiakov. Najviac priestoru má v predmete etická výchova, ale jedôležité aby si učiteľ uvedomil, že na dosiahnutie cieľov tejto prierezovej tematiky bolo nutné vymedziť priestor aj vo všetkých predmetoch ŠkVP.</w:t>
      </w:r>
    </w:p>
    <w:p w:rsidR="00607111" w:rsidRPr="00A2658B" w:rsidRDefault="00607111" w:rsidP="00561C34">
      <w:pPr>
        <w:pStyle w:val="Normlnywebov"/>
        <w:spacing w:before="0" w:beforeAutospacing="0" w:after="0" w:afterAutospacing="0" w:line="360" w:lineRule="auto"/>
        <w:jc w:val="both"/>
        <w:rPr>
          <w:rFonts w:ascii="Arial" w:hAnsi="Arial" w:cs="Arial"/>
          <w:color w:val="000000"/>
          <w:sz w:val="20"/>
          <w:szCs w:val="20"/>
        </w:rPr>
      </w:pPr>
    </w:p>
    <w:p w:rsidR="00607111" w:rsidRPr="00F47268" w:rsidRDefault="00607111" w:rsidP="00607111">
      <w:pPr>
        <w:pStyle w:val="Normlnywebov"/>
        <w:spacing w:before="0" w:beforeAutospacing="0" w:after="0" w:afterAutospacing="0"/>
        <w:rPr>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ywebov"/>
        <w:spacing w:before="0" w:beforeAutospacing="0" w:after="0" w:afterAutospacing="0"/>
      </w:pP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ajtlačených - rôznych časopisov. Zvlášť vo veľkej obľube sú televízia a počítač. Nie každý žiakdokáže ich obsah selektovať, preto sa čoraz viac do popredia dostáva potreba rozvíjať u</w:t>
      </w:r>
      <w:r w:rsidR="008F3591">
        <w:rPr>
          <w:rFonts w:ascii="Arial" w:hAnsi="Arial" w:cs="Arial"/>
          <w:color w:val="000000"/>
          <w:sz w:val="20"/>
          <w:szCs w:val="20"/>
        </w:rPr>
        <w:t> </w:t>
      </w:r>
      <w:r w:rsidRPr="00A2658B">
        <w:rPr>
          <w:rFonts w:ascii="Arial" w:hAnsi="Arial" w:cs="Arial"/>
          <w:color w:val="000000"/>
          <w:sz w:val="20"/>
          <w:szCs w:val="20"/>
        </w:rPr>
        <w:t>žiakovmediálnu kompetenciu, ktorý by umožnila žiakom osvojiť si stratégie kompetentnéhozaobchádzania s rôznymi druhmi médií, kriticky a selektívne využívať médiá a ich produkty, čoznamená, že učiteľ by mal viesť žiakov k tomu, aby lepšie poznali a chápali pravidláfungovania „mediálneho sveta“, primerane veku sa v ňom orientovali.</w:t>
      </w: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objavovaťv nich to hodnotné, pozitívne formujúce ich osobnostný a profesijný rast, ale tiež ich schopnosťuvedomovať si negatívne mediálne vplyvy na svoju osobnosť a snažiť sa ich zodpovednýmprístupom eliminovať.</w:t>
      </w:r>
    </w:p>
    <w:p w:rsidR="00607111" w:rsidRPr="00A2658B" w:rsidRDefault="00607111" w:rsidP="003457D4">
      <w:pPr>
        <w:spacing w:line="360" w:lineRule="auto"/>
        <w:jc w:val="both"/>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607111" w:rsidRDefault="00607111" w:rsidP="00607111"/>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ywebov"/>
        <w:spacing w:before="0" w:beforeAutospacing="0" w:after="0" w:afterAutospacing="0"/>
        <w:rPr>
          <w:rFonts w:ascii="Arial" w:hAnsi="Arial" w:cs="Arial"/>
          <w:sz w:val="20"/>
          <w:szCs w:val="20"/>
        </w:rPr>
      </w:pP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kultúrneprostredie, kde po stáročia spolunažívali príslušníci rôzneho etnického, národného,náboženského a kultúrneho pôvodu. Tradičná kultúrna rozmanitosť sa pritom v súčasnosti ešteprehlbuje vďaka viacerým trendom, ktoré sa často zastrešujú pojmom globalizácia. Jednýmz týchto trendov, ktorý výrazne zvyšuje rozmanitosť kultúr na Slovensku, je migrácia príslušníkovvzdialenejších a doposiaľ nepoznaných kultúr a subkultúr. Multikultúrnosť slovenskej spoločnostivšak nikdy neznamenala len pokojné spolunažívanie rôznych skupín obyvateľov, ale vždy bola</w:t>
      </w:r>
      <w:r w:rsidR="008F3591">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8F3591">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vystavenírôznym kultúrnym vplyvom a v čoraz väčšej miere sa budú dostávať do kontaktu s</w:t>
      </w:r>
      <w:r w:rsidR="008F3591">
        <w:rPr>
          <w:rFonts w:ascii="Arial" w:hAnsi="Arial" w:cs="Arial"/>
          <w:color w:val="000000"/>
          <w:sz w:val="20"/>
          <w:szCs w:val="20"/>
        </w:rPr>
        <w:t> </w:t>
      </w:r>
      <w:r w:rsidRPr="00A2658B">
        <w:rPr>
          <w:rFonts w:ascii="Arial" w:hAnsi="Arial" w:cs="Arial"/>
          <w:color w:val="000000"/>
          <w:sz w:val="20"/>
          <w:szCs w:val="20"/>
        </w:rPr>
        <w:t>príslušníkmiiných kultúr. Preto je potrebné, aby boli na tieto výzvy pripravení, a aby boli schopní rozoznať,rešpektovať a podporovať rôzne kultúrne ukotvenie vo svojom okolí. Cieľom prierezovej témymultikultúrna výchova je preto výchovné a vzdelávacie pôsobenie zamerané na rozvoj poznaniarozličných tradičných aj nových kultúr a subkultúr, akceptáciu kultúrnej rozmanitosti akospoločenskej reality a rozvoj tolerancie, rešpektu a prosociálneho správania a konania vo vzťahuku</w:t>
      </w:r>
      <w:r w:rsidR="008F3591">
        <w:rPr>
          <w:rFonts w:ascii="Arial" w:hAnsi="Arial" w:cs="Arial"/>
          <w:color w:val="000000"/>
          <w:sz w:val="20"/>
          <w:szCs w:val="20"/>
        </w:rPr>
        <w:t xml:space="preserve"> kultúrnej odlišnosti. Edukačná </w:t>
      </w:r>
      <w:r w:rsidRPr="00A2658B">
        <w:rPr>
          <w:rFonts w:ascii="Arial" w:hAnsi="Arial" w:cs="Arial"/>
          <w:color w:val="000000"/>
          <w:sz w:val="20"/>
          <w:szCs w:val="20"/>
        </w:rPr>
        <w:t>činnosť je zameraná na to, aby škola a školské vzdelávaniefungovali ako spravodlivé systémy, kde majú všetci žiaci rovnakú príležitosť rozvíjať svojpotenciál. Žiaci spoznávajú svoju kultúru aj iné kultúry, históriu, zvyky a tradície ichpredstaviteľov, rešpektujú tieto kultúry ako rovnocenné a dokáže s ich príslušníkmi konštruktívnekomunikovať a spolupracovať.</w:t>
      </w:r>
    </w:p>
    <w:p w:rsidR="00607111" w:rsidRPr="008F3591"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Multikultúrnu výchovu sme začlenili do humanitných a</w:t>
      </w:r>
      <w:r w:rsidR="008F3591">
        <w:rPr>
          <w:rFonts w:ascii="Arial" w:hAnsi="Arial" w:cs="Arial"/>
          <w:color w:val="000000"/>
          <w:sz w:val="20"/>
          <w:szCs w:val="20"/>
        </w:rPr>
        <w:t> </w:t>
      </w:r>
      <w:r w:rsidRPr="00A2658B">
        <w:rPr>
          <w:rFonts w:ascii="Arial" w:hAnsi="Arial" w:cs="Arial"/>
          <w:color w:val="000000"/>
          <w:sz w:val="20"/>
          <w:szCs w:val="20"/>
        </w:rPr>
        <w:t>spoločenskovedných</w:t>
      </w:r>
      <w:r w:rsidR="008F3591">
        <w:rPr>
          <w:rFonts w:ascii="Arial" w:hAnsi="Arial" w:cs="Arial"/>
          <w:color w:val="000000"/>
          <w:sz w:val="20"/>
          <w:szCs w:val="20"/>
        </w:rPr>
        <w:t xml:space="preserve">predmetov. Prvky </w:t>
      </w:r>
      <w:r w:rsidRPr="00A2658B">
        <w:rPr>
          <w:rFonts w:ascii="Arial" w:hAnsi="Arial" w:cs="Arial"/>
          <w:color w:val="000000"/>
          <w:sz w:val="20"/>
          <w:szCs w:val="20"/>
        </w:rPr>
        <w:t>multikultúrnej výchovy v obsahovej a metodickej rovine rozvíjame 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lastRenderedPageBreak/>
        <w:t>Ciele multikultúrnej výchovy realizujeme na našej škole kútikom ľudových tradícií a pôsobením tanečno</w:t>
      </w:r>
      <w:r w:rsidR="00F53EFF">
        <w:rPr>
          <w:rFonts w:ascii="Arial" w:hAnsi="Arial" w:cs="Arial"/>
          <w:color w:val="000000"/>
          <w:sz w:val="20"/>
          <w:szCs w:val="20"/>
        </w:rPr>
        <w:t xml:space="preserve"> – folklórnej skupiny Roňaváčik a krúžkovou činnosťou spevom a tancom.</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ywebov"/>
        <w:spacing w:before="0" w:beforeAutospacing="0" w:after="0" w:afterAutospacing="0"/>
      </w:pPr>
    </w:p>
    <w:p w:rsidR="00607111" w:rsidRPr="006D5FC6"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učebnýchpredmetov školského vzdelávacieho programu a v rámci účelového cvičenia.  Ochrana života a jeho zdravia integruje postoje,vedomosti a schopnosti žiakov zamer</w:t>
      </w:r>
      <w:r w:rsidR="006D5FC6">
        <w:rPr>
          <w:rFonts w:ascii="Arial" w:hAnsi="Arial" w:cs="Arial"/>
          <w:color w:val="000000"/>
          <w:sz w:val="20"/>
          <w:szCs w:val="20"/>
        </w:rPr>
        <w:t xml:space="preserve">ané na ochranu života a zdravia </w:t>
      </w:r>
      <w:r w:rsidRPr="00A2658B">
        <w:rPr>
          <w:rFonts w:ascii="Arial" w:hAnsi="Arial" w:cs="Arial"/>
          <w:color w:val="000000"/>
          <w:sz w:val="20"/>
          <w:szCs w:val="20"/>
        </w:rPr>
        <w:t>v mimoriadnychsituáciách. Podobne pri pobyte a pohybe v prírode, ktoré môžu vzniknúť vplyvomnepredvídaných skutočností ohrozujúcich človeka a jeho okolie.Cieľom spoločnosti je pripraviť každého jednotlivca na život v prostredí, v ktorom sa nachádza.Nevyhnutným predpokladom k tomu je neustále poznávanie prostredníctvom pohybu a</w:t>
      </w:r>
      <w:r w:rsidR="008F3591">
        <w:rPr>
          <w:rFonts w:ascii="Arial" w:hAnsi="Arial" w:cs="Arial"/>
          <w:color w:val="000000"/>
          <w:sz w:val="20"/>
          <w:szCs w:val="20"/>
        </w:rPr>
        <w:t> </w:t>
      </w:r>
      <w:r w:rsidRPr="00A2658B">
        <w:rPr>
          <w:rFonts w:ascii="Arial" w:hAnsi="Arial" w:cs="Arial"/>
          <w:color w:val="000000"/>
          <w:sz w:val="20"/>
          <w:szCs w:val="20"/>
        </w:rPr>
        <w:t>pobytuv prírode. Obsah učiva je predovšetkým orientovaný na zvládnutie situácií vzniknutých vplyvompriemy</w:t>
      </w:r>
      <w:r w:rsidR="006D5FC6">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6D5FC6">
        <w:rPr>
          <w:rFonts w:ascii="Arial" w:hAnsi="Arial" w:cs="Arial"/>
          <w:color w:val="000000"/>
          <w:sz w:val="20"/>
          <w:szCs w:val="20"/>
        </w:rPr>
        <w:t> </w:t>
      </w:r>
      <w:r w:rsidRPr="00A2658B">
        <w:rPr>
          <w:rFonts w:ascii="Arial" w:hAnsi="Arial" w:cs="Arial"/>
          <w:color w:val="000000"/>
          <w:sz w:val="20"/>
          <w:szCs w:val="20"/>
        </w:rPr>
        <w:t>prírodnýmikatastrofami. Zároveň napomáha zvládnuť nevhodné podmienky v situáciách vzniknutýchpôsobením cudzej moci, terorizmom voči občanom nášho štátu. Cieľom oblasti je formovať ichvzťah k problematike ochrany svojho zdravia a života, tiež zdravia a života iných ľudí. Poskytnúťžiakom potrebné teoretické vedomosti a praktické zručnosti. Osvojiť si vedomosti a</w:t>
      </w:r>
      <w:r w:rsidR="006D5FC6">
        <w:rPr>
          <w:rFonts w:ascii="Arial" w:hAnsi="Arial" w:cs="Arial"/>
          <w:color w:val="000000"/>
          <w:sz w:val="20"/>
          <w:szCs w:val="20"/>
        </w:rPr>
        <w:t> </w:t>
      </w:r>
      <w:r w:rsidRPr="00A2658B">
        <w:rPr>
          <w:rFonts w:ascii="Arial" w:hAnsi="Arial" w:cs="Arial"/>
          <w:color w:val="000000"/>
          <w:sz w:val="20"/>
          <w:szCs w:val="20"/>
        </w:rPr>
        <w:t>zručnostiv sebaochrane a poskytovaní pomoci iným v prípade ohrozenia zdravia a života. Rozvinúťmorálne vlastnosti žiakov, tvoriace základ vlasteneckého a národného cítenia. Formovaťpredpoklady na dosiahnutie vyššej telesnej zdatnosti a celkovej odolnosti organizmu na fyzickúa psychickú záťaž v náročných životných situáciách.</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ywebov"/>
        <w:spacing w:before="0" w:beforeAutospacing="0" w:after="0" w:afterAutospacing="0"/>
        <w:rPr>
          <w:color w:val="000000"/>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ywebov"/>
        <w:spacing w:before="0" w:beforeAutospacing="0" w:after="0" w:afterAutospacing="0"/>
      </w:pPr>
    </w:p>
    <w:p w:rsidR="00607111" w:rsidRPr="0060786E" w:rsidRDefault="00607111" w:rsidP="003457D4">
      <w:pPr>
        <w:pStyle w:val="Normlnywebov"/>
        <w:spacing w:before="0" w:beforeAutospacing="0" w:after="0" w:afterAutospacing="0" w:line="360" w:lineRule="auto"/>
        <w:jc w:val="both"/>
        <w:rPr>
          <w:rFonts w:ascii="Arial" w:hAnsi="Arial" w:cs="Arial"/>
          <w:sz w:val="20"/>
          <w:szCs w:val="20"/>
        </w:rPr>
      </w:pPr>
      <w:r w:rsidRPr="0060786E">
        <w:rPr>
          <w:rFonts w:ascii="Arial" w:hAnsi="Arial" w:cs="Arial"/>
          <w:color w:val="000000"/>
          <w:sz w:val="20"/>
          <w:szCs w:val="20"/>
        </w:rPr>
        <w:t>Prierezová téma spája jednotlivé kompetencie, ktoré rozvíjame  u žiakov - komunikovať,argumentovať, používať informácie a pracovať s nimi, riešiť problémy, poznať sám seba a</w:t>
      </w:r>
      <w:r w:rsidR="006D5FC6">
        <w:rPr>
          <w:rFonts w:ascii="Arial" w:hAnsi="Arial" w:cs="Arial"/>
          <w:color w:val="000000"/>
          <w:sz w:val="20"/>
          <w:szCs w:val="20"/>
        </w:rPr>
        <w:t> </w:t>
      </w:r>
      <w:r w:rsidRPr="0060786E">
        <w:rPr>
          <w:rFonts w:ascii="Arial" w:hAnsi="Arial" w:cs="Arial"/>
          <w:color w:val="000000"/>
          <w:sz w:val="20"/>
          <w:szCs w:val="20"/>
        </w:rPr>
        <w:t>svojeschopnosti, spolupracovať v skupine, prezentovať sám seba, ale aj prácu v skupine, vytvoriťnejaký produkt. V tejto prierezovej téme sa zameriavame  na postupnosť jednotlivých krokova metodológiu tvorby projektu, ktorú  žiaci využívajú vo všetkých   predmetoch av mimoškolskej činnosti.</w:t>
      </w:r>
    </w:p>
    <w:p w:rsidR="00607111"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F718E4" w:rsidP="006D5FC6">
      <w:pPr>
        <w:pStyle w:val="Normlnywebov"/>
        <w:spacing w:before="0" w:beforeAutospacing="0" w:after="0" w:afterAutospacing="0"/>
        <w:jc w:val="both"/>
        <w:rPr>
          <w:rFonts w:ascii="Arial" w:hAnsi="Arial" w:cs="Arial"/>
          <w:color w:val="000000"/>
          <w:sz w:val="20"/>
          <w:szCs w:val="20"/>
        </w:rPr>
      </w:pPr>
    </w:p>
    <w:p w:rsidR="00F718E4" w:rsidRPr="0060786E" w:rsidRDefault="00F718E4" w:rsidP="00607111">
      <w:pPr>
        <w:pStyle w:val="Normlnywebov"/>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w:t>
      </w:r>
      <w:r w:rsidRPr="00F718E4">
        <w:rPr>
          <w:rFonts w:ascii="Arial" w:hAnsi="Arial" w:cs="Arial"/>
          <w:bCs w:val="0"/>
          <w:color w:val="000000"/>
          <w:sz w:val="20"/>
          <w:szCs w:val="20"/>
          <w:lang w:eastAsia="sk-SK"/>
        </w:rPr>
        <w:lastRenderedPageBreak/>
        <w:t xml:space="preserve">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3457D4">
      <w:pPr>
        <w:pStyle w:val="Default"/>
        <w:spacing w:line="360" w:lineRule="auto"/>
        <w:jc w:val="both"/>
        <w:rPr>
          <w:rFonts w:ascii="Arial" w:eastAsia="Calibri" w:hAnsi="Arial" w:cs="Arial"/>
          <w:sz w:val="20"/>
          <w:szCs w:val="20"/>
        </w:rPr>
      </w:pPr>
      <w:r w:rsidRPr="00822288">
        <w:rPr>
          <w:rFonts w:ascii="Arial" w:hAnsi="Arial" w:cs="Arial"/>
          <w:sz w:val="20"/>
          <w:szCs w:val="20"/>
        </w:rPr>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w:t>
      </w:r>
      <w:r w:rsidRPr="00822288">
        <w:rPr>
          <w:rFonts w:ascii="Arial" w:eastAsia="Calibri" w:hAnsi="Arial" w:cs="Arial"/>
          <w:sz w:val="20"/>
          <w:szCs w:val="20"/>
        </w:rPr>
        <w:t xml:space="preserve">rodičmi, známymi)na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822288">
        <w:rPr>
          <w:rFonts w:ascii="Arial" w:hAnsi="Arial" w:cs="Arial"/>
          <w:color w:val="000000"/>
          <w:sz w:val="20"/>
          <w:szCs w:val="20"/>
          <w:lang w:eastAsia="sk-SK"/>
        </w:rPr>
        <w:t xml:space="preserve">voľnočasových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3457D4" w:rsidRPr="003457D4" w:rsidRDefault="00F718E4" w:rsidP="003457D4">
      <w:pPr>
        <w:spacing w:line="360" w:lineRule="auto"/>
        <w:jc w:val="both"/>
        <w:rPr>
          <w:rFonts w:ascii="Arial" w:hAnsi="Arial" w:cs="Arial"/>
          <w:sz w:val="20"/>
          <w:szCs w:val="20"/>
        </w:rPr>
      </w:pPr>
      <w:r w:rsidRPr="00822288">
        <w:rPr>
          <w:rFonts w:ascii="Arial" w:hAnsi="Arial" w:cs="Arial"/>
          <w:bCs w:val="0"/>
          <w:color w:val="000000"/>
          <w:sz w:val="20"/>
          <w:szCs w:val="20"/>
          <w:lang w:eastAsia="sk-SK"/>
        </w:rPr>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6C1C89" w:rsidRDefault="006C1C89">
      <w:pPr>
        <w:spacing w:after="0" w:line="240" w:lineRule="auto"/>
        <w:rPr>
          <w:rFonts w:ascii="Arial" w:hAnsi="Arial" w:cs="Arial"/>
          <w:sz w:val="24"/>
          <w:szCs w:val="24"/>
        </w:rPr>
      </w:pPr>
      <w:r>
        <w:rPr>
          <w:rFonts w:ascii="Arial" w:hAnsi="Arial" w:cs="Arial"/>
          <w:sz w:val="24"/>
          <w:szCs w:val="24"/>
        </w:rPr>
        <w:br w:type="page"/>
      </w:r>
    </w:p>
    <w:p w:rsidR="003457D4" w:rsidRPr="00822288" w:rsidRDefault="003457D4"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8D7E2C" w:rsidP="00FB0030">
            <w:pPr>
              <w:spacing w:before="120" w:after="0" w:line="240" w:lineRule="auto"/>
              <w:ind w:left="1146"/>
              <w:jc w:val="both"/>
              <w:rPr>
                <w:rFonts w:ascii="Arial" w:hAnsi="Arial" w:cs="Arial"/>
                <w:b/>
                <w:sz w:val="24"/>
                <w:szCs w:val="24"/>
              </w:rPr>
            </w:pPr>
            <w:r>
              <w:rPr>
                <w:rFonts w:ascii="Arial" w:hAnsi="Arial" w:cs="Arial"/>
                <w:b/>
                <w:sz w:val="24"/>
                <w:szCs w:val="24"/>
              </w:rPr>
              <w:t>I</w:t>
            </w:r>
            <w:r w:rsidR="00E344BE" w:rsidRPr="00F53EFF">
              <w:rPr>
                <w:rFonts w:ascii="Arial" w:hAnsi="Arial" w:cs="Arial"/>
                <w:b/>
                <w:sz w:val="24"/>
                <w:szCs w:val="24"/>
              </w:rPr>
              <w:t xml:space="preserve">II. Vnútorný </w:t>
            </w:r>
            <w:r w:rsidR="00D9473D" w:rsidRPr="00F53EFF">
              <w:rPr>
                <w:rFonts w:ascii="Arial" w:hAnsi="Arial" w:cs="Arial"/>
                <w:b/>
                <w:sz w:val="24"/>
                <w:szCs w:val="24"/>
              </w:rPr>
              <w:t>systém</w:t>
            </w:r>
            <w:r w:rsidR="00E344BE"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3457D4">
      <w:pPr>
        <w:spacing w:line="360" w:lineRule="auto"/>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3457D4">
      <w:pPr>
        <w:spacing w:line="360" w:lineRule="auto"/>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457D4">
      <w:pPr>
        <w:spacing w:before="120" w:after="0" w:line="360" w:lineRule="auto"/>
        <w:jc w:val="both"/>
        <w:rPr>
          <w:rFonts w:ascii="Arial" w:hAnsi="Arial" w:cs="Arial"/>
          <w:sz w:val="20"/>
          <w:szCs w:val="20"/>
        </w:rPr>
      </w:pPr>
      <w:r w:rsidRPr="00BD63DC">
        <w:rPr>
          <w:rFonts w:ascii="Arial" w:hAnsi="Arial" w:cs="Arial"/>
          <w:b/>
          <w:sz w:val="20"/>
          <w:szCs w:val="20"/>
        </w:rPr>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3457D4">
      <w:pPr>
        <w:pStyle w:val="Zarkazkladnhotextu"/>
        <w:suppressAutoHyphens/>
        <w:spacing w:before="120" w:after="0" w:line="360" w:lineRule="auto"/>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3457D4">
      <w:pPr>
        <w:pStyle w:val="Zarkazkladnhotextu"/>
        <w:numPr>
          <w:ilvl w:val="0"/>
          <w:numId w:val="15"/>
        </w:numPr>
        <w:suppressAutoHyphens/>
        <w:spacing w:before="120" w:after="0" w:line="360" w:lineRule="auto"/>
        <w:rPr>
          <w:rFonts w:ascii="Arial" w:hAnsi="Arial" w:cs="Arial"/>
          <w:sz w:val="20"/>
          <w:szCs w:val="20"/>
        </w:rPr>
      </w:pPr>
      <w:r w:rsidRPr="008B777B">
        <w:rPr>
          <w:rFonts w:ascii="Arial" w:hAnsi="Arial" w:cs="Arial"/>
          <w:sz w:val="20"/>
          <w:szCs w:val="20"/>
        </w:rPr>
        <w:t>poskytnúť žiakovi a jeho rodičomspätnú väzbu o tom, ako žiak zvládol danú problematiku,</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p>
    <w:p w:rsidR="004E0F11" w:rsidRPr="008B777B"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3457D4">
      <w:pPr>
        <w:spacing w:before="120" w:after="0" w:line="36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sifikáciu.Okremsumatívnych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3457D4" w:rsidRPr="00A565CC" w:rsidRDefault="003457D4" w:rsidP="003457D4">
      <w:pPr>
        <w:spacing w:before="120" w:after="0" w:line="360" w:lineRule="auto"/>
        <w:jc w:val="both"/>
        <w:rPr>
          <w:rFonts w:ascii="Arial" w:hAnsi="Arial" w:cs="Arial"/>
          <w:sz w:val="20"/>
          <w:szCs w:val="20"/>
        </w:rPr>
      </w:pP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3457D4">
      <w:pPr>
        <w:numPr>
          <w:ilvl w:val="0"/>
          <w:numId w:val="14"/>
        </w:numPr>
        <w:spacing w:before="120" w:after="0" w:line="36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sidR="00392000" w:rsidRPr="00F53EFF">
        <w:rPr>
          <w:rFonts w:ascii="Arial" w:hAnsi="Arial" w:cs="Arial"/>
          <w:b/>
          <w:sz w:val="24"/>
          <w:szCs w:val="24"/>
        </w:rPr>
        <w:t>Vnútorný systém kontroly a hodnotenia zamestnancov</w:t>
      </w:r>
    </w:p>
    <w:p w:rsidR="0084187B" w:rsidRPr="00F53EFF" w:rsidRDefault="0084187B" w:rsidP="00C32F26">
      <w:pPr>
        <w:spacing w:before="120" w:after="0" w:line="240" w:lineRule="auto"/>
        <w:ind w:left="360"/>
        <w:jc w:val="both"/>
        <w:rPr>
          <w:rFonts w:ascii="Arial" w:hAnsi="Arial" w:cs="Arial"/>
          <w:b/>
        </w:rPr>
      </w:pPr>
    </w:p>
    <w:p w:rsidR="004F0652" w:rsidRPr="004F0652" w:rsidRDefault="004F0652" w:rsidP="003457D4">
      <w:pPr>
        <w:spacing w:before="120" w:after="0" w:line="360" w:lineRule="auto"/>
        <w:jc w:val="both"/>
        <w:rPr>
          <w:rFonts w:ascii="Arial" w:hAnsi="Arial" w:cs="Arial"/>
          <w:sz w:val="20"/>
          <w:szCs w:val="20"/>
        </w:rPr>
      </w:pPr>
      <w:r w:rsidRPr="004F0652">
        <w:rPr>
          <w:rFonts w:ascii="Arial" w:hAnsi="Arial" w:cs="Arial"/>
          <w:sz w:val="20"/>
          <w:szCs w:val="20"/>
        </w:rPr>
        <w:t xml:space="preserve">Hodnotenie pedagogických zamestnancov je spracované podľa §70 Zákona č. 138/2019 Z. z.  o  pedagogických  zamestnancoch  a  o  zmene  a doplnení  niektorých  zákonov  a podľa pracovného poriadku. </w:t>
      </w:r>
    </w:p>
    <w:p w:rsidR="004F0652" w:rsidRPr="004F0652" w:rsidRDefault="004F0652" w:rsidP="003457D4">
      <w:pPr>
        <w:spacing w:before="120" w:after="0" w:line="360" w:lineRule="auto"/>
        <w:jc w:val="both"/>
        <w:rPr>
          <w:rFonts w:ascii="Arial" w:hAnsi="Arial" w:cs="Arial"/>
          <w:sz w:val="20"/>
          <w:szCs w:val="20"/>
        </w:rPr>
      </w:pPr>
      <w:r w:rsidRPr="004F0652">
        <w:rPr>
          <w:rFonts w:ascii="Arial" w:hAnsi="Arial" w:cs="Arial"/>
          <w:sz w:val="20"/>
          <w:szCs w:val="20"/>
        </w:rPr>
        <w:t>Hodnotenie pedagogických zamestnancov sa vykonáva jedenkrát ročne a je orientované na:</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jeho vzťah ku žiakom,</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na výchovnovzdelávací proces,</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hodnotenie jeho profesijného rastu</w:t>
      </w:r>
    </w:p>
    <w:p w:rsidR="004F0652" w:rsidRPr="004F0652" w:rsidRDefault="004F0652" w:rsidP="003457D4">
      <w:pPr>
        <w:spacing w:before="120" w:after="0" w:line="360" w:lineRule="auto"/>
        <w:jc w:val="both"/>
        <w:rPr>
          <w:rFonts w:ascii="Arial" w:hAnsi="Arial" w:cs="Arial"/>
          <w:b/>
          <w:sz w:val="20"/>
          <w:szCs w:val="20"/>
        </w:rPr>
      </w:pPr>
      <w:r w:rsidRPr="004F0652">
        <w:rPr>
          <w:rFonts w:ascii="Arial" w:hAnsi="Arial" w:cs="Arial"/>
          <w:b/>
          <w:sz w:val="20"/>
          <w:szCs w:val="20"/>
        </w:rPr>
        <w:t xml:space="preserve">Hodnotenie sa bude zakladať na základe: </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 xml:space="preserve">pozorovania práce-hospitácie </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rozhovoru so zamestnancom</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výsledkov  žiakov,  ktorých  učiteľ  vyučuje  (prospech, previerky, žiacke  súťaže, úspešnosť prijatia žiakov na vyšší stupeň školy, výzdoba triedy apod.)</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sledovania pokroku žiakov vo výsledkoch pod vedením učiteľa</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ďalšieho vzdelávania(kontinuálneho), zvyšovanie svojho právneho vedomia, tvorby učebných  pomôcok, využívanie  IKT  v  profesijnom  rozvoji  a  pri  výkone  práce, mimoškolskej činnosti a pod.</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vzájomného hodnotenia učiteľov (vzájomné hospitácie a „otvorené hodiny“)</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prínosu pre zamestnávateľa –propagácia a prezentácia školy na verejnosti, spolupráca s rodičmi, inými organizáciami</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zapojenia sa do vypracovania, prípravy a realizácie projektov školy</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dodržiavania  a  využívania  pracovného  času,  plnenie  pracovných povinností, vedenie pedagogickej dokumentácie a ďalšej dokumentácie</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spolupráce na tvorbe školského vzdelávacieho programu</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pedagogických a odborných zamestnancov manažmentom školy</w:t>
      </w:r>
    </w:p>
    <w:p w:rsidR="004F0652" w:rsidRPr="004F0652" w:rsidRDefault="004F0652" w:rsidP="003457D4">
      <w:pPr>
        <w:spacing w:before="120" w:after="0" w:line="360" w:lineRule="auto"/>
        <w:jc w:val="both"/>
        <w:rPr>
          <w:rFonts w:ascii="Arial" w:hAnsi="Arial" w:cs="Arial"/>
          <w:sz w:val="20"/>
          <w:szCs w:val="20"/>
        </w:rPr>
      </w:pPr>
    </w:p>
    <w:p w:rsidR="00392000" w:rsidRPr="00F53EFF" w:rsidRDefault="00B86918" w:rsidP="003457D4">
      <w:pPr>
        <w:spacing w:after="0" w:line="36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3457D4">
      <w:pPr>
        <w:spacing w:after="0" w:line="360" w:lineRule="auto"/>
        <w:rPr>
          <w:rFonts w:ascii="Arial" w:hAnsi="Arial" w:cs="Arial"/>
          <w:b/>
        </w:rPr>
      </w:pPr>
    </w:p>
    <w:p w:rsidR="0075280B" w:rsidRPr="008B777B" w:rsidRDefault="0075280B" w:rsidP="003457D4">
      <w:pPr>
        <w:spacing w:after="0" w:line="36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3457D4">
      <w:pPr>
        <w:spacing w:after="0" w:line="360" w:lineRule="auto"/>
        <w:jc w:val="both"/>
        <w:rPr>
          <w:rFonts w:ascii="Arial" w:hAnsi="Arial" w:cs="Arial"/>
          <w:sz w:val="20"/>
          <w:szCs w:val="20"/>
        </w:rPr>
      </w:pPr>
    </w:p>
    <w:p w:rsidR="0075280B" w:rsidRDefault="0075280B" w:rsidP="003457D4">
      <w:pPr>
        <w:spacing w:after="0" w:line="36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3457D4">
      <w:pPr>
        <w:spacing w:after="0" w:line="360" w:lineRule="auto"/>
        <w:jc w:val="both"/>
        <w:rPr>
          <w:rFonts w:ascii="Arial" w:hAnsi="Arial" w:cs="Arial"/>
          <w:sz w:val="20"/>
          <w:szCs w:val="20"/>
        </w:rPr>
      </w:pPr>
    </w:p>
    <w:p w:rsidR="0075280B" w:rsidRDefault="0075280B" w:rsidP="003457D4">
      <w:pPr>
        <w:spacing w:after="0" w:line="36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3457D4">
      <w:pPr>
        <w:spacing w:after="0" w:line="360" w:lineRule="auto"/>
        <w:rPr>
          <w:rFonts w:ascii="Arial" w:hAnsi="Arial" w:cs="Arial"/>
          <w:sz w:val="20"/>
          <w:szCs w:val="20"/>
        </w:rPr>
      </w:pPr>
      <w:r>
        <w:rPr>
          <w:rFonts w:ascii="Arial" w:hAnsi="Arial" w:cs="Arial"/>
          <w:sz w:val="20"/>
          <w:szCs w:val="20"/>
        </w:rPr>
        <w:lastRenderedPageBreak/>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3457D4">
      <w:pPr>
        <w:spacing w:after="0" w:line="360" w:lineRule="auto"/>
        <w:rPr>
          <w:rFonts w:ascii="Arial" w:hAnsi="Arial" w:cs="Arial"/>
          <w:sz w:val="20"/>
          <w:szCs w:val="20"/>
        </w:rPr>
      </w:pPr>
    </w:p>
    <w:p w:rsidR="0075280B" w:rsidRDefault="0075280B" w:rsidP="003457D4">
      <w:pPr>
        <w:spacing w:after="0" w:line="36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3457D4">
      <w:pPr>
        <w:spacing w:after="0" w:line="360" w:lineRule="auto"/>
        <w:rPr>
          <w:rFonts w:ascii="Arial" w:hAnsi="Arial" w:cs="Arial"/>
          <w:i/>
          <w:sz w:val="24"/>
          <w:szCs w:val="24"/>
        </w:rPr>
      </w:pP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3457D4">
      <w:pPr>
        <w:pStyle w:val="Odsekzoznamu"/>
        <w:spacing w:after="0" w:line="360" w:lineRule="auto"/>
        <w:ind w:left="360"/>
        <w:rPr>
          <w:rFonts w:ascii="Arial" w:hAnsi="Arial" w:cs="Arial"/>
          <w:i/>
          <w:sz w:val="20"/>
          <w:szCs w:val="20"/>
        </w:rPr>
      </w:pPr>
    </w:p>
    <w:p w:rsidR="0075280B" w:rsidRPr="00F53EFF" w:rsidRDefault="0075280B" w:rsidP="003457D4">
      <w:pPr>
        <w:spacing w:after="0" w:line="36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3457D4">
      <w:pPr>
        <w:spacing w:after="0" w:line="360" w:lineRule="auto"/>
        <w:rPr>
          <w:rFonts w:ascii="Arial" w:hAnsi="Arial" w:cs="Arial"/>
          <w:sz w:val="24"/>
          <w:szCs w:val="24"/>
        </w:rPr>
      </w:pP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3457D4">
      <w:pPr>
        <w:spacing w:after="0" w:line="360" w:lineRule="auto"/>
        <w:ind w:left="360"/>
        <w:rPr>
          <w:rFonts w:ascii="Arial" w:hAnsi="Arial" w:cs="Arial"/>
          <w:sz w:val="24"/>
          <w:szCs w:val="24"/>
        </w:rPr>
      </w:pPr>
    </w:p>
    <w:p w:rsidR="0075280B" w:rsidRPr="00F53EFF" w:rsidRDefault="0075280B" w:rsidP="003457D4">
      <w:pPr>
        <w:spacing w:after="0" w:line="36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3457D4">
      <w:pPr>
        <w:spacing w:after="0" w:line="360" w:lineRule="auto"/>
        <w:rPr>
          <w:rFonts w:ascii="Arial" w:hAnsi="Arial" w:cs="Arial"/>
          <w:sz w:val="24"/>
          <w:szCs w:val="24"/>
        </w:rPr>
      </w:pPr>
    </w:p>
    <w:p w:rsidR="0075280B"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3457D4">
      <w:pPr>
        <w:pStyle w:val="Odsekzoznamu"/>
        <w:spacing w:after="0" w:line="360" w:lineRule="auto"/>
        <w:ind w:left="0"/>
        <w:rPr>
          <w:rFonts w:ascii="Arial" w:hAnsi="Arial" w:cs="Arial"/>
          <w:sz w:val="20"/>
          <w:szCs w:val="20"/>
        </w:rPr>
      </w:pPr>
    </w:p>
    <w:p w:rsidR="0075280B" w:rsidRPr="00F53EFF" w:rsidRDefault="0075280B" w:rsidP="003457D4">
      <w:pPr>
        <w:spacing w:after="0" w:line="360" w:lineRule="auto"/>
        <w:rPr>
          <w:rFonts w:ascii="Arial" w:hAnsi="Arial" w:cs="Arial"/>
          <w:sz w:val="20"/>
          <w:szCs w:val="20"/>
        </w:rPr>
      </w:pPr>
      <w:r w:rsidRPr="00F53EFF">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F53EFF" w:rsidRDefault="0075280B" w:rsidP="003457D4">
      <w:pPr>
        <w:numPr>
          <w:ilvl w:val="0"/>
          <w:numId w:val="5"/>
        </w:numPr>
        <w:spacing w:after="0" w:line="360" w:lineRule="auto"/>
        <w:rPr>
          <w:rFonts w:ascii="Arial" w:hAnsi="Arial" w:cs="Arial"/>
          <w:sz w:val="20"/>
          <w:szCs w:val="20"/>
        </w:rPr>
      </w:pPr>
      <w:r w:rsidRPr="00F53EFF">
        <w:rPr>
          <w:rFonts w:ascii="Arial" w:hAnsi="Arial" w:cs="Arial"/>
          <w:sz w:val="20"/>
          <w:szCs w:val="20"/>
        </w:rPr>
        <w:t>Možnosť skontaktovania sa so školou, dostatok informácií o škole, spokojnosť s prácou učiteľov,  využitím mimovyučovacieho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Default="00C32F26" w:rsidP="003457D4">
      <w:pPr>
        <w:spacing w:after="0" w:line="360" w:lineRule="auto"/>
        <w:ind w:left="360"/>
        <w:rPr>
          <w:rFonts w:ascii="Arial" w:hAnsi="Arial" w:cs="Arial"/>
          <w:sz w:val="20"/>
          <w:szCs w:val="20"/>
        </w:rPr>
      </w:pPr>
    </w:p>
    <w:p w:rsidR="006C1C89" w:rsidRDefault="006C1C89">
      <w:pPr>
        <w:spacing w:after="0" w:line="240" w:lineRule="auto"/>
        <w:rPr>
          <w:rFonts w:ascii="Arial" w:hAnsi="Arial" w:cs="Arial"/>
          <w:sz w:val="20"/>
          <w:szCs w:val="20"/>
        </w:rPr>
      </w:pPr>
      <w:r>
        <w:rPr>
          <w:rFonts w:ascii="Arial" w:hAnsi="Arial" w:cs="Arial"/>
          <w:sz w:val="20"/>
          <w:szCs w:val="20"/>
        </w:rPr>
        <w:br w:type="page"/>
      </w:r>
    </w:p>
    <w:p w:rsidR="00B86918" w:rsidRDefault="008417A1" w:rsidP="00392000">
      <w:pPr>
        <w:rPr>
          <w:b/>
        </w:rPr>
      </w:pPr>
      <w:r w:rsidRPr="008417A1">
        <w:rPr>
          <w:b/>
          <w:noProof/>
          <w:sz w:val="36"/>
          <w:szCs w:val="36"/>
          <w:lang w:eastAsia="sk-SK"/>
        </w:rPr>
        <w:lastRenderedPageBreak/>
        <w:pict>
          <v:rect id="Rectangle 47" o:spid="_x0000_s1028" style="position:absolute;margin-left:1.1pt;margin-top:23.4pt;width:451.5pt;height:2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" fillcolor="#92d050">
            <v:textbox>
              <w:txbxContent>
                <w:p w:rsidR="00D73DBD" w:rsidRPr="003730C2" w:rsidRDefault="00D73DBD" w:rsidP="003730C2">
                  <w:pPr>
                    <w:jc w:val="center"/>
                    <w:rPr>
                      <w:b/>
                      <w:sz w:val="32"/>
                      <w:szCs w:val="32"/>
                    </w:rPr>
                  </w:pPr>
                  <w:r w:rsidRPr="003730C2">
                    <w:rPr>
                      <w:b/>
                      <w:sz w:val="32"/>
                      <w:szCs w:val="32"/>
                    </w:rPr>
                    <w:t>IV. Inovovaný učebný plán</w:t>
                  </w:r>
                </w:p>
              </w:txbxContent>
            </v:textbox>
          </v:rect>
        </w:pict>
      </w:r>
    </w:p>
    <w:p w:rsidR="004F0652" w:rsidRPr="004F0652" w:rsidRDefault="004F0652" w:rsidP="004F0652">
      <w:pPr>
        <w:rPr>
          <w:b/>
          <w:sz w:val="36"/>
          <w:szCs w:val="36"/>
        </w:rPr>
      </w:pPr>
      <w:r w:rsidRPr="004F0652">
        <w:rPr>
          <w:b/>
          <w:sz w:val="36"/>
          <w:szCs w:val="36"/>
        </w:rPr>
        <w:t>IV. Inovovaný učebný plán</w:t>
      </w:r>
    </w:p>
    <w:p w:rsidR="00B86918" w:rsidRDefault="00B86918" w:rsidP="00392000">
      <w:pPr>
        <w:rPr>
          <w:b/>
        </w:rPr>
      </w:pPr>
    </w:p>
    <w:p w:rsidR="00B42C42" w:rsidRDefault="00B42C42" w:rsidP="003457D4">
      <w:pPr>
        <w:spacing w:line="360" w:lineRule="auto"/>
        <w:jc w:val="both"/>
        <w:rPr>
          <w:sz w:val="24"/>
          <w:szCs w:val="24"/>
        </w:rPr>
      </w:pPr>
      <w:r w:rsidRPr="00B42C42">
        <w:rPr>
          <w:bCs w:val="0"/>
          <w:sz w:val="24"/>
          <w:szCs w:val="24"/>
        </w:rPr>
        <w:t xml:space="preserve">Škola poskytuje základné všeobecné vzdelanie / ISCED 1 a ISCED 2 /. Inovovaný školský vzdelávací  program  vychádza  z  Rámcového  štátneho  vzdelávacieho  programu.  Vzdelávacie  oblasti  sú  okruhy,  do  ktorých  patrí  problematika  príbuzných  vyučovacích </w:t>
      </w:r>
      <w:r w:rsidRPr="00B42C42">
        <w:rPr>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 ročníku.</w:t>
      </w:r>
    </w:p>
    <w:p w:rsidR="003730C2" w:rsidRDefault="003730C2" w:rsidP="003457D4">
      <w:pPr>
        <w:spacing w:line="360" w:lineRule="auto"/>
        <w:jc w:val="both"/>
        <w:rPr>
          <w:sz w:val="24"/>
          <w:szCs w:val="24"/>
        </w:rPr>
      </w:pPr>
    </w:p>
    <w:p w:rsidR="003730C2" w:rsidRDefault="003730C2" w:rsidP="003457D4">
      <w:pPr>
        <w:spacing w:line="360" w:lineRule="auto"/>
        <w:jc w:val="both"/>
        <w:rPr>
          <w:sz w:val="24"/>
          <w:szCs w:val="24"/>
        </w:rPr>
      </w:pPr>
    </w:p>
    <w:p w:rsidR="003730C2" w:rsidRDefault="003730C2"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143B9B" w:rsidRDefault="00143B9B" w:rsidP="00B42C42">
      <w:pPr>
        <w:jc w:val="both"/>
        <w:rPr>
          <w:sz w:val="24"/>
          <w:szCs w:val="24"/>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2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Cs w:val="0"/>
                <w:noProof/>
                <w:szCs w:val="32"/>
                <w:lang w:eastAsia="sk-SK"/>
              </w:rPr>
            </w:pPr>
          </w:p>
        </w:tc>
        <w:tc>
          <w:tcPr>
            <w:tcW w:w="2086" w:type="dxa"/>
          </w:tcPr>
          <w:p w:rsidR="00B42C42" w:rsidRPr="00B42C42" w:rsidRDefault="00B42C42" w:rsidP="00B42C42">
            <w:pPr>
              <w:spacing w:after="0" w:line="240" w:lineRule="auto"/>
              <w:rPr>
                <w:bCs w:val="0"/>
                <w:szCs w:val="32"/>
              </w:rPr>
            </w:pPr>
          </w:p>
        </w:tc>
        <w:tc>
          <w:tcPr>
            <w:tcW w:w="1684" w:type="dxa"/>
          </w:tcPr>
          <w:p w:rsidR="00B42C42" w:rsidRPr="00B42C42" w:rsidRDefault="00B42C42" w:rsidP="00B42C42">
            <w:pPr>
              <w:spacing w:after="0" w:line="240" w:lineRule="auto"/>
              <w:jc w:val="center"/>
              <w:rPr>
                <w:bCs w:val="0"/>
                <w:sz w:val="28"/>
                <w:szCs w:val="28"/>
              </w:rPr>
            </w:pP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val="restart"/>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19</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3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20</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4 . ročník</w:t>
      </w: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7</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172"/>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03205E">
        <w:tc>
          <w:tcPr>
            <w:tcW w:w="1981" w:type="dxa"/>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03205E" w:rsidRPr="00B42C42" w:rsidTr="004D515F">
        <w:tc>
          <w:tcPr>
            <w:tcW w:w="1981" w:type="dxa"/>
            <w:tcBorders>
              <w:bottom w:val="single" w:sz="4" w:space="0" w:color="auto"/>
            </w:tcBorders>
          </w:tcPr>
          <w:p w:rsidR="0003205E" w:rsidRPr="00B42C42" w:rsidRDefault="0003205E" w:rsidP="00B42C42">
            <w:pPr>
              <w:spacing w:after="0" w:line="240" w:lineRule="auto"/>
              <w:rPr>
                <w:b/>
                <w:bCs w:val="0"/>
                <w:sz w:val="32"/>
                <w:szCs w:val="32"/>
              </w:rPr>
            </w:pPr>
            <w:r>
              <w:rPr>
                <w:b/>
                <w:bCs w:val="0"/>
                <w:sz w:val="32"/>
                <w:szCs w:val="32"/>
              </w:rPr>
              <w:t>Spolu</w:t>
            </w:r>
          </w:p>
        </w:tc>
        <w:tc>
          <w:tcPr>
            <w:tcW w:w="2086" w:type="dxa"/>
            <w:tcBorders>
              <w:bottom w:val="single" w:sz="4" w:space="0" w:color="auto"/>
            </w:tcBorders>
          </w:tcPr>
          <w:p w:rsidR="0003205E" w:rsidRPr="00B42C42" w:rsidRDefault="0003205E" w:rsidP="00B42C42">
            <w:pPr>
              <w:spacing w:after="0" w:line="240" w:lineRule="auto"/>
              <w:rPr>
                <w:bCs w:val="0"/>
                <w:szCs w:val="32"/>
              </w:rPr>
            </w:pPr>
          </w:p>
        </w:tc>
        <w:tc>
          <w:tcPr>
            <w:tcW w:w="1684" w:type="dxa"/>
            <w:tcBorders>
              <w:bottom w:val="single" w:sz="4" w:space="0" w:color="auto"/>
            </w:tcBorders>
          </w:tcPr>
          <w:p w:rsidR="0003205E" w:rsidRPr="00B42C42" w:rsidRDefault="0003205E" w:rsidP="00B42C42">
            <w:pPr>
              <w:spacing w:after="0" w:line="240" w:lineRule="auto"/>
              <w:jc w:val="center"/>
              <w:rPr>
                <w:bCs w:val="0"/>
                <w:sz w:val="28"/>
                <w:szCs w:val="28"/>
              </w:rPr>
            </w:pPr>
            <w:r>
              <w:rPr>
                <w:bCs w:val="0"/>
                <w:sz w:val="28"/>
                <w:szCs w:val="28"/>
              </w:rPr>
              <w:t>21</w:t>
            </w:r>
          </w:p>
        </w:tc>
        <w:tc>
          <w:tcPr>
            <w:tcW w:w="1721" w:type="dxa"/>
            <w:tcBorders>
              <w:bottom w:val="single" w:sz="4" w:space="0" w:color="auto"/>
            </w:tcBorders>
          </w:tcPr>
          <w:p w:rsidR="0003205E" w:rsidRPr="00B42C42" w:rsidRDefault="0003205E" w:rsidP="00B42C42">
            <w:pPr>
              <w:spacing w:after="0" w:line="240" w:lineRule="auto"/>
              <w:jc w:val="center"/>
              <w:rPr>
                <w:bCs w:val="0"/>
                <w:sz w:val="28"/>
                <w:szCs w:val="28"/>
              </w:rPr>
            </w:pPr>
            <w:r>
              <w:rPr>
                <w:bCs w:val="0"/>
                <w:sz w:val="28"/>
                <w:szCs w:val="28"/>
              </w:rPr>
              <w:t>4</w:t>
            </w:r>
          </w:p>
        </w:tc>
        <w:tc>
          <w:tcPr>
            <w:tcW w:w="1816" w:type="dxa"/>
            <w:tcBorders>
              <w:bottom w:val="single" w:sz="4" w:space="0" w:color="auto"/>
            </w:tcBorders>
          </w:tcPr>
          <w:p w:rsidR="0003205E" w:rsidRPr="00B42C42" w:rsidRDefault="0003205E"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5 . ročník</w:t>
      </w: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22</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6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03205E" w:rsidP="00B42C42">
            <w:pPr>
              <w:spacing w:after="0" w:line="240" w:lineRule="auto"/>
              <w:jc w:val="center"/>
              <w:rPr>
                <w:bCs w:val="0"/>
                <w:sz w:val="28"/>
                <w:szCs w:val="28"/>
              </w:rPr>
            </w:pPr>
            <w:r>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23</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3</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7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8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F529CB" w:rsidRDefault="00F529CB" w:rsidP="00B42C42">
      <w:pPr>
        <w:jc w:val="center"/>
        <w:rPr>
          <w:rFonts w:asciiTheme="minorHAnsi" w:eastAsiaTheme="minorHAnsi" w:hAnsiTheme="minorHAnsi" w:cstheme="minorBidi"/>
          <w:b/>
          <w:bCs w:val="0"/>
          <w:sz w:val="32"/>
          <w:szCs w:val="32"/>
        </w:rPr>
      </w:pPr>
    </w:p>
    <w:p w:rsidR="00F529CB" w:rsidRDefault="00F529CB" w:rsidP="00B42C42">
      <w:pPr>
        <w:jc w:val="center"/>
        <w:rPr>
          <w:rFonts w:asciiTheme="minorHAnsi" w:eastAsiaTheme="minorHAnsi" w:hAnsiTheme="minorHAnsi" w:cstheme="minorBidi"/>
          <w:b/>
          <w:bCs w:val="0"/>
          <w:sz w:val="32"/>
          <w:szCs w:val="32"/>
        </w:rPr>
      </w:pP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F529CB" w:rsidRPr="00B42C42" w:rsidRDefault="00F529CB" w:rsidP="00F529CB">
      <w:pPr>
        <w:jc w:val="center"/>
        <w:rPr>
          <w:rFonts w:asciiTheme="minorHAnsi" w:eastAsiaTheme="minorHAnsi" w:hAnsiTheme="minorHAnsi" w:cstheme="minorBidi"/>
          <w:b/>
          <w:bCs w:val="0"/>
          <w:color w:val="000000" w:themeColor="text1"/>
          <w:sz w:val="32"/>
          <w:szCs w:val="32"/>
        </w:rPr>
      </w:pPr>
      <w:r>
        <w:rPr>
          <w:rFonts w:asciiTheme="minorHAnsi" w:eastAsiaTheme="minorHAnsi" w:hAnsiTheme="minorHAnsi" w:cstheme="minorBidi"/>
          <w:b/>
          <w:bCs w:val="0"/>
          <w:color w:val="000000" w:themeColor="text1"/>
          <w:sz w:val="32"/>
          <w:szCs w:val="32"/>
        </w:rPr>
        <w:t>9</w:t>
      </w:r>
      <w:r w:rsidRPr="00B42C42">
        <w:rPr>
          <w:rFonts w:asciiTheme="minorHAnsi" w:eastAsiaTheme="minorHAnsi" w:hAnsiTheme="minorHAnsi" w:cstheme="minorBidi"/>
          <w:b/>
          <w:bCs w:val="0"/>
          <w:color w:val="000000" w:themeColor="text1"/>
          <w:sz w:val="32"/>
          <w:szCs w:val="32"/>
        </w:rPr>
        <w:t xml:space="preserve"> . ročník</w:t>
      </w:r>
    </w:p>
    <w:p w:rsidR="00F529CB" w:rsidRPr="00B42C42" w:rsidRDefault="00F529CB" w:rsidP="00F529CB">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F529CB" w:rsidRPr="00B42C42" w:rsidTr="0003205E">
        <w:tc>
          <w:tcPr>
            <w:tcW w:w="1981" w:type="dxa"/>
          </w:tcPr>
          <w:p w:rsidR="00F529CB" w:rsidRPr="00B42C42" w:rsidRDefault="00F529CB" w:rsidP="00561C34">
            <w:pPr>
              <w:spacing w:after="0" w:line="240" w:lineRule="auto"/>
              <w:jc w:val="center"/>
              <w:rPr>
                <w:b/>
                <w:bCs w:val="0"/>
                <w:sz w:val="32"/>
              </w:rPr>
            </w:pPr>
            <w:r w:rsidRPr="00B42C42">
              <w:rPr>
                <w:b/>
                <w:bCs w:val="0"/>
                <w:sz w:val="32"/>
              </w:rPr>
              <w:t>Vzdelávacia oblasť</w:t>
            </w:r>
          </w:p>
        </w:tc>
        <w:tc>
          <w:tcPr>
            <w:tcW w:w="2086" w:type="dxa"/>
          </w:tcPr>
          <w:p w:rsidR="00F529CB" w:rsidRPr="00B42C42" w:rsidRDefault="00F529CB" w:rsidP="00561C34">
            <w:pPr>
              <w:spacing w:after="0" w:line="240" w:lineRule="auto"/>
              <w:jc w:val="center"/>
              <w:rPr>
                <w:b/>
                <w:bCs w:val="0"/>
                <w:sz w:val="32"/>
              </w:rPr>
            </w:pPr>
            <w:r w:rsidRPr="00B42C42">
              <w:rPr>
                <w:b/>
                <w:bCs w:val="0"/>
                <w:sz w:val="32"/>
              </w:rPr>
              <w:t>Predmet</w:t>
            </w:r>
          </w:p>
        </w:tc>
        <w:tc>
          <w:tcPr>
            <w:tcW w:w="1683" w:type="dxa"/>
          </w:tcPr>
          <w:p w:rsidR="00F529CB" w:rsidRPr="00B42C42" w:rsidRDefault="00F529CB" w:rsidP="00561C34">
            <w:pPr>
              <w:spacing w:after="0" w:line="240" w:lineRule="auto"/>
              <w:jc w:val="center"/>
              <w:rPr>
                <w:b/>
                <w:bCs w:val="0"/>
                <w:sz w:val="32"/>
              </w:rPr>
            </w:pPr>
            <w:r w:rsidRPr="00B42C42">
              <w:rPr>
                <w:b/>
                <w:bCs w:val="0"/>
                <w:sz w:val="32"/>
              </w:rPr>
              <w:t>ŠVP</w:t>
            </w:r>
          </w:p>
        </w:tc>
        <w:tc>
          <w:tcPr>
            <w:tcW w:w="1720" w:type="dxa"/>
          </w:tcPr>
          <w:p w:rsidR="00F529CB" w:rsidRPr="00B42C42" w:rsidRDefault="00F529CB" w:rsidP="00561C34">
            <w:pPr>
              <w:spacing w:after="0" w:line="240" w:lineRule="auto"/>
              <w:jc w:val="center"/>
              <w:rPr>
                <w:b/>
                <w:bCs w:val="0"/>
                <w:sz w:val="32"/>
              </w:rPr>
            </w:pPr>
            <w:r w:rsidRPr="00B42C42">
              <w:rPr>
                <w:b/>
                <w:bCs w:val="0"/>
                <w:sz w:val="32"/>
              </w:rPr>
              <w:t>ŠkVP</w:t>
            </w:r>
          </w:p>
        </w:tc>
        <w:tc>
          <w:tcPr>
            <w:tcW w:w="1816" w:type="dxa"/>
          </w:tcPr>
          <w:p w:rsidR="00F529CB" w:rsidRPr="00B42C42" w:rsidRDefault="00F529CB" w:rsidP="00561C34">
            <w:pPr>
              <w:spacing w:after="0" w:line="240" w:lineRule="auto"/>
              <w:jc w:val="center"/>
              <w:rPr>
                <w:b/>
                <w:bCs w:val="0"/>
                <w:sz w:val="32"/>
              </w:rPr>
            </w:pPr>
            <w:r w:rsidRPr="00B42C42">
              <w:rPr>
                <w:b/>
                <w:bCs w:val="0"/>
                <w:sz w:val="32"/>
              </w:rPr>
              <w:t>Poznámky</w:t>
            </w:r>
          </w:p>
        </w:tc>
      </w:tr>
      <w:tr w:rsidR="00F529CB" w:rsidRPr="00B42C42" w:rsidTr="0003205E">
        <w:tc>
          <w:tcPr>
            <w:tcW w:w="1981" w:type="dxa"/>
          </w:tcPr>
          <w:p w:rsidR="00F529CB" w:rsidRPr="00B42C42" w:rsidRDefault="00F529CB" w:rsidP="00561C34">
            <w:pPr>
              <w:spacing w:after="0" w:line="240" w:lineRule="auto"/>
              <w:rPr>
                <w:b/>
                <w:bCs w:val="0"/>
                <w:sz w:val="32"/>
                <w:szCs w:val="32"/>
              </w:rPr>
            </w:pPr>
            <w:r w:rsidRPr="00B42C42">
              <w:rPr>
                <w:b/>
                <w:bCs w:val="0"/>
                <w:sz w:val="32"/>
                <w:szCs w:val="32"/>
              </w:rPr>
              <w:t>Jazyk a komunikácia</w:t>
            </w:r>
          </w:p>
        </w:tc>
        <w:tc>
          <w:tcPr>
            <w:tcW w:w="2086" w:type="dxa"/>
          </w:tcPr>
          <w:p w:rsidR="00F529CB" w:rsidRPr="00B42C42" w:rsidRDefault="00F529CB" w:rsidP="00561C34">
            <w:pPr>
              <w:spacing w:after="0" w:line="240" w:lineRule="auto"/>
              <w:rPr>
                <w:bCs w:val="0"/>
                <w:sz w:val="32"/>
                <w:szCs w:val="32"/>
              </w:rPr>
            </w:pPr>
            <w:r w:rsidRPr="00B42C42">
              <w:rPr>
                <w:bCs w:val="0"/>
                <w:szCs w:val="32"/>
              </w:rPr>
              <w:t>slovenský jazyk a literatúra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5</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293"/>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Matematika a práca s informáciami</w:t>
            </w:r>
          </w:p>
        </w:tc>
        <w:tc>
          <w:tcPr>
            <w:tcW w:w="2086" w:type="dxa"/>
          </w:tcPr>
          <w:p w:rsidR="00F529CB" w:rsidRPr="00B42C42" w:rsidRDefault="00F529CB" w:rsidP="00561C34">
            <w:pPr>
              <w:spacing w:after="0" w:line="240" w:lineRule="auto"/>
              <w:rPr>
                <w:bCs w:val="0"/>
                <w:szCs w:val="32"/>
              </w:rPr>
            </w:pPr>
            <w:r w:rsidRPr="00B42C42">
              <w:rPr>
                <w:bCs w:val="0"/>
                <w:szCs w:val="32"/>
              </w:rPr>
              <w:t>matematika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4</w:t>
            </w:r>
          </w:p>
        </w:tc>
        <w:tc>
          <w:tcPr>
            <w:tcW w:w="1720"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292"/>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informatika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03205E" w:rsidRPr="00B42C42" w:rsidTr="0003205E">
        <w:trPr>
          <w:trHeight w:val="195"/>
        </w:trPr>
        <w:tc>
          <w:tcPr>
            <w:tcW w:w="1981" w:type="dxa"/>
            <w:vMerge w:val="restart"/>
          </w:tcPr>
          <w:p w:rsidR="0003205E" w:rsidRPr="00B42C42" w:rsidRDefault="0003205E" w:rsidP="00561C34">
            <w:pPr>
              <w:spacing w:after="0" w:line="240" w:lineRule="auto"/>
              <w:rPr>
                <w:b/>
                <w:bCs w:val="0"/>
                <w:sz w:val="32"/>
                <w:szCs w:val="32"/>
              </w:rPr>
            </w:pPr>
            <w:r w:rsidRPr="00B42C42">
              <w:rPr>
                <w:b/>
                <w:bCs w:val="0"/>
                <w:sz w:val="32"/>
                <w:szCs w:val="32"/>
              </w:rPr>
              <w:t>Človek a príroda</w:t>
            </w:r>
          </w:p>
        </w:tc>
        <w:tc>
          <w:tcPr>
            <w:tcW w:w="2086" w:type="dxa"/>
          </w:tcPr>
          <w:p w:rsidR="0003205E" w:rsidRPr="00B42C42" w:rsidRDefault="0003205E" w:rsidP="00561C34">
            <w:pPr>
              <w:spacing w:after="0" w:line="240" w:lineRule="auto"/>
              <w:rPr>
                <w:bCs w:val="0"/>
                <w:szCs w:val="32"/>
              </w:rPr>
            </w:pPr>
            <w:r w:rsidRPr="00B42C42">
              <w:rPr>
                <w:bCs w:val="0"/>
                <w:szCs w:val="32"/>
              </w:rPr>
              <w:t>fyzika</w:t>
            </w:r>
          </w:p>
        </w:tc>
        <w:tc>
          <w:tcPr>
            <w:tcW w:w="1683" w:type="dxa"/>
          </w:tcPr>
          <w:p w:rsidR="0003205E" w:rsidRPr="00B42C42" w:rsidRDefault="0003205E" w:rsidP="00561C34">
            <w:pPr>
              <w:spacing w:after="0" w:line="240" w:lineRule="auto"/>
              <w:jc w:val="center"/>
              <w:rPr>
                <w:bCs w:val="0"/>
                <w:sz w:val="28"/>
                <w:szCs w:val="28"/>
              </w:rPr>
            </w:pPr>
            <w:r w:rsidRPr="00B42C42">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p>
        </w:tc>
        <w:tc>
          <w:tcPr>
            <w:tcW w:w="1816" w:type="dxa"/>
          </w:tcPr>
          <w:p w:rsidR="0003205E" w:rsidRPr="00B42C42" w:rsidRDefault="0003205E" w:rsidP="00561C34">
            <w:pPr>
              <w:spacing w:after="0" w:line="240" w:lineRule="auto"/>
              <w:jc w:val="center"/>
              <w:rPr>
                <w:bCs w:val="0"/>
                <w:sz w:val="28"/>
                <w:szCs w:val="28"/>
              </w:rPr>
            </w:pPr>
          </w:p>
        </w:tc>
      </w:tr>
      <w:tr w:rsidR="0003205E" w:rsidRPr="00B42C42" w:rsidTr="0003205E">
        <w:trPr>
          <w:trHeight w:val="195"/>
        </w:trPr>
        <w:tc>
          <w:tcPr>
            <w:tcW w:w="1981" w:type="dxa"/>
            <w:vMerge/>
          </w:tcPr>
          <w:p w:rsidR="0003205E" w:rsidRPr="00B42C42" w:rsidRDefault="0003205E" w:rsidP="00561C34">
            <w:pPr>
              <w:spacing w:after="0" w:line="240" w:lineRule="auto"/>
              <w:rPr>
                <w:b/>
                <w:bCs w:val="0"/>
                <w:sz w:val="32"/>
                <w:szCs w:val="32"/>
              </w:rPr>
            </w:pPr>
          </w:p>
        </w:tc>
        <w:tc>
          <w:tcPr>
            <w:tcW w:w="2086" w:type="dxa"/>
          </w:tcPr>
          <w:p w:rsidR="0003205E" w:rsidRPr="00B42C42" w:rsidRDefault="0003205E" w:rsidP="00561C34">
            <w:pPr>
              <w:spacing w:after="0" w:line="240" w:lineRule="auto"/>
              <w:rPr>
                <w:bCs w:val="0"/>
                <w:szCs w:val="32"/>
              </w:rPr>
            </w:pPr>
            <w:r>
              <w:rPr>
                <w:bCs w:val="0"/>
                <w:szCs w:val="32"/>
              </w:rPr>
              <w:t>chémia</w:t>
            </w:r>
          </w:p>
        </w:tc>
        <w:tc>
          <w:tcPr>
            <w:tcW w:w="1683" w:type="dxa"/>
          </w:tcPr>
          <w:p w:rsidR="0003205E" w:rsidRPr="00B42C42" w:rsidRDefault="0003205E" w:rsidP="00561C34">
            <w:pPr>
              <w:spacing w:after="0" w:line="240" w:lineRule="auto"/>
              <w:jc w:val="center"/>
              <w:rPr>
                <w:bCs w:val="0"/>
                <w:sz w:val="28"/>
                <w:szCs w:val="28"/>
              </w:rPr>
            </w:pPr>
            <w:r w:rsidRPr="00B42C42">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r>
              <w:rPr>
                <w:bCs w:val="0"/>
                <w:sz w:val="28"/>
                <w:szCs w:val="28"/>
              </w:rPr>
              <w:t>1</w:t>
            </w:r>
          </w:p>
        </w:tc>
        <w:tc>
          <w:tcPr>
            <w:tcW w:w="1816" w:type="dxa"/>
          </w:tcPr>
          <w:p w:rsidR="0003205E" w:rsidRPr="00B42C42" w:rsidRDefault="0003205E" w:rsidP="00561C34">
            <w:pPr>
              <w:spacing w:after="0" w:line="240" w:lineRule="auto"/>
              <w:jc w:val="center"/>
              <w:rPr>
                <w:bCs w:val="0"/>
                <w:sz w:val="28"/>
                <w:szCs w:val="28"/>
              </w:rPr>
            </w:pPr>
          </w:p>
        </w:tc>
      </w:tr>
      <w:tr w:rsidR="0003205E" w:rsidRPr="00B42C42" w:rsidTr="0003205E">
        <w:trPr>
          <w:trHeight w:val="195"/>
        </w:trPr>
        <w:tc>
          <w:tcPr>
            <w:tcW w:w="1981" w:type="dxa"/>
            <w:vMerge/>
          </w:tcPr>
          <w:p w:rsidR="0003205E" w:rsidRPr="00B42C42" w:rsidRDefault="0003205E" w:rsidP="00561C34">
            <w:pPr>
              <w:spacing w:after="0" w:line="240" w:lineRule="auto"/>
              <w:rPr>
                <w:b/>
                <w:bCs w:val="0"/>
                <w:sz w:val="32"/>
                <w:szCs w:val="32"/>
              </w:rPr>
            </w:pPr>
          </w:p>
        </w:tc>
        <w:tc>
          <w:tcPr>
            <w:tcW w:w="2086" w:type="dxa"/>
          </w:tcPr>
          <w:p w:rsidR="0003205E" w:rsidRPr="00B42C42" w:rsidRDefault="0003205E" w:rsidP="00561C34">
            <w:pPr>
              <w:spacing w:after="0" w:line="240" w:lineRule="auto"/>
              <w:rPr>
                <w:bCs w:val="0"/>
                <w:szCs w:val="32"/>
              </w:rPr>
            </w:pPr>
            <w:r w:rsidRPr="00B42C42">
              <w:rPr>
                <w:bCs w:val="0"/>
                <w:szCs w:val="32"/>
              </w:rPr>
              <w:t>biológia</w:t>
            </w:r>
          </w:p>
        </w:tc>
        <w:tc>
          <w:tcPr>
            <w:tcW w:w="1683" w:type="dxa"/>
          </w:tcPr>
          <w:p w:rsidR="0003205E" w:rsidRPr="00B42C42" w:rsidRDefault="0003205E" w:rsidP="00561C34">
            <w:pPr>
              <w:spacing w:after="0" w:line="240" w:lineRule="auto"/>
              <w:jc w:val="center"/>
              <w:rPr>
                <w:bCs w:val="0"/>
                <w:sz w:val="28"/>
                <w:szCs w:val="28"/>
              </w:rPr>
            </w:pPr>
            <w:r>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p>
        </w:tc>
        <w:tc>
          <w:tcPr>
            <w:tcW w:w="1816" w:type="dxa"/>
          </w:tcPr>
          <w:p w:rsidR="0003205E" w:rsidRPr="00B42C42" w:rsidRDefault="0003205E" w:rsidP="00561C34">
            <w:pPr>
              <w:spacing w:after="0" w:line="240" w:lineRule="auto"/>
              <w:jc w:val="center"/>
              <w:rPr>
                <w:bCs w:val="0"/>
                <w:sz w:val="28"/>
                <w:szCs w:val="28"/>
              </w:rPr>
            </w:pPr>
          </w:p>
        </w:tc>
      </w:tr>
      <w:tr w:rsidR="00F529CB" w:rsidRPr="00B42C42" w:rsidTr="0003205E">
        <w:trPr>
          <w:trHeight w:val="130"/>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Človek a spoločnosť</w:t>
            </w:r>
          </w:p>
        </w:tc>
        <w:tc>
          <w:tcPr>
            <w:tcW w:w="2086" w:type="dxa"/>
          </w:tcPr>
          <w:p w:rsidR="00F529CB" w:rsidRPr="00B42C42" w:rsidRDefault="00F529CB" w:rsidP="00561C34">
            <w:pPr>
              <w:spacing w:after="0" w:line="240" w:lineRule="auto"/>
              <w:rPr>
                <w:bCs w:val="0"/>
                <w:szCs w:val="32"/>
              </w:rPr>
            </w:pPr>
            <w:r w:rsidRPr="00B42C42">
              <w:rPr>
                <w:bCs w:val="0"/>
                <w:szCs w:val="32"/>
              </w:rPr>
              <w:t>dejepis</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13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geografia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13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občianska náuka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585"/>
        </w:trPr>
        <w:tc>
          <w:tcPr>
            <w:tcW w:w="1981" w:type="dxa"/>
          </w:tcPr>
          <w:p w:rsidR="00F529CB" w:rsidRPr="00B42C42" w:rsidRDefault="00F529CB" w:rsidP="00561C34">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F529CB" w:rsidRPr="00B42C42" w:rsidRDefault="00F529CB" w:rsidP="00561C34">
            <w:pPr>
              <w:spacing w:after="0" w:line="240" w:lineRule="auto"/>
              <w:rPr>
                <w:bCs w:val="0"/>
                <w:szCs w:val="32"/>
              </w:rPr>
            </w:pPr>
            <w:r w:rsidRPr="00B42C42">
              <w:rPr>
                <w:bCs w:val="0"/>
                <w:szCs w:val="32"/>
              </w:rPr>
              <w:t>etická/náboženská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rPr>
            </w:pPr>
            <w:r w:rsidRPr="00B42C42">
              <w:rPr>
                <w:bCs w:val="0"/>
              </w:rPr>
              <w:t>Žiak navštevuje ETV alebo NAV</w:t>
            </w:r>
          </w:p>
        </w:tc>
      </w:tr>
      <w:tr w:rsidR="00F529CB" w:rsidRPr="00B42C42" w:rsidTr="0003205E">
        <w:trPr>
          <w:trHeight w:val="585"/>
        </w:trPr>
        <w:tc>
          <w:tcPr>
            <w:tcW w:w="1981" w:type="dxa"/>
          </w:tcPr>
          <w:p w:rsidR="00F529CB" w:rsidRPr="00B42C42" w:rsidRDefault="00F529CB" w:rsidP="00561C34">
            <w:pPr>
              <w:spacing w:after="0" w:line="240" w:lineRule="auto"/>
              <w:rPr>
                <w:b/>
                <w:bCs w:val="0"/>
                <w:sz w:val="32"/>
                <w:szCs w:val="32"/>
              </w:rPr>
            </w:pPr>
            <w:r w:rsidRPr="00B42C42">
              <w:rPr>
                <w:b/>
                <w:bCs w:val="0"/>
                <w:sz w:val="32"/>
                <w:szCs w:val="32"/>
              </w:rPr>
              <w:t xml:space="preserve">Človek a svet </w:t>
            </w:r>
          </w:p>
        </w:tc>
        <w:tc>
          <w:tcPr>
            <w:tcW w:w="2086" w:type="dxa"/>
          </w:tcPr>
          <w:p w:rsidR="00F529CB" w:rsidRPr="00B42C42" w:rsidRDefault="00F529CB" w:rsidP="00561C34">
            <w:pPr>
              <w:spacing w:after="0" w:line="240" w:lineRule="auto"/>
              <w:rPr>
                <w:bCs w:val="0"/>
                <w:szCs w:val="32"/>
              </w:rPr>
            </w:pPr>
            <w:r w:rsidRPr="00B42C42">
              <w:rPr>
                <w:bCs w:val="0"/>
                <w:szCs w:val="32"/>
              </w:rPr>
              <w:t>pracovné vyučovanie</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4</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390"/>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Umenie a kultúra</w:t>
            </w:r>
          </w:p>
        </w:tc>
        <w:tc>
          <w:tcPr>
            <w:tcW w:w="2086" w:type="dxa"/>
          </w:tcPr>
          <w:p w:rsidR="00F529CB" w:rsidRPr="00B42C42" w:rsidRDefault="00F529CB" w:rsidP="00561C34">
            <w:pPr>
              <w:spacing w:after="0" w:line="240" w:lineRule="auto"/>
              <w:rPr>
                <w:bCs w:val="0"/>
                <w:szCs w:val="32"/>
              </w:rPr>
            </w:pPr>
            <w:r w:rsidRPr="00B42C42">
              <w:rPr>
                <w:bCs w:val="0"/>
                <w:szCs w:val="32"/>
              </w:rPr>
              <w:t>výtvarná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vMerge w:val="restart"/>
          </w:tcPr>
          <w:p w:rsidR="00F529CB" w:rsidRPr="00B42C42" w:rsidRDefault="00F529CB" w:rsidP="00561C34">
            <w:pPr>
              <w:spacing w:after="0" w:line="240" w:lineRule="auto"/>
              <w:jc w:val="center"/>
              <w:rPr>
                <w:bCs w:val="0"/>
                <w:sz w:val="28"/>
                <w:szCs w:val="28"/>
              </w:rPr>
            </w:pPr>
          </w:p>
        </w:tc>
      </w:tr>
      <w:tr w:rsidR="00F529CB" w:rsidRPr="00B42C42" w:rsidTr="0003205E">
        <w:trPr>
          <w:trHeight w:val="39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hudobná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vMerge/>
          </w:tcPr>
          <w:p w:rsidR="00F529CB" w:rsidRPr="00B42C42" w:rsidRDefault="00F529CB" w:rsidP="00561C34">
            <w:pPr>
              <w:spacing w:after="0" w:line="240" w:lineRule="auto"/>
              <w:jc w:val="center"/>
              <w:rPr>
                <w:bCs w:val="0"/>
                <w:sz w:val="28"/>
                <w:szCs w:val="28"/>
              </w:rPr>
            </w:pPr>
          </w:p>
        </w:tc>
      </w:tr>
      <w:tr w:rsidR="00F529CB" w:rsidRPr="00B42C42" w:rsidTr="0003205E">
        <w:tc>
          <w:tcPr>
            <w:tcW w:w="1981" w:type="dxa"/>
            <w:tcBorders>
              <w:bottom w:val="single" w:sz="4" w:space="0" w:color="auto"/>
            </w:tcBorders>
          </w:tcPr>
          <w:p w:rsidR="00F529CB" w:rsidRPr="00B42C42" w:rsidRDefault="00F529CB" w:rsidP="00561C34">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F529CB" w:rsidRPr="00B42C42" w:rsidRDefault="00F529CB" w:rsidP="00561C34">
            <w:pPr>
              <w:spacing w:after="0" w:line="240" w:lineRule="auto"/>
              <w:rPr>
                <w:bCs w:val="0"/>
                <w:szCs w:val="32"/>
              </w:rPr>
            </w:pPr>
            <w:r w:rsidRPr="00B42C42">
              <w:rPr>
                <w:bCs w:val="0"/>
                <w:szCs w:val="32"/>
              </w:rPr>
              <w:t>telesná a športová výchova</w:t>
            </w:r>
          </w:p>
        </w:tc>
        <w:tc>
          <w:tcPr>
            <w:tcW w:w="1683" w:type="dxa"/>
            <w:tcBorders>
              <w:bottom w:val="single" w:sz="4" w:space="0" w:color="auto"/>
            </w:tcBorders>
          </w:tcPr>
          <w:p w:rsidR="00F529CB" w:rsidRPr="00B42C42" w:rsidRDefault="00F529CB" w:rsidP="00561C34">
            <w:pPr>
              <w:spacing w:after="0" w:line="240" w:lineRule="auto"/>
              <w:jc w:val="center"/>
              <w:rPr>
                <w:bCs w:val="0"/>
                <w:sz w:val="28"/>
                <w:szCs w:val="28"/>
              </w:rPr>
            </w:pPr>
            <w:r w:rsidRPr="00B42C42">
              <w:rPr>
                <w:bCs w:val="0"/>
                <w:sz w:val="28"/>
                <w:szCs w:val="28"/>
              </w:rPr>
              <w:t>2</w:t>
            </w:r>
          </w:p>
        </w:tc>
        <w:tc>
          <w:tcPr>
            <w:tcW w:w="1720" w:type="dxa"/>
            <w:tcBorders>
              <w:bottom w:val="single" w:sz="4" w:space="0" w:color="auto"/>
            </w:tcBorders>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F529CB" w:rsidRPr="00B42C42" w:rsidRDefault="00F529CB" w:rsidP="00561C34">
            <w:pPr>
              <w:spacing w:after="0" w:line="240" w:lineRule="auto"/>
              <w:jc w:val="center"/>
              <w:rPr>
                <w:bCs w:val="0"/>
                <w:sz w:val="28"/>
                <w:szCs w:val="28"/>
              </w:rPr>
            </w:pPr>
          </w:p>
        </w:tc>
      </w:tr>
      <w:tr w:rsidR="00F529CB" w:rsidRPr="00B42C42" w:rsidTr="0003205E">
        <w:trPr>
          <w:trHeight w:val="89"/>
        </w:trPr>
        <w:tc>
          <w:tcPr>
            <w:tcW w:w="1981" w:type="dxa"/>
            <w:tcBorders>
              <w:top w:val="single" w:sz="4" w:space="0" w:color="auto"/>
            </w:tcBorders>
          </w:tcPr>
          <w:p w:rsidR="00F529CB" w:rsidRPr="00B42C42" w:rsidRDefault="00F529CB" w:rsidP="00561C34">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F529CB" w:rsidRPr="00B42C42" w:rsidRDefault="00F529CB" w:rsidP="00561C34">
            <w:pPr>
              <w:spacing w:after="0" w:line="240" w:lineRule="auto"/>
              <w:rPr>
                <w:bCs w:val="0"/>
                <w:szCs w:val="32"/>
              </w:rPr>
            </w:pPr>
          </w:p>
        </w:tc>
        <w:tc>
          <w:tcPr>
            <w:tcW w:w="1683" w:type="dxa"/>
            <w:tcBorders>
              <w:top w:val="single" w:sz="4" w:space="0" w:color="auto"/>
            </w:tcBorders>
          </w:tcPr>
          <w:p w:rsidR="00F529CB" w:rsidRPr="00B42C42" w:rsidRDefault="00F529CB" w:rsidP="00561C34">
            <w:pPr>
              <w:spacing w:after="0" w:line="240" w:lineRule="auto"/>
              <w:jc w:val="center"/>
              <w:rPr>
                <w:b/>
                <w:bCs w:val="0"/>
                <w:sz w:val="28"/>
                <w:szCs w:val="28"/>
              </w:rPr>
            </w:pPr>
            <w:r w:rsidRPr="00B42C42">
              <w:rPr>
                <w:b/>
                <w:bCs w:val="0"/>
                <w:sz w:val="28"/>
                <w:szCs w:val="28"/>
              </w:rPr>
              <w:t>24</w:t>
            </w:r>
          </w:p>
        </w:tc>
        <w:tc>
          <w:tcPr>
            <w:tcW w:w="1720" w:type="dxa"/>
            <w:tcBorders>
              <w:top w:val="single" w:sz="4" w:space="0" w:color="auto"/>
            </w:tcBorders>
          </w:tcPr>
          <w:p w:rsidR="00F529CB" w:rsidRPr="00B42C42" w:rsidRDefault="00F529CB" w:rsidP="00561C34">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F529CB" w:rsidRPr="00B42C42" w:rsidRDefault="00F529CB" w:rsidP="00561C34">
            <w:pPr>
              <w:spacing w:after="0" w:line="240" w:lineRule="auto"/>
              <w:jc w:val="center"/>
              <w:rPr>
                <w:bCs w:val="0"/>
                <w:sz w:val="28"/>
                <w:szCs w:val="28"/>
              </w:rPr>
            </w:pPr>
          </w:p>
        </w:tc>
      </w:tr>
    </w:tbl>
    <w:p w:rsidR="00F529CB" w:rsidRPr="00B42C42" w:rsidRDefault="00F529CB"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F529CB" w:rsidRPr="00B42C42" w:rsidRDefault="00F529CB"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2.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19</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3.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Default="00B42C42" w:rsidP="00B42C42">
      <w:pPr>
        <w:rPr>
          <w:rFonts w:asciiTheme="minorHAnsi" w:eastAsiaTheme="minorHAnsi" w:hAnsiTheme="minorHAnsi" w:cstheme="minorBidi"/>
          <w:bCs w:val="0"/>
        </w:rPr>
      </w:pPr>
    </w:p>
    <w:p w:rsidR="003457D4" w:rsidRDefault="003457D4" w:rsidP="00B42C42">
      <w:pPr>
        <w:rPr>
          <w:rFonts w:asciiTheme="minorHAnsi" w:eastAsiaTheme="minorHAnsi" w:hAnsiTheme="minorHAnsi" w:cstheme="minorBidi"/>
          <w:bCs w:val="0"/>
        </w:rPr>
      </w:pPr>
    </w:p>
    <w:p w:rsidR="003457D4" w:rsidRPr="00B42C42" w:rsidRDefault="003457D4" w:rsidP="00B42C42">
      <w:pPr>
        <w:rPr>
          <w:rFonts w:asciiTheme="minorHAnsi" w:eastAsiaTheme="minorHAnsi" w:hAnsiTheme="minorHAnsi" w:cstheme="minorBidi"/>
          <w:bCs w:val="0"/>
        </w:rPr>
      </w:pPr>
    </w:p>
    <w:p w:rsidR="00B42C42" w:rsidRPr="00B42C42" w:rsidRDefault="00B42C42" w:rsidP="0003205E">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4.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5.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457D4" w:rsidRPr="00B42C42" w:rsidRDefault="003457D4"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6.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7.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22</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both"/>
        <w:rPr>
          <w:sz w:val="24"/>
          <w:szCs w:val="24"/>
        </w:rPr>
      </w:pPr>
    </w:p>
    <w:p w:rsidR="007A07B2" w:rsidRDefault="007A07B2" w:rsidP="00392000">
      <w:pPr>
        <w:rPr>
          <w:b/>
        </w:rPr>
      </w:pPr>
    </w:p>
    <w:p w:rsidR="00AF0C3B" w:rsidRPr="00AF0C3B" w:rsidRDefault="00AF0C3B" w:rsidP="003457D4">
      <w:pPr>
        <w:spacing w:line="360" w:lineRule="auto"/>
        <w:rPr>
          <w:rFonts w:eastAsiaTheme="minorHAnsi"/>
          <w:b/>
          <w:bCs w:val="0"/>
          <w:sz w:val="32"/>
          <w:szCs w:val="32"/>
          <w:u w:val="single"/>
        </w:rPr>
      </w:pPr>
      <w:r w:rsidRPr="00AF0C3B">
        <w:rPr>
          <w:rFonts w:eastAsiaTheme="minorHAnsi"/>
          <w:b/>
          <w:bCs w:val="0"/>
          <w:sz w:val="32"/>
          <w:szCs w:val="32"/>
          <w:u w:val="single"/>
        </w:rPr>
        <w:lastRenderedPageBreak/>
        <w:t>Dodat</w:t>
      </w:r>
      <w:r>
        <w:rPr>
          <w:rFonts w:eastAsiaTheme="minorHAnsi"/>
          <w:b/>
          <w:bCs w:val="0"/>
          <w:sz w:val="32"/>
          <w:szCs w:val="32"/>
          <w:u w:val="single"/>
        </w:rPr>
        <w:t>o</w:t>
      </w:r>
      <w:r w:rsidRPr="00AF0C3B">
        <w:rPr>
          <w:rFonts w:eastAsiaTheme="minorHAnsi"/>
          <w:b/>
          <w:bCs w:val="0"/>
          <w:sz w:val="32"/>
          <w:szCs w:val="32"/>
          <w:u w:val="single"/>
        </w:rPr>
        <w:t>k k učeb</w:t>
      </w:r>
      <w:r w:rsidR="00AF4DCB">
        <w:rPr>
          <w:rFonts w:eastAsiaTheme="minorHAnsi"/>
          <w:b/>
          <w:bCs w:val="0"/>
          <w:sz w:val="32"/>
          <w:szCs w:val="32"/>
          <w:u w:val="single"/>
        </w:rPr>
        <w:t>ným osnovám pre školský rok 2021/2022</w:t>
      </w:r>
    </w:p>
    <w:p w:rsidR="00AF0C3B" w:rsidRPr="00F529CB" w:rsidRDefault="00AF0C3B" w:rsidP="003457D4">
      <w:pPr>
        <w:spacing w:line="360" w:lineRule="auto"/>
        <w:jc w:val="both"/>
        <w:rPr>
          <w:rFonts w:eastAsiaTheme="minorHAnsi"/>
          <w:bCs w:val="0"/>
          <w:sz w:val="24"/>
          <w:szCs w:val="24"/>
        </w:rPr>
      </w:pPr>
      <w:r w:rsidRPr="00F529CB">
        <w:rPr>
          <w:rFonts w:eastAsiaTheme="minorHAnsi"/>
          <w:bCs w:val="0"/>
          <w:sz w:val="24"/>
          <w:szCs w:val="24"/>
        </w:rPr>
        <w:t xml:space="preserve">V čase od </w:t>
      </w:r>
      <w:r w:rsidR="00F529CB" w:rsidRPr="00F529CB">
        <w:rPr>
          <w:rFonts w:eastAsiaTheme="minorHAnsi"/>
          <w:bCs w:val="0"/>
          <w:sz w:val="24"/>
          <w:szCs w:val="24"/>
        </w:rPr>
        <w:t>októbra</w:t>
      </w:r>
      <w:r w:rsidRPr="00F529CB">
        <w:rPr>
          <w:rFonts w:eastAsiaTheme="minorHAnsi"/>
          <w:bCs w:val="0"/>
          <w:sz w:val="24"/>
          <w:szCs w:val="24"/>
        </w:rPr>
        <w:t xml:space="preserve"> 2020 do </w:t>
      </w:r>
      <w:r w:rsidR="00F529CB" w:rsidRPr="00F529CB">
        <w:rPr>
          <w:rFonts w:eastAsiaTheme="minorHAnsi"/>
          <w:bCs w:val="0"/>
          <w:sz w:val="24"/>
          <w:szCs w:val="24"/>
        </w:rPr>
        <w:t>apríla 2021</w:t>
      </w:r>
      <w:r w:rsidRPr="00F529CB">
        <w:rPr>
          <w:rFonts w:eastAsiaTheme="minorHAnsi"/>
          <w:bCs w:val="0"/>
          <w:sz w:val="24"/>
          <w:szCs w:val="24"/>
        </w:rPr>
        <w:t xml:space="preserve"> bolo prerušené prezenčné </w:t>
      </w:r>
      <w:r w:rsidR="00F529CB" w:rsidRPr="00F529CB">
        <w:rPr>
          <w:rFonts w:eastAsiaTheme="minorHAnsi"/>
          <w:bCs w:val="0"/>
          <w:sz w:val="24"/>
          <w:szCs w:val="24"/>
        </w:rPr>
        <w:t>vzdelávanie v školskom roku 2010/2021</w:t>
      </w:r>
      <w:r w:rsidRPr="00F529CB">
        <w:rPr>
          <w:rFonts w:eastAsiaTheme="minorHAnsi"/>
          <w:bCs w:val="0"/>
          <w:sz w:val="24"/>
          <w:szCs w:val="24"/>
        </w:rPr>
        <w:t xml:space="preserve">. Vo všetkých ročníkoch sa učivo </w:t>
      </w:r>
      <w:bookmarkStart w:id="0" w:name="_GoBack"/>
      <w:bookmarkEnd w:id="0"/>
      <w:r w:rsidRPr="00F529CB">
        <w:rPr>
          <w:rFonts w:eastAsiaTheme="minorHAnsi"/>
          <w:bCs w:val="0"/>
          <w:sz w:val="24"/>
          <w:szCs w:val="24"/>
        </w:rPr>
        <w:t xml:space="preserve"> prebralo dištančne a nedošlo k presunutiu učiva do ďalšieho ročníka.</w:t>
      </w:r>
    </w:p>
    <w:p w:rsidR="007A07B2" w:rsidRDefault="007A07B2" w:rsidP="003457D4">
      <w:pPr>
        <w:spacing w:line="360" w:lineRule="auto"/>
        <w:rPr>
          <w:b/>
        </w:rPr>
      </w:pPr>
    </w:p>
    <w:p w:rsidR="00F529CB" w:rsidRPr="00A76252" w:rsidRDefault="00F529CB" w:rsidP="003457D4">
      <w:pPr>
        <w:spacing w:after="0" w:line="360" w:lineRule="auto"/>
        <w:rPr>
          <w:rFonts w:eastAsia="Times New Roman"/>
          <w:bCs w:val="0"/>
          <w:sz w:val="40"/>
          <w:szCs w:val="40"/>
          <w:lang w:eastAsia="sk-SK"/>
        </w:rPr>
      </w:pPr>
      <w:r w:rsidRPr="00A76252">
        <w:rPr>
          <w:rFonts w:eastAsia="Times New Roman"/>
          <w:b/>
          <w:bCs w:val="0"/>
          <w:sz w:val="40"/>
          <w:szCs w:val="40"/>
          <w:u w:val="single"/>
          <w:lang w:eastAsia="sk-SK"/>
        </w:rPr>
        <w:t xml:space="preserve">Dodatok č. 9 </w:t>
      </w:r>
    </w:p>
    <w:p w:rsidR="00F529CB" w:rsidRDefault="00F529CB" w:rsidP="003457D4">
      <w:pPr>
        <w:spacing w:after="0" w:line="360" w:lineRule="auto"/>
        <w:jc w:val="both"/>
        <w:rPr>
          <w:rFonts w:eastAsia="Times New Roman"/>
          <w:bCs w:val="0"/>
          <w:sz w:val="24"/>
          <w:szCs w:val="24"/>
          <w:lang w:eastAsia="sk-SK"/>
        </w:rPr>
      </w:pPr>
    </w:p>
    <w:p w:rsidR="00F529CB" w:rsidRPr="00C164E2" w:rsidRDefault="00F529CB" w:rsidP="003457D4">
      <w:pPr>
        <w:spacing w:after="0" w:line="360" w:lineRule="auto"/>
        <w:jc w:val="both"/>
        <w:rPr>
          <w:rFonts w:eastAsia="Times New Roman"/>
          <w:bCs w:val="0"/>
          <w:sz w:val="24"/>
          <w:szCs w:val="24"/>
          <w:lang w:eastAsia="sk-SK"/>
        </w:rPr>
      </w:pPr>
      <w:r w:rsidRPr="00C164E2">
        <w:rPr>
          <w:rFonts w:eastAsia="Times New Roman"/>
          <w:bCs w:val="0"/>
          <w:sz w:val="24"/>
          <w:szCs w:val="24"/>
          <w:lang w:eastAsia="sk-SK"/>
        </w:rPr>
        <w:t>Ministerstvo školstva, vedy, výskumu a športu Slovenskej republiky</w:t>
      </w:r>
      <w:r>
        <w:rPr>
          <w:rFonts w:eastAsia="Times New Roman"/>
          <w:bCs w:val="0"/>
          <w:sz w:val="24"/>
          <w:szCs w:val="24"/>
          <w:lang w:eastAsia="sk-SK"/>
        </w:rPr>
        <w:br/>
      </w:r>
      <w:r w:rsidRPr="00C164E2">
        <w:rPr>
          <w:rFonts w:eastAsia="Times New Roman"/>
          <w:bCs w:val="0"/>
          <w:sz w:val="24"/>
          <w:szCs w:val="24"/>
          <w:lang w:eastAsia="sk-SK"/>
        </w:rPr>
        <w:t xml:space="preserve">k štátnemu vzdelávaciemu programu schválenému Ministerstvom školstva, vedy, výskumu </w:t>
      </w:r>
      <w:r w:rsidRPr="00C164E2">
        <w:rPr>
          <w:rFonts w:eastAsia="Times New Roman"/>
          <w:bCs w:val="0"/>
          <w:sz w:val="24"/>
          <w:szCs w:val="24"/>
          <w:lang w:eastAsia="sk-SK"/>
        </w:rPr>
        <w:br/>
        <w:t xml:space="preserve">a športu Slovenskej republiky dňa 6. 2. 2015 pod číslom 2015-5129/1758:1-10A0 a číslom </w:t>
      </w:r>
      <w:r w:rsidRPr="00C164E2">
        <w:rPr>
          <w:rFonts w:eastAsia="Times New Roman"/>
          <w:bCs w:val="0"/>
          <w:sz w:val="24"/>
          <w:szCs w:val="24"/>
          <w:lang w:eastAsia="sk-SK"/>
        </w:rPr>
        <w:br/>
        <w:t xml:space="preserve">2015-5129/5980:2-10A0 s platnosťou od 1. 9. 2015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
          <w:bCs w:val="0"/>
          <w:sz w:val="24"/>
          <w:szCs w:val="24"/>
          <w:lang w:eastAsia="sk-SK"/>
        </w:rPr>
        <w:t xml:space="preserve">„Opatrenia na odstránenie alebo minimalizáciu dôsledkov mimoriadneho prerušenia </w:t>
      </w:r>
      <w:r w:rsidRPr="00C164E2">
        <w:rPr>
          <w:rFonts w:eastAsia="Times New Roman"/>
          <w:b/>
          <w:bCs w:val="0"/>
          <w:sz w:val="24"/>
          <w:szCs w:val="24"/>
          <w:lang w:eastAsia="sk-SK"/>
        </w:rPr>
        <w:br/>
        <w:t xml:space="preserve">školského vyučovania v školách v školskom roku 2020/2021 .“ </w:t>
      </w:r>
      <w:r w:rsidR="003457D4">
        <w:rPr>
          <w:rFonts w:eastAsia="Times New Roman"/>
          <w:bCs w:val="0"/>
          <w:sz w:val="24"/>
          <w:szCs w:val="24"/>
          <w:lang w:eastAsia="sk-SK"/>
        </w:rPr>
        <w:br/>
      </w:r>
      <w:r w:rsidR="003457D4">
        <w:rPr>
          <w:rFonts w:eastAsia="Times New Roman"/>
          <w:bCs w:val="0"/>
          <w:sz w:val="24"/>
          <w:szCs w:val="24"/>
          <w:lang w:eastAsia="sk-SK"/>
        </w:rPr>
        <w:br/>
        <w:t xml:space="preserve">SCHVÁLILO </w:t>
      </w:r>
      <w:r w:rsidRPr="00C164E2">
        <w:rPr>
          <w:rFonts w:eastAsia="Times New Roman"/>
          <w:bCs w:val="0"/>
          <w:sz w:val="24"/>
          <w:szCs w:val="24"/>
          <w:lang w:eastAsia="sk-SK"/>
        </w:rPr>
        <w:br/>
        <w:t xml:space="preserve">Ministerstvo školstva, vedy, výskumu a športu Slovenskej republiky dňa 9. 7. 2021 pod </w:t>
      </w:r>
      <w:r w:rsidRPr="00C164E2">
        <w:rPr>
          <w:rFonts w:eastAsia="Times New Roman"/>
          <w:bCs w:val="0"/>
          <w:sz w:val="24"/>
          <w:szCs w:val="24"/>
          <w:lang w:eastAsia="sk-SK"/>
        </w:rPr>
        <w:br/>
        <w:t xml:space="preserve">číslom 2021/13381:2-A2140 ako súčasť Štátneho vzdelávacieho programu pre základné </w:t>
      </w:r>
      <w:r w:rsidRPr="00C164E2">
        <w:rPr>
          <w:rFonts w:eastAsia="Times New Roman"/>
          <w:bCs w:val="0"/>
          <w:sz w:val="24"/>
          <w:szCs w:val="24"/>
          <w:lang w:eastAsia="sk-SK"/>
        </w:rPr>
        <w:br/>
        <w:t xml:space="preserve">školy s vyučovaním jazykom slovenským, základné školy s vyučovacím jazykom </w:t>
      </w:r>
      <w:r w:rsidRPr="00C164E2">
        <w:rPr>
          <w:rFonts w:eastAsia="Times New Roman"/>
          <w:bCs w:val="0"/>
          <w:sz w:val="24"/>
          <w:szCs w:val="24"/>
          <w:lang w:eastAsia="sk-SK"/>
        </w:rPr>
        <w:br/>
        <w:t xml:space="preserve">národnostnej menšiny a základné školy s vyučovaním jazyka národnostnej menšiny </w:t>
      </w:r>
      <w:r w:rsidRPr="00C164E2">
        <w:rPr>
          <w:rFonts w:eastAsia="Times New Roman"/>
          <w:bCs w:val="0"/>
          <w:sz w:val="24"/>
          <w:szCs w:val="24"/>
          <w:lang w:eastAsia="sk-SK"/>
        </w:rPr>
        <w:br/>
        <w:t>s platnosťou od 1. 9. 2021</w:t>
      </w:r>
    </w:p>
    <w:p w:rsidR="00F529CB" w:rsidRDefault="00F529CB" w:rsidP="003457D4">
      <w:pPr>
        <w:spacing w:line="360" w:lineRule="auto"/>
        <w:jc w:val="both"/>
        <w:rPr>
          <w:rFonts w:eastAsia="Times New Roman"/>
          <w:bCs w:val="0"/>
          <w:sz w:val="24"/>
          <w:szCs w:val="24"/>
          <w:lang w:eastAsia="sk-SK"/>
        </w:rPr>
      </w:pPr>
      <w:r w:rsidRPr="00C164E2">
        <w:rPr>
          <w:rFonts w:eastAsia="Times New Roman"/>
          <w:bCs w:val="0"/>
          <w:sz w:val="24"/>
          <w:szCs w:val="24"/>
          <w:lang w:eastAsia="sk-SK"/>
        </w:rPr>
        <w:t xml:space="preserve">Zohľadňujúc potreby žiakov v súvislosti s prerušením školského vyučovania v školách </w:t>
      </w:r>
      <w:r w:rsidRPr="00C164E2">
        <w:rPr>
          <w:rFonts w:eastAsia="Times New Roman"/>
          <w:bCs w:val="0"/>
          <w:sz w:val="24"/>
          <w:szCs w:val="24"/>
          <w:lang w:eastAsia="sk-SK"/>
        </w:rPr>
        <w:br/>
        <w:t xml:space="preserve">v školskom roku 2020/2021 (ďalej len „mimoriadna situácia“) Ministerstvo školstva, vedy, </w:t>
      </w:r>
      <w:r w:rsidRPr="00C164E2">
        <w:rPr>
          <w:rFonts w:eastAsia="Times New Roman"/>
          <w:bCs w:val="0"/>
          <w:sz w:val="24"/>
          <w:szCs w:val="24"/>
          <w:lang w:eastAsia="sk-SK"/>
        </w:rPr>
        <w:br/>
        <w:t xml:space="preserve">výskumu a športu Slovenskej republiky (ďalej len „ministerstvo školstva“) podľa § 6 ods. 1 </w:t>
      </w:r>
      <w:r w:rsidRPr="00C164E2">
        <w:rPr>
          <w:rFonts w:eastAsia="Times New Roman"/>
          <w:bCs w:val="0"/>
          <w:sz w:val="24"/>
          <w:szCs w:val="24"/>
          <w:lang w:eastAsia="sk-SK"/>
        </w:rPr>
        <w:br/>
        <w:t xml:space="preserve">zákona č. 245/2008 Z. z. o výchove a vzdelávaní (školský zákon) a o zmene a doplnení </w:t>
      </w:r>
      <w:r w:rsidRPr="00C164E2">
        <w:rPr>
          <w:rFonts w:eastAsia="Times New Roman"/>
          <w:bCs w:val="0"/>
          <w:sz w:val="24"/>
          <w:szCs w:val="24"/>
          <w:lang w:eastAsia="sk-SK"/>
        </w:rPr>
        <w:br/>
        <w:t xml:space="preserve">niektorých zákonov v znení neskorších predpisov (ďalej len </w:t>
      </w:r>
      <w:r>
        <w:rPr>
          <w:rFonts w:eastAsia="Times New Roman"/>
          <w:bCs w:val="0"/>
          <w:sz w:val="24"/>
          <w:szCs w:val="24"/>
          <w:lang w:eastAsia="sk-SK"/>
        </w:rPr>
        <w:t xml:space="preserve">„školský zákon“) vydáva Dodatok </w:t>
      </w:r>
      <w:r w:rsidRPr="00C164E2">
        <w:rPr>
          <w:rFonts w:eastAsia="Times New Roman"/>
          <w:bCs w:val="0"/>
          <w:sz w:val="24"/>
          <w:szCs w:val="24"/>
          <w:lang w:eastAsia="sk-SK"/>
        </w:rPr>
        <w:t xml:space="preserve">č. 9 ku štátnym vzdelávacím programom pre základné školy: </w:t>
      </w:r>
      <w:r>
        <w:rPr>
          <w:rFonts w:eastAsia="Times New Roman"/>
          <w:bCs w:val="0"/>
          <w:sz w:val="24"/>
          <w:szCs w:val="24"/>
          <w:lang w:eastAsia="sk-SK"/>
        </w:rPr>
        <w:br/>
      </w:r>
    </w:p>
    <w:p w:rsidR="007A07B2" w:rsidRPr="003457D4" w:rsidRDefault="00F529CB" w:rsidP="003457D4">
      <w:pPr>
        <w:spacing w:line="360" w:lineRule="auto"/>
        <w:jc w:val="both"/>
        <w:rPr>
          <w:b/>
          <w:sz w:val="24"/>
          <w:szCs w:val="24"/>
        </w:rPr>
      </w:pPr>
      <w:r w:rsidRPr="00C164E2">
        <w:rPr>
          <w:rFonts w:eastAsia="Times New Roman"/>
          <w:bCs w:val="0"/>
          <w:sz w:val="24"/>
          <w:szCs w:val="24"/>
          <w:lang w:eastAsia="sk-SK"/>
        </w:rPr>
        <w:t xml:space="preserve">1. Upravené vzdelávacie štandardy vzdelávacích oblastí pre 1. až 3. ročník základných škôl </w:t>
      </w:r>
      <w:r w:rsidRPr="00C164E2">
        <w:rPr>
          <w:rFonts w:eastAsia="Times New Roman"/>
          <w:bCs w:val="0"/>
          <w:sz w:val="24"/>
          <w:szCs w:val="24"/>
          <w:lang w:eastAsia="sk-SK"/>
        </w:rPr>
        <w:br/>
        <w:t xml:space="preserve">(ďalej len „upravené vzdelávacie štandardy“) vydané ako prílohy Dodatku č. 7 schválené dňa </w:t>
      </w:r>
      <w:r w:rsidRPr="00C164E2">
        <w:rPr>
          <w:rFonts w:eastAsia="Times New Roman"/>
          <w:bCs w:val="0"/>
          <w:sz w:val="24"/>
          <w:szCs w:val="24"/>
          <w:lang w:eastAsia="sk-SK"/>
        </w:rPr>
        <w:br/>
        <w:t>29. 6. 2020 pod č. 2020/13534:1–A2110 (ďalej len ako „Dodatok č. 7“) je možné za rovnakých podmienok používať aj pre žiakov, ktorí boli žiakm</w:t>
      </w:r>
      <w:r>
        <w:rPr>
          <w:rFonts w:eastAsia="Times New Roman"/>
          <w:bCs w:val="0"/>
          <w:sz w:val="24"/>
          <w:szCs w:val="24"/>
          <w:lang w:eastAsia="sk-SK"/>
        </w:rPr>
        <w:t xml:space="preserve">i 1. ročníka ZŠ v školskom </w:t>
      </w:r>
      <w:r>
        <w:rPr>
          <w:rFonts w:eastAsia="Times New Roman"/>
          <w:bCs w:val="0"/>
          <w:sz w:val="24"/>
          <w:szCs w:val="24"/>
          <w:lang w:eastAsia="sk-SK"/>
        </w:rPr>
        <w:lastRenderedPageBreak/>
        <w:t>roku</w:t>
      </w:r>
      <w:r w:rsidRPr="00C164E2">
        <w:rPr>
          <w:rFonts w:eastAsia="Times New Roman"/>
          <w:bCs w:val="0"/>
          <w:sz w:val="24"/>
          <w:szCs w:val="24"/>
          <w:lang w:eastAsia="sk-SK"/>
        </w:rPr>
        <w:t xml:space="preserve">2020/2021. </w:t>
      </w:r>
      <w:r w:rsidRPr="00C164E2">
        <w:rPr>
          <w:rFonts w:eastAsia="Times New Roman"/>
          <w:bCs w:val="0"/>
          <w:sz w:val="24"/>
          <w:szCs w:val="24"/>
          <w:lang w:eastAsia="sk-SK"/>
        </w:rPr>
        <w:br/>
      </w:r>
      <w:r w:rsidRPr="00C164E2">
        <w:rPr>
          <w:rFonts w:eastAsia="Times New Roman"/>
          <w:bCs w:val="0"/>
          <w:sz w:val="24"/>
          <w:szCs w:val="24"/>
          <w:lang w:eastAsia="sk-SK"/>
        </w:rPr>
        <w:br/>
        <w:t xml:space="preserve">Vzdelávacie štandardy vyučovacích predmetov Štátneho vzdelávacieho programu schválené </w:t>
      </w:r>
      <w:r w:rsidRPr="00C164E2">
        <w:rPr>
          <w:rFonts w:eastAsia="Times New Roman"/>
          <w:bCs w:val="0"/>
          <w:sz w:val="24"/>
          <w:szCs w:val="24"/>
          <w:lang w:eastAsia="sk-SK"/>
        </w:rPr>
        <w:br/>
        <w:t xml:space="preserve">dňa 6. 2. 2015 pod číslom 2015-5129/1758:1-10A0, v znení neskorších dodatkov, t. j. </w:t>
      </w:r>
      <w:r w:rsidRPr="00C164E2">
        <w:rPr>
          <w:rFonts w:eastAsia="Times New Roman"/>
          <w:bCs w:val="0"/>
          <w:sz w:val="24"/>
          <w:szCs w:val="24"/>
          <w:lang w:eastAsia="sk-SK"/>
        </w:rPr>
        <w:br/>
        <w:t xml:space="preserve">doterajšie štandardy sú naďalej platné. Škola má možnosť si pre každú vzdelávaciu oblasť </w:t>
      </w:r>
      <w:r w:rsidRPr="00C164E2">
        <w:rPr>
          <w:rFonts w:eastAsia="Times New Roman"/>
          <w:bCs w:val="0"/>
          <w:sz w:val="24"/>
          <w:szCs w:val="24"/>
          <w:lang w:eastAsia="sk-SK"/>
        </w:rPr>
        <w:br/>
        <w:t xml:space="preserve">jednotlivo vybrať, či bude postupovať podľa doterajších štandardov alebo podľa upravených </w:t>
      </w:r>
      <w:r w:rsidRPr="00C164E2">
        <w:rPr>
          <w:rFonts w:eastAsia="Times New Roman"/>
          <w:bCs w:val="0"/>
          <w:sz w:val="24"/>
          <w:szCs w:val="24"/>
          <w:lang w:eastAsia="sk-SK"/>
        </w:rPr>
        <w:br/>
        <w:t xml:space="preserve">vzdelávacích štandardov v prílohe k Dodatku č. 7. Prípadné rozhodnutie postupovať podľa </w:t>
      </w:r>
      <w:r w:rsidRPr="00C164E2">
        <w:rPr>
          <w:rFonts w:eastAsia="Times New Roman"/>
          <w:bCs w:val="0"/>
          <w:sz w:val="24"/>
          <w:szCs w:val="24"/>
          <w:lang w:eastAsia="sk-SK"/>
        </w:rPr>
        <w:br/>
        <w:t xml:space="preserve">upravených vzdelávacích štandardov sa zaznačí v školskom vzdelávacom programe. </w:t>
      </w:r>
      <w:r w:rsidRPr="00C164E2">
        <w:rPr>
          <w:rFonts w:eastAsia="Times New Roman"/>
          <w:bCs w:val="0"/>
          <w:sz w:val="24"/>
          <w:szCs w:val="24"/>
          <w:lang w:eastAsia="sk-SK"/>
        </w:rPr>
        <w:br/>
      </w:r>
      <w:r w:rsidRPr="00C164E2">
        <w:rPr>
          <w:rFonts w:eastAsia="Times New Roman"/>
          <w:bCs w:val="0"/>
          <w:sz w:val="24"/>
          <w:szCs w:val="24"/>
          <w:lang w:eastAsia="sk-SK"/>
        </w:rPr>
        <w:br/>
        <w:t>2. V ŠVP v bode 12 „Zásady a podmienky na vypracovanie ško</w:t>
      </w:r>
      <w:r>
        <w:rPr>
          <w:rFonts w:eastAsia="Times New Roman"/>
          <w:bCs w:val="0"/>
          <w:sz w:val="24"/>
          <w:szCs w:val="24"/>
          <w:lang w:eastAsia="sk-SK"/>
        </w:rPr>
        <w:t xml:space="preserve">lských vzdelávacích programov“ </w:t>
      </w:r>
      <w:r w:rsidRPr="00C164E2">
        <w:rPr>
          <w:rFonts w:eastAsia="Times New Roman"/>
          <w:bCs w:val="0"/>
          <w:sz w:val="24"/>
          <w:szCs w:val="24"/>
          <w:lang w:eastAsia="sk-SK"/>
        </w:rPr>
        <w:t xml:space="preserve">sa vkladajú odseky s obmedzenou časovou platnosťou do 31. 8. 2022: </w:t>
      </w:r>
      <w:r w:rsidRPr="00C164E2">
        <w:rPr>
          <w:rFonts w:eastAsia="Times New Roman"/>
          <w:bCs w:val="0"/>
          <w:sz w:val="24"/>
          <w:szCs w:val="24"/>
          <w:lang w:eastAsia="sk-SK"/>
        </w:rPr>
        <w:br/>
      </w:r>
      <w:r w:rsidRPr="00C164E2">
        <w:rPr>
          <w:rFonts w:eastAsia="Times New Roman"/>
          <w:bCs w:val="0"/>
          <w:sz w:val="24"/>
          <w:szCs w:val="24"/>
          <w:lang w:eastAsia="sk-SK"/>
        </w:rPr>
        <w:br/>
        <w:t xml:space="preserve">„V učebných osnovách školského vzdelávacieho programu pre žiakov, ktorí boli v školskom </w:t>
      </w:r>
      <w:r w:rsidRPr="00C164E2">
        <w:rPr>
          <w:rFonts w:eastAsia="Times New Roman"/>
          <w:bCs w:val="0"/>
          <w:sz w:val="24"/>
          <w:szCs w:val="24"/>
          <w:lang w:eastAsia="sk-SK"/>
        </w:rPr>
        <w:br/>
        <w:t xml:space="preserve">roku 2020/2021 žiakmi 3. a 4. ročníka základnej školy je možné časť štandardov určených </w:t>
      </w:r>
      <w:r w:rsidRPr="00C164E2">
        <w:rPr>
          <w:rFonts w:eastAsia="Times New Roman"/>
          <w:bCs w:val="0"/>
          <w:sz w:val="24"/>
          <w:szCs w:val="24"/>
          <w:lang w:eastAsia="sk-SK"/>
        </w:rPr>
        <w:br/>
        <w:t xml:space="preserve">v ŠVP pre 4. ročník presunúť do 5. ročníka. Takýto presun odsúhlasí pedagogická rada </w:t>
      </w:r>
      <w:r w:rsidRPr="00C164E2">
        <w:rPr>
          <w:rFonts w:eastAsia="Times New Roman"/>
          <w:bCs w:val="0"/>
          <w:sz w:val="24"/>
          <w:szCs w:val="24"/>
          <w:lang w:eastAsia="sk-SK"/>
        </w:rPr>
        <w:br/>
        <w:t xml:space="preserve">kedykoľvek v priebehu školského roka 2021/2022 a zaznamená sa v školskom vzdelávacom </w:t>
      </w:r>
      <w:r w:rsidRPr="00C164E2">
        <w:rPr>
          <w:rFonts w:eastAsia="Times New Roman"/>
          <w:bCs w:val="0"/>
          <w:sz w:val="24"/>
          <w:szCs w:val="24"/>
          <w:lang w:eastAsia="sk-SK"/>
        </w:rPr>
        <w:br/>
        <w:t xml:space="preserve">programe ako zmena platná pre jeden školský rok. </w:t>
      </w:r>
      <w:r w:rsidRPr="00C164E2">
        <w:rPr>
          <w:rFonts w:eastAsia="Times New Roman"/>
          <w:bCs w:val="0"/>
          <w:sz w:val="24"/>
          <w:szCs w:val="24"/>
          <w:lang w:eastAsia="sk-SK"/>
        </w:rPr>
        <w:br/>
        <w:t>V učebných osnovách školského vzdelávacieho programu pre žiakov, ktorí boli v školsko</w:t>
      </w:r>
      <w:r>
        <w:rPr>
          <w:rFonts w:eastAsia="Times New Roman"/>
          <w:bCs w:val="0"/>
          <w:sz w:val="24"/>
          <w:szCs w:val="24"/>
          <w:lang w:eastAsia="sk-SK"/>
        </w:rPr>
        <w:t xml:space="preserve">m roku </w:t>
      </w:r>
      <w:r w:rsidRPr="00C164E2">
        <w:rPr>
          <w:rFonts w:eastAsia="Times New Roman"/>
          <w:bCs w:val="0"/>
          <w:sz w:val="24"/>
          <w:szCs w:val="24"/>
          <w:lang w:eastAsia="sk-SK"/>
        </w:rPr>
        <w:t xml:space="preserve">2020/2021 žiakmi 1. až 8. ročníka základnej školy je možné v súvislosti s odstraňovaním </w:t>
      </w:r>
      <w:r w:rsidRPr="00C164E2">
        <w:rPr>
          <w:rFonts w:eastAsia="Times New Roman"/>
          <w:bCs w:val="0"/>
          <w:sz w:val="24"/>
          <w:szCs w:val="24"/>
          <w:lang w:eastAsia="sk-SK"/>
        </w:rPr>
        <w:br/>
        <w:t xml:space="preserve">dôsledkov mimoriadnej situácie rozsah vzdelávania v niektorých vyučovacích predmetoch </w:t>
      </w:r>
      <w:r w:rsidRPr="00C164E2">
        <w:rPr>
          <w:rFonts w:eastAsia="Times New Roman"/>
          <w:bCs w:val="0"/>
          <w:sz w:val="24"/>
          <w:szCs w:val="24"/>
          <w:lang w:eastAsia="sk-SK"/>
        </w:rPr>
        <w:br/>
        <w:t xml:space="preserve">v školskom roku 2021/2022 v nevyhnutne potrebnej miere redukovať. Takúto redukciu </w:t>
      </w:r>
      <w:r w:rsidRPr="00C164E2">
        <w:rPr>
          <w:rFonts w:eastAsia="Times New Roman"/>
          <w:bCs w:val="0"/>
          <w:sz w:val="24"/>
          <w:szCs w:val="24"/>
          <w:lang w:eastAsia="sk-SK"/>
        </w:rPr>
        <w:br/>
        <w:t>odsúhlasí pedagogická rada kedykoľvek v priebehu školského</w:t>
      </w:r>
      <w:r>
        <w:rPr>
          <w:rFonts w:eastAsia="Times New Roman"/>
          <w:bCs w:val="0"/>
          <w:sz w:val="24"/>
          <w:szCs w:val="24"/>
          <w:lang w:eastAsia="sk-SK"/>
        </w:rPr>
        <w:t xml:space="preserve"> roka 2021/2022 a zaznamená sa </w:t>
      </w:r>
      <w:r w:rsidRPr="00C164E2">
        <w:rPr>
          <w:rFonts w:eastAsia="Times New Roman"/>
          <w:bCs w:val="0"/>
          <w:sz w:val="24"/>
          <w:szCs w:val="24"/>
          <w:lang w:eastAsia="sk-SK"/>
        </w:rPr>
        <w:t xml:space="preserve">v školskom vzdelávacom programe ako zmena platná na jeden školský rok. </w:t>
      </w:r>
      <w:r w:rsidRPr="00C164E2">
        <w:rPr>
          <w:rFonts w:eastAsia="Times New Roman"/>
          <w:bCs w:val="0"/>
          <w:sz w:val="24"/>
          <w:szCs w:val="24"/>
          <w:lang w:eastAsia="sk-SK"/>
        </w:rPr>
        <w:br/>
        <w:t xml:space="preserve">V predmetoch, ktoré sú v školskom roku 2021/2022 profilovými predmetmi pre prijímacie </w:t>
      </w:r>
      <w:r w:rsidRPr="00C164E2">
        <w:rPr>
          <w:rFonts w:eastAsia="Times New Roman"/>
          <w:bCs w:val="0"/>
          <w:sz w:val="24"/>
          <w:szCs w:val="24"/>
          <w:lang w:eastAsia="sk-SK"/>
        </w:rPr>
        <w:br/>
        <w:t xml:space="preserve">skúšky na stredné školy (https://www.minedu.sk/data/att/17510.pdf), t. j. v predmetoch </w:t>
      </w:r>
      <w:r w:rsidRPr="00C164E2">
        <w:rPr>
          <w:rFonts w:eastAsia="Times New Roman"/>
          <w:bCs w:val="0"/>
          <w:sz w:val="24"/>
          <w:szCs w:val="24"/>
          <w:lang w:eastAsia="sk-SK"/>
        </w:rPr>
        <w:br/>
        <w:t>slovenský jazyk a literatúra, jazyk národnostnej menšiny ak je</w:t>
      </w:r>
      <w:r>
        <w:rPr>
          <w:rFonts w:eastAsia="Times New Roman"/>
          <w:bCs w:val="0"/>
          <w:sz w:val="24"/>
          <w:szCs w:val="24"/>
          <w:lang w:eastAsia="sk-SK"/>
        </w:rPr>
        <w:t xml:space="preserve"> vyučovacím jazykom, slovenský </w:t>
      </w:r>
      <w:r w:rsidRPr="00C164E2">
        <w:rPr>
          <w:rFonts w:eastAsia="Times New Roman"/>
          <w:bCs w:val="0"/>
          <w:sz w:val="24"/>
          <w:szCs w:val="24"/>
          <w:lang w:eastAsia="sk-SK"/>
        </w:rPr>
        <w:t>jazyk a slovenská literatúra, matematika, biológia, chémia, dejepis je</w:t>
      </w:r>
      <w:r>
        <w:rPr>
          <w:rFonts w:eastAsia="Times New Roman"/>
          <w:bCs w:val="0"/>
          <w:sz w:val="24"/>
          <w:szCs w:val="24"/>
          <w:lang w:eastAsia="sk-SK"/>
        </w:rPr>
        <w:t xml:space="preserve"> možné vykonať redukciu </w:t>
      </w:r>
      <w:r w:rsidRPr="00C164E2">
        <w:rPr>
          <w:rFonts w:eastAsia="Times New Roman"/>
          <w:bCs w:val="0"/>
          <w:sz w:val="24"/>
          <w:szCs w:val="24"/>
          <w:lang w:eastAsia="sk-SK"/>
        </w:rPr>
        <w:t>najviac v takom rozsahu, aby bolo zabezpečené dosia</w:t>
      </w:r>
      <w:r>
        <w:rPr>
          <w:rFonts w:eastAsia="Times New Roman"/>
          <w:bCs w:val="0"/>
          <w:sz w:val="24"/>
          <w:szCs w:val="24"/>
          <w:lang w:eastAsia="sk-SK"/>
        </w:rPr>
        <w:t xml:space="preserve">hnutie výstupných vzdelávacích štandardov v prílohe 1. až 4. </w:t>
      </w:r>
      <w:r w:rsidRPr="00C164E2">
        <w:rPr>
          <w:rFonts w:eastAsia="Times New Roman"/>
          <w:bCs w:val="0"/>
          <w:sz w:val="24"/>
          <w:szCs w:val="24"/>
          <w:lang w:eastAsia="sk-SK"/>
        </w:rPr>
        <w:t xml:space="preserve">Dodatku č. 9. </w:t>
      </w:r>
      <w:r w:rsidRPr="00C164E2">
        <w:rPr>
          <w:rFonts w:eastAsia="Times New Roman"/>
          <w:bCs w:val="0"/>
          <w:sz w:val="24"/>
          <w:szCs w:val="24"/>
          <w:lang w:eastAsia="sk-SK"/>
        </w:rPr>
        <w:br/>
      </w:r>
      <w:r w:rsidRPr="00C164E2">
        <w:rPr>
          <w:rFonts w:eastAsia="Times New Roman"/>
          <w:bCs w:val="0"/>
          <w:sz w:val="24"/>
          <w:szCs w:val="24"/>
          <w:lang w:eastAsia="sk-SK"/>
        </w:rPr>
        <w:br/>
        <w:t xml:space="preserve">3. Zmeny v ŠVP podľa bodov č. 2., 4. a 5. Dodatku č. 7 zostávajú v platnosti bez časového </w:t>
      </w:r>
      <w:r w:rsidRPr="00C164E2">
        <w:rPr>
          <w:rFonts w:eastAsia="Times New Roman"/>
          <w:bCs w:val="0"/>
          <w:sz w:val="24"/>
          <w:szCs w:val="24"/>
          <w:lang w:eastAsia="sk-SK"/>
        </w:rPr>
        <w:br/>
        <w:t>obmedzenia.</w:t>
      </w:r>
    </w:p>
    <w:p w:rsidR="007A07B2" w:rsidRDefault="007A07B2" w:rsidP="00392000">
      <w:pPr>
        <w:rPr>
          <w:b/>
        </w:rPr>
      </w:pPr>
    </w:p>
    <w:p w:rsidR="007A07B2" w:rsidRDefault="007A07B2" w:rsidP="00392000">
      <w:pPr>
        <w:rPr>
          <w:b/>
        </w:rPr>
      </w:pPr>
    </w:p>
    <w:sectPr w:rsidR="007A07B2" w:rsidSect="004D515F">
      <w:headerReference w:type="default" r:id="rId12"/>
      <w:footerReference w:type="even" r:id="rId13"/>
      <w:footerReference w:type="default" r:id="rId14"/>
      <w:pgSz w:w="11906" w:h="16838"/>
      <w:pgMar w:top="121" w:right="1418" w:bottom="568" w:left="1418"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E14" w:rsidRDefault="00090E14">
      <w:r>
        <w:separator/>
      </w:r>
    </w:p>
  </w:endnote>
  <w:endnote w:type="continuationSeparator" w:id="1">
    <w:p w:rsidR="00090E14" w:rsidRDefault="00090E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BD" w:rsidRDefault="00D73DBD"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73DBD" w:rsidRDefault="00D73DBD"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BD" w:rsidRDefault="00D73DBD">
    <w:pPr>
      <w:pStyle w:val="Pta"/>
      <w:jc w:val="right"/>
    </w:pPr>
    <w:fldSimple w:instr=" PAGE   \* MERGEFORMAT ">
      <w:r w:rsidR="006C1C89">
        <w:rPr>
          <w:noProof/>
        </w:rPr>
        <w:t>45</w:t>
      </w:r>
    </w:fldSimple>
  </w:p>
  <w:p w:rsidR="00D73DBD" w:rsidRDefault="00D73DBD"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E14" w:rsidRDefault="00090E14">
      <w:r>
        <w:separator/>
      </w:r>
    </w:p>
  </w:footnote>
  <w:footnote w:type="continuationSeparator" w:id="1">
    <w:p w:rsidR="00090E14" w:rsidRDefault="00090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BD" w:rsidRDefault="00D73DB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37FE935789B644E2B9C93519CD9457CD"/>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Základná škola, Školská 339/2,  Michaľany</w:t>
        </w:r>
      </w:sdtContent>
    </w:sdt>
    <w:r w:rsidRPr="004D515F">
      <w:rPr>
        <w:rFonts w:asciiTheme="majorHAnsi" w:eastAsiaTheme="majorEastAsia" w:hAnsiTheme="majorHAnsi" w:cstheme="majorBidi"/>
        <w:noProof/>
        <w:sz w:val="32"/>
        <w:szCs w:val="32"/>
      </w:rPr>
      <w:drawing>
        <wp:inline distT="0" distB="0" distL="0" distR="0">
          <wp:extent cx="438150" cy="433388"/>
          <wp:effectExtent l="19050" t="0" r="0" b="0"/>
          <wp:docPr id="5"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7200" cy="432448"/>
                  </a:xfrm>
                  <a:prstGeom prst="rect">
                    <a:avLst/>
                  </a:prstGeom>
                  <a:noFill/>
                  <a:ln w="9525">
                    <a:noFill/>
                    <a:miter lim="800000"/>
                    <a:headEnd/>
                    <a:tailEnd/>
                  </a:ln>
                </pic:spPr>
              </pic:pic>
            </a:graphicData>
          </a:graphic>
        </wp:inline>
      </w:drawing>
    </w:r>
  </w:p>
  <w:p w:rsidR="00D73DBD" w:rsidRDefault="00D73DBD">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2C90287"/>
    <w:multiLevelType w:val="hybridMultilevel"/>
    <w:tmpl w:val="296209A6"/>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8">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6D11EEF"/>
    <w:multiLevelType w:val="hybridMultilevel"/>
    <w:tmpl w:val="D8CC83EA"/>
    <w:lvl w:ilvl="0" w:tplc="C2EA31C6">
      <w:start w:val="1"/>
      <w:numFmt w:val="bullet"/>
      <w:lvlText w:val=""/>
      <w:lvlJc w:val="left"/>
      <w:pPr>
        <w:ind w:left="720" w:hanging="360"/>
      </w:pPr>
      <w:rPr>
        <w:rFonts w:ascii="Symbol" w:hAnsi="Symbol" w:hint="default"/>
      </w:rPr>
    </w:lvl>
    <w:lvl w:ilvl="1" w:tplc="0388F248" w:tentative="1">
      <w:start w:val="1"/>
      <w:numFmt w:val="bullet"/>
      <w:lvlText w:val="o"/>
      <w:lvlJc w:val="left"/>
      <w:pPr>
        <w:ind w:left="1440" w:hanging="360"/>
      </w:pPr>
      <w:rPr>
        <w:rFonts w:ascii="Courier New" w:hAnsi="Courier New" w:cs="Courier New" w:hint="default"/>
      </w:rPr>
    </w:lvl>
    <w:lvl w:ilvl="2" w:tplc="3E7A612A" w:tentative="1">
      <w:start w:val="1"/>
      <w:numFmt w:val="bullet"/>
      <w:lvlText w:val=""/>
      <w:lvlJc w:val="left"/>
      <w:pPr>
        <w:ind w:left="2160" w:hanging="360"/>
      </w:pPr>
      <w:rPr>
        <w:rFonts w:ascii="Wingdings" w:hAnsi="Wingdings" w:hint="default"/>
      </w:rPr>
    </w:lvl>
    <w:lvl w:ilvl="3" w:tplc="E5A6A296" w:tentative="1">
      <w:start w:val="1"/>
      <w:numFmt w:val="bullet"/>
      <w:lvlText w:val=""/>
      <w:lvlJc w:val="left"/>
      <w:pPr>
        <w:ind w:left="2880" w:hanging="360"/>
      </w:pPr>
      <w:rPr>
        <w:rFonts w:ascii="Symbol" w:hAnsi="Symbol" w:hint="default"/>
      </w:rPr>
    </w:lvl>
    <w:lvl w:ilvl="4" w:tplc="D01C681E" w:tentative="1">
      <w:start w:val="1"/>
      <w:numFmt w:val="bullet"/>
      <w:lvlText w:val="o"/>
      <w:lvlJc w:val="left"/>
      <w:pPr>
        <w:ind w:left="3600" w:hanging="360"/>
      </w:pPr>
      <w:rPr>
        <w:rFonts w:ascii="Courier New" w:hAnsi="Courier New" w:cs="Courier New" w:hint="default"/>
      </w:rPr>
    </w:lvl>
    <w:lvl w:ilvl="5" w:tplc="D85284A0" w:tentative="1">
      <w:start w:val="1"/>
      <w:numFmt w:val="bullet"/>
      <w:lvlText w:val=""/>
      <w:lvlJc w:val="left"/>
      <w:pPr>
        <w:ind w:left="4320" w:hanging="360"/>
      </w:pPr>
      <w:rPr>
        <w:rFonts w:ascii="Wingdings" w:hAnsi="Wingdings" w:hint="default"/>
      </w:rPr>
    </w:lvl>
    <w:lvl w:ilvl="6" w:tplc="73D417D8" w:tentative="1">
      <w:start w:val="1"/>
      <w:numFmt w:val="bullet"/>
      <w:lvlText w:val=""/>
      <w:lvlJc w:val="left"/>
      <w:pPr>
        <w:ind w:left="5040" w:hanging="360"/>
      </w:pPr>
      <w:rPr>
        <w:rFonts w:ascii="Symbol" w:hAnsi="Symbol" w:hint="default"/>
      </w:rPr>
    </w:lvl>
    <w:lvl w:ilvl="7" w:tplc="3DAC563E" w:tentative="1">
      <w:start w:val="1"/>
      <w:numFmt w:val="bullet"/>
      <w:lvlText w:val="o"/>
      <w:lvlJc w:val="left"/>
      <w:pPr>
        <w:ind w:left="5760" w:hanging="360"/>
      </w:pPr>
      <w:rPr>
        <w:rFonts w:ascii="Courier New" w:hAnsi="Courier New" w:cs="Courier New" w:hint="default"/>
      </w:rPr>
    </w:lvl>
    <w:lvl w:ilvl="8" w:tplc="0AD018C6" w:tentative="1">
      <w:start w:val="1"/>
      <w:numFmt w:val="bullet"/>
      <w:lvlText w:val=""/>
      <w:lvlJc w:val="left"/>
      <w:pPr>
        <w:ind w:left="6480" w:hanging="360"/>
      </w:pPr>
      <w:rPr>
        <w:rFonts w:ascii="Wingdings" w:hAnsi="Wingdings" w:hint="default"/>
      </w:rPr>
    </w:lvl>
  </w:abstractNum>
  <w:abstractNum w:abstractNumId="24">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5">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6">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0"/>
  </w:num>
  <w:num w:numId="5">
    <w:abstractNumId w:val="17"/>
  </w:num>
  <w:num w:numId="6">
    <w:abstractNumId w:val="24"/>
  </w:num>
  <w:num w:numId="7">
    <w:abstractNumId w:val="27"/>
  </w:num>
  <w:num w:numId="8">
    <w:abstractNumId w:val="8"/>
  </w:num>
  <w:num w:numId="9">
    <w:abstractNumId w:val="3"/>
  </w:num>
  <w:num w:numId="10">
    <w:abstractNumId w:val="16"/>
  </w:num>
  <w:num w:numId="11">
    <w:abstractNumId w:val="4"/>
  </w:num>
  <w:num w:numId="12">
    <w:abstractNumId w:val="1"/>
  </w:num>
  <w:num w:numId="13">
    <w:abstractNumId w:val="0"/>
  </w:num>
  <w:num w:numId="14">
    <w:abstractNumId w:val="5"/>
  </w:num>
  <w:num w:numId="15">
    <w:abstractNumId w:val="25"/>
  </w:num>
  <w:num w:numId="16">
    <w:abstractNumId w:val="18"/>
  </w:num>
  <w:num w:numId="17">
    <w:abstractNumId w:val="15"/>
  </w:num>
  <w:num w:numId="18">
    <w:abstractNumId w:val="26"/>
  </w:num>
  <w:num w:numId="19">
    <w:abstractNumId w:val="7"/>
  </w:num>
  <w:num w:numId="20">
    <w:abstractNumId w:val="19"/>
  </w:num>
  <w:num w:numId="21">
    <w:abstractNumId w:val="13"/>
  </w:num>
  <w:num w:numId="22">
    <w:abstractNumId w:val="6"/>
  </w:num>
  <w:num w:numId="23">
    <w:abstractNumId w:val="11"/>
  </w:num>
  <w:num w:numId="24">
    <w:abstractNumId w:val="14"/>
  </w:num>
  <w:num w:numId="25">
    <w:abstractNumId w:val="10"/>
  </w:num>
  <w:num w:numId="26">
    <w:abstractNumId w:val="12"/>
  </w:num>
  <w:num w:numId="27">
    <w:abstractNumId w:val="22"/>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23335"/>
    <w:rsid w:val="0003205E"/>
    <w:rsid w:val="00037E37"/>
    <w:rsid w:val="00040AA7"/>
    <w:rsid w:val="00042CA7"/>
    <w:rsid w:val="00044F65"/>
    <w:rsid w:val="00056404"/>
    <w:rsid w:val="00061AAA"/>
    <w:rsid w:val="00062BB5"/>
    <w:rsid w:val="00065002"/>
    <w:rsid w:val="00065123"/>
    <w:rsid w:val="00075EBD"/>
    <w:rsid w:val="00076CA8"/>
    <w:rsid w:val="00083400"/>
    <w:rsid w:val="00090E14"/>
    <w:rsid w:val="00090E6C"/>
    <w:rsid w:val="00091CAB"/>
    <w:rsid w:val="0009648A"/>
    <w:rsid w:val="000A5513"/>
    <w:rsid w:val="000B2D4C"/>
    <w:rsid w:val="000B779E"/>
    <w:rsid w:val="000C326E"/>
    <w:rsid w:val="000D5E00"/>
    <w:rsid w:val="000F5E52"/>
    <w:rsid w:val="00100976"/>
    <w:rsid w:val="00101438"/>
    <w:rsid w:val="00103B86"/>
    <w:rsid w:val="00111251"/>
    <w:rsid w:val="00111B42"/>
    <w:rsid w:val="00113AFD"/>
    <w:rsid w:val="001140F0"/>
    <w:rsid w:val="0011599C"/>
    <w:rsid w:val="00123AF4"/>
    <w:rsid w:val="001267F5"/>
    <w:rsid w:val="001323AD"/>
    <w:rsid w:val="00133322"/>
    <w:rsid w:val="00143B9B"/>
    <w:rsid w:val="0014547F"/>
    <w:rsid w:val="001457AC"/>
    <w:rsid w:val="00146F1D"/>
    <w:rsid w:val="00153E51"/>
    <w:rsid w:val="00155CE2"/>
    <w:rsid w:val="00157B3D"/>
    <w:rsid w:val="001644B0"/>
    <w:rsid w:val="00170056"/>
    <w:rsid w:val="00171254"/>
    <w:rsid w:val="00171969"/>
    <w:rsid w:val="00175FE5"/>
    <w:rsid w:val="001765BD"/>
    <w:rsid w:val="00185C5C"/>
    <w:rsid w:val="00195F0D"/>
    <w:rsid w:val="001A349C"/>
    <w:rsid w:val="001A4B02"/>
    <w:rsid w:val="001B3029"/>
    <w:rsid w:val="001B510D"/>
    <w:rsid w:val="001B580A"/>
    <w:rsid w:val="001B7E2C"/>
    <w:rsid w:val="001C00A4"/>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202D"/>
    <w:rsid w:val="002366AD"/>
    <w:rsid w:val="002400A0"/>
    <w:rsid w:val="00241187"/>
    <w:rsid w:val="0024407E"/>
    <w:rsid w:val="00244C81"/>
    <w:rsid w:val="00247F46"/>
    <w:rsid w:val="002541B4"/>
    <w:rsid w:val="002552D4"/>
    <w:rsid w:val="00261531"/>
    <w:rsid w:val="002643A5"/>
    <w:rsid w:val="00265568"/>
    <w:rsid w:val="00267370"/>
    <w:rsid w:val="00267A4F"/>
    <w:rsid w:val="00270778"/>
    <w:rsid w:val="002713DA"/>
    <w:rsid w:val="00282760"/>
    <w:rsid w:val="002A0063"/>
    <w:rsid w:val="002A7182"/>
    <w:rsid w:val="002B4A87"/>
    <w:rsid w:val="002B4B34"/>
    <w:rsid w:val="002D10DF"/>
    <w:rsid w:val="002E12EF"/>
    <w:rsid w:val="002F7389"/>
    <w:rsid w:val="003029A0"/>
    <w:rsid w:val="0030668A"/>
    <w:rsid w:val="00317208"/>
    <w:rsid w:val="00317748"/>
    <w:rsid w:val="00321322"/>
    <w:rsid w:val="003266BC"/>
    <w:rsid w:val="00332238"/>
    <w:rsid w:val="00334382"/>
    <w:rsid w:val="003362DF"/>
    <w:rsid w:val="00341849"/>
    <w:rsid w:val="00343E31"/>
    <w:rsid w:val="003457D4"/>
    <w:rsid w:val="00371862"/>
    <w:rsid w:val="003730C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23DD"/>
    <w:rsid w:val="0041575A"/>
    <w:rsid w:val="0042539B"/>
    <w:rsid w:val="00430587"/>
    <w:rsid w:val="004309B1"/>
    <w:rsid w:val="004313AB"/>
    <w:rsid w:val="004330CB"/>
    <w:rsid w:val="00434CDE"/>
    <w:rsid w:val="0043594D"/>
    <w:rsid w:val="00440197"/>
    <w:rsid w:val="00446C3C"/>
    <w:rsid w:val="00453963"/>
    <w:rsid w:val="0045662C"/>
    <w:rsid w:val="004572FA"/>
    <w:rsid w:val="00461D0A"/>
    <w:rsid w:val="00462C30"/>
    <w:rsid w:val="00466AEE"/>
    <w:rsid w:val="00473B49"/>
    <w:rsid w:val="00475E94"/>
    <w:rsid w:val="00476F35"/>
    <w:rsid w:val="0047719C"/>
    <w:rsid w:val="00482551"/>
    <w:rsid w:val="00490C78"/>
    <w:rsid w:val="004A2B30"/>
    <w:rsid w:val="004A3FC6"/>
    <w:rsid w:val="004A5AD6"/>
    <w:rsid w:val="004A7A5D"/>
    <w:rsid w:val="004B28F2"/>
    <w:rsid w:val="004B6C46"/>
    <w:rsid w:val="004B7D08"/>
    <w:rsid w:val="004D32E0"/>
    <w:rsid w:val="004D515F"/>
    <w:rsid w:val="004E0F11"/>
    <w:rsid w:val="004F0652"/>
    <w:rsid w:val="00504DAF"/>
    <w:rsid w:val="00513ADD"/>
    <w:rsid w:val="00514D57"/>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1C34"/>
    <w:rsid w:val="00562CED"/>
    <w:rsid w:val="00564B70"/>
    <w:rsid w:val="0057238C"/>
    <w:rsid w:val="005753C2"/>
    <w:rsid w:val="00575501"/>
    <w:rsid w:val="00582966"/>
    <w:rsid w:val="00582DF9"/>
    <w:rsid w:val="00583253"/>
    <w:rsid w:val="005A4669"/>
    <w:rsid w:val="005A55D3"/>
    <w:rsid w:val="005A77AA"/>
    <w:rsid w:val="005A7A9A"/>
    <w:rsid w:val="005B5118"/>
    <w:rsid w:val="005B7D90"/>
    <w:rsid w:val="005C2B94"/>
    <w:rsid w:val="005C7141"/>
    <w:rsid w:val="005D3E7A"/>
    <w:rsid w:val="005E2521"/>
    <w:rsid w:val="005E5F94"/>
    <w:rsid w:val="005E705F"/>
    <w:rsid w:val="005F1797"/>
    <w:rsid w:val="005F5FD3"/>
    <w:rsid w:val="005F63B6"/>
    <w:rsid w:val="006011CC"/>
    <w:rsid w:val="006025E3"/>
    <w:rsid w:val="00607111"/>
    <w:rsid w:val="00607C8D"/>
    <w:rsid w:val="00607F2E"/>
    <w:rsid w:val="00612E84"/>
    <w:rsid w:val="0062384F"/>
    <w:rsid w:val="0062487A"/>
    <w:rsid w:val="0064640E"/>
    <w:rsid w:val="00651680"/>
    <w:rsid w:val="00653C72"/>
    <w:rsid w:val="006565E4"/>
    <w:rsid w:val="00657281"/>
    <w:rsid w:val="00661840"/>
    <w:rsid w:val="00664222"/>
    <w:rsid w:val="00665A9C"/>
    <w:rsid w:val="00670414"/>
    <w:rsid w:val="00680078"/>
    <w:rsid w:val="006832B6"/>
    <w:rsid w:val="00683BDC"/>
    <w:rsid w:val="00685A2D"/>
    <w:rsid w:val="0069472E"/>
    <w:rsid w:val="006950C8"/>
    <w:rsid w:val="006A07A7"/>
    <w:rsid w:val="006B3F98"/>
    <w:rsid w:val="006C053E"/>
    <w:rsid w:val="006C1C89"/>
    <w:rsid w:val="006C2B7B"/>
    <w:rsid w:val="006C2C8D"/>
    <w:rsid w:val="006D2EC3"/>
    <w:rsid w:val="006D5FC6"/>
    <w:rsid w:val="006E62FE"/>
    <w:rsid w:val="006F2840"/>
    <w:rsid w:val="00700409"/>
    <w:rsid w:val="00701712"/>
    <w:rsid w:val="007120D0"/>
    <w:rsid w:val="00730883"/>
    <w:rsid w:val="0073098F"/>
    <w:rsid w:val="00731B7D"/>
    <w:rsid w:val="007351D0"/>
    <w:rsid w:val="00735BB8"/>
    <w:rsid w:val="00747069"/>
    <w:rsid w:val="0075280B"/>
    <w:rsid w:val="007528DA"/>
    <w:rsid w:val="007614F5"/>
    <w:rsid w:val="00763519"/>
    <w:rsid w:val="007660C1"/>
    <w:rsid w:val="00766DD1"/>
    <w:rsid w:val="0077746F"/>
    <w:rsid w:val="007830C5"/>
    <w:rsid w:val="00785665"/>
    <w:rsid w:val="00791909"/>
    <w:rsid w:val="00794EC8"/>
    <w:rsid w:val="0079573E"/>
    <w:rsid w:val="007A07B2"/>
    <w:rsid w:val="007A6D0A"/>
    <w:rsid w:val="007B0112"/>
    <w:rsid w:val="007B05BD"/>
    <w:rsid w:val="007B4C4A"/>
    <w:rsid w:val="007C3ADA"/>
    <w:rsid w:val="007C4347"/>
    <w:rsid w:val="007C457A"/>
    <w:rsid w:val="007D0ED5"/>
    <w:rsid w:val="007D11B9"/>
    <w:rsid w:val="007D28A5"/>
    <w:rsid w:val="007D2EAB"/>
    <w:rsid w:val="007D55D6"/>
    <w:rsid w:val="007D7AAA"/>
    <w:rsid w:val="007E30CF"/>
    <w:rsid w:val="007E3E61"/>
    <w:rsid w:val="007E5117"/>
    <w:rsid w:val="00804D0D"/>
    <w:rsid w:val="0080732E"/>
    <w:rsid w:val="00816689"/>
    <w:rsid w:val="008172FB"/>
    <w:rsid w:val="00822288"/>
    <w:rsid w:val="00824A25"/>
    <w:rsid w:val="00827268"/>
    <w:rsid w:val="00830F23"/>
    <w:rsid w:val="00833C9C"/>
    <w:rsid w:val="008368A9"/>
    <w:rsid w:val="00840602"/>
    <w:rsid w:val="00840AA7"/>
    <w:rsid w:val="008417A1"/>
    <w:rsid w:val="0084187B"/>
    <w:rsid w:val="008424E0"/>
    <w:rsid w:val="008434F9"/>
    <w:rsid w:val="00843F7A"/>
    <w:rsid w:val="008458D5"/>
    <w:rsid w:val="008514C4"/>
    <w:rsid w:val="008559DE"/>
    <w:rsid w:val="00873BE6"/>
    <w:rsid w:val="00874081"/>
    <w:rsid w:val="008762EE"/>
    <w:rsid w:val="008772CE"/>
    <w:rsid w:val="00882E91"/>
    <w:rsid w:val="00892E29"/>
    <w:rsid w:val="008A0C08"/>
    <w:rsid w:val="008A4AFC"/>
    <w:rsid w:val="008A78FA"/>
    <w:rsid w:val="008B04A9"/>
    <w:rsid w:val="008B2A24"/>
    <w:rsid w:val="008C0E70"/>
    <w:rsid w:val="008C18CB"/>
    <w:rsid w:val="008C1974"/>
    <w:rsid w:val="008D505A"/>
    <w:rsid w:val="008D5F7E"/>
    <w:rsid w:val="008D7DE5"/>
    <w:rsid w:val="008D7E2C"/>
    <w:rsid w:val="008E45F2"/>
    <w:rsid w:val="008F0C64"/>
    <w:rsid w:val="008F3591"/>
    <w:rsid w:val="00903BBF"/>
    <w:rsid w:val="00906687"/>
    <w:rsid w:val="00907B3D"/>
    <w:rsid w:val="00912EE1"/>
    <w:rsid w:val="0091448D"/>
    <w:rsid w:val="00915170"/>
    <w:rsid w:val="00915C11"/>
    <w:rsid w:val="00917E36"/>
    <w:rsid w:val="009252F2"/>
    <w:rsid w:val="00926E65"/>
    <w:rsid w:val="00931980"/>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964E7"/>
    <w:rsid w:val="009A04B5"/>
    <w:rsid w:val="009A1E59"/>
    <w:rsid w:val="009B1CC7"/>
    <w:rsid w:val="009B4E55"/>
    <w:rsid w:val="009B580C"/>
    <w:rsid w:val="009B5CB0"/>
    <w:rsid w:val="009B5E53"/>
    <w:rsid w:val="009C044C"/>
    <w:rsid w:val="009C6192"/>
    <w:rsid w:val="009D1AC0"/>
    <w:rsid w:val="009D23A3"/>
    <w:rsid w:val="009D2B0E"/>
    <w:rsid w:val="009D4934"/>
    <w:rsid w:val="009E1192"/>
    <w:rsid w:val="009F1E62"/>
    <w:rsid w:val="009F2FA7"/>
    <w:rsid w:val="00A02636"/>
    <w:rsid w:val="00A0299E"/>
    <w:rsid w:val="00A03498"/>
    <w:rsid w:val="00A0509C"/>
    <w:rsid w:val="00A05295"/>
    <w:rsid w:val="00A110E2"/>
    <w:rsid w:val="00A119F8"/>
    <w:rsid w:val="00A1762E"/>
    <w:rsid w:val="00A2018B"/>
    <w:rsid w:val="00A21775"/>
    <w:rsid w:val="00A21F5E"/>
    <w:rsid w:val="00A2662E"/>
    <w:rsid w:val="00A454BD"/>
    <w:rsid w:val="00A5091C"/>
    <w:rsid w:val="00A52C35"/>
    <w:rsid w:val="00A5639C"/>
    <w:rsid w:val="00A5727E"/>
    <w:rsid w:val="00A5764D"/>
    <w:rsid w:val="00A62F06"/>
    <w:rsid w:val="00A63001"/>
    <w:rsid w:val="00A71527"/>
    <w:rsid w:val="00A71855"/>
    <w:rsid w:val="00A7324F"/>
    <w:rsid w:val="00A74F44"/>
    <w:rsid w:val="00A7638C"/>
    <w:rsid w:val="00A83F75"/>
    <w:rsid w:val="00A84EF5"/>
    <w:rsid w:val="00A85D1B"/>
    <w:rsid w:val="00A87F60"/>
    <w:rsid w:val="00AA499B"/>
    <w:rsid w:val="00AA6E7D"/>
    <w:rsid w:val="00AB1AFC"/>
    <w:rsid w:val="00AB45C4"/>
    <w:rsid w:val="00AB4959"/>
    <w:rsid w:val="00AB5416"/>
    <w:rsid w:val="00AB715D"/>
    <w:rsid w:val="00AC2ADC"/>
    <w:rsid w:val="00AC38DF"/>
    <w:rsid w:val="00AC7261"/>
    <w:rsid w:val="00AD36C2"/>
    <w:rsid w:val="00AD698C"/>
    <w:rsid w:val="00AD7762"/>
    <w:rsid w:val="00AE41D5"/>
    <w:rsid w:val="00AE4ADC"/>
    <w:rsid w:val="00AE4DB1"/>
    <w:rsid w:val="00AF0C3B"/>
    <w:rsid w:val="00AF1AD8"/>
    <w:rsid w:val="00AF4D1F"/>
    <w:rsid w:val="00AF4DCB"/>
    <w:rsid w:val="00AF702E"/>
    <w:rsid w:val="00B04758"/>
    <w:rsid w:val="00B07ABA"/>
    <w:rsid w:val="00B07BAE"/>
    <w:rsid w:val="00B10FD5"/>
    <w:rsid w:val="00B1232D"/>
    <w:rsid w:val="00B14779"/>
    <w:rsid w:val="00B14A08"/>
    <w:rsid w:val="00B15428"/>
    <w:rsid w:val="00B24066"/>
    <w:rsid w:val="00B2572F"/>
    <w:rsid w:val="00B26A5E"/>
    <w:rsid w:val="00B42C42"/>
    <w:rsid w:val="00B4558D"/>
    <w:rsid w:val="00B53E02"/>
    <w:rsid w:val="00B5611F"/>
    <w:rsid w:val="00B67627"/>
    <w:rsid w:val="00B67E6C"/>
    <w:rsid w:val="00B74DA2"/>
    <w:rsid w:val="00B8027F"/>
    <w:rsid w:val="00B83538"/>
    <w:rsid w:val="00B86918"/>
    <w:rsid w:val="00B905C5"/>
    <w:rsid w:val="00B90A7F"/>
    <w:rsid w:val="00B93A7E"/>
    <w:rsid w:val="00BA002A"/>
    <w:rsid w:val="00BA57D2"/>
    <w:rsid w:val="00BA622C"/>
    <w:rsid w:val="00BB509E"/>
    <w:rsid w:val="00BC34F1"/>
    <w:rsid w:val="00BC3ABA"/>
    <w:rsid w:val="00BC7E04"/>
    <w:rsid w:val="00BD1531"/>
    <w:rsid w:val="00BD1609"/>
    <w:rsid w:val="00BD567B"/>
    <w:rsid w:val="00BD63DC"/>
    <w:rsid w:val="00BD70B7"/>
    <w:rsid w:val="00BD7E1C"/>
    <w:rsid w:val="00BE1AC6"/>
    <w:rsid w:val="00BE5F0C"/>
    <w:rsid w:val="00BE7E17"/>
    <w:rsid w:val="00BF4AE3"/>
    <w:rsid w:val="00BF4ED5"/>
    <w:rsid w:val="00BF6DC0"/>
    <w:rsid w:val="00C01B0D"/>
    <w:rsid w:val="00C033CC"/>
    <w:rsid w:val="00C03F15"/>
    <w:rsid w:val="00C04D03"/>
    <w:rsid w:val="00C05700"/>
    <w:rsid w:val="00C13079"/>
    <w:rsid w:val="00C15057"/>
    <w:rsid w:val="00C17C0C"/>
    <w:rsid w:val="00C20601"/>
    <w:rsid w:val="00C244F5"/>
    <w:rsid w:val="00C32F26"/>
    <w:rsid w:val="00C44A4A"/>
    <w:rsid w:val="00C45487"/>
    <w:rsid w:val="00C53344"/>
    <w:rsid w:val="00C538F5"/>
    <w:rsid w:val="00C64F31"/>
    <w:rsid w:val="00C804F6"/>
    <w:rsid w:val="00C822A5"/>
    <w:rsid w:val="00C82F76"/>
    <w:rsid w:val="00C8569D"/>
    <w:rsid w:val="00C95114"/>
    <w:rsid w:val="00CA1A04"/>
    <w:rsid w:val="00CB4405"/>
    <w:rsid w:val="00CB549E"/>
    <w:rsid w:val="00CB7D1C"/>
    <w:rsid w:val="00CC0FDD"/>
    <w:rsid w:val="00CC3E43"/>
    <w:rsid w:val="00CC66E1"/>
    <w:rsid w:val="00CC78CD"/>
    <w:rsid w:val="00CD44FD"/>
    <w:rsid w:val="00CE267E"/>
    <w:rsid w:val="00CE6E40"/>
    <w:rsid w:val="00CF0217"/>
    <w:rsid w:val="00CF71BE"/>
    <w:rsid w:val="00CF7407"/>
    <w:rsid w:val="00CF7BD1"/>
    <w:rsid w:val="00D00E85"/>
    <w:rsid w:val="00D0791B"/>
    <w:rsid w:val="00D12C09"/>
    <w:rsid w:val="00D228F4"/>
    <w:rsid w:val="00D24F19"/>
    <w:rsid w:val="00D32316"/>
    <w:rsid w:val="00D32DF9"/>
    <w:rsid w:val="00D35FA5"/>
    <w:rsid w:val="00D43833"/>
    <w:rsid w:val="00D45DFE"/>
    <w:rsid w:val="00D511CD"/>
    <w:rsid w:val="00D55557"/>
    <w:rsid w:val="00D60DE3"/>
    <w:rsid w:val="00D61AEF"/>
    <w:rsid w:val="00D62C1A"/>
    <w:rsid w:val="00D73DBD"/>
    <w:rsid w:val="00D742C5"/>
    <w:rsid w:val="00D77607"/>
    <w:rsid w:val="00D778DF"/>
    <w:rsid w:val="00D91B2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DF1BE0"/>
    <w:rsid w:val="00E1008E"/>
    <w:rsid w:val="00E15922"/>
    <w:rsid w:val="00E159FD"/>
    <w:rsid w:val="00E165AB"/>
    <w:rsid w:val="00E344BE"/>
    <w:rsid w:val="00E421A7"/>
    <w:rsid w:val="00E42233"/>
    <w:rsid w:val="00E429B3"/>
    <w:rsid w:val="00E4351F"/>
    <w:rsid w:val="00E50596"/>
    <w:rsid w:val="00E52F70"/>
    <w:rsid w:val="00E55900"/>
    <w:rsid w:val="00E61AE8"/>
    <w:rsid w:val="00E6455F"/>
    <w:rsid w:val="00E7375B"/>
    <w:rsid w:val="00E75CDA"/>
    <w:rsid w:val="00E83FCF"/>
    <w:rsid w:val="00E84BE7"/>
    <w:rsid w:val="00E8787F"/>
    <w:rsid w:val="00E93ACC"/>
    <w:rsid w:val="00E97012"/>
    <w:rsid w:val="00EA1189"/>
    <w:rsid w:val="00EA3119"/>
    <w:rsid w:val="00EB0664"/>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4F23"/>
    <w:rsid w:val="00F37949"/>
    <w:rsid w:val="00F42576"/>
    <w:rsid w:val="00F45160"/>
    <w:rsid w:val="00F529CB"/>
    <w:rsid w:val="00F53EFF"/>
    <w:rsid w:val="00F546C8"/>
    <w:rsid w:val="00F638D2"/>
    <w:rsid w:val="00F639C1"/>
    <w:rsid w:val="00F67633"/>
    <w:rsid w:val="00F718E4"/>
    <w:rsid w:val="00F77A98"/>
    <w:rsid w:val="00F8141F"/>
    <w:rsid w:val="00F8151A"/>
    <w:rsid w:val="00F82A9E"/>
    <w:rsid w:val="00F83724"/>
    <w:rsid w:val="00F86719"/>
    <w:rsid w:val="00F93167"/>
    <w:rsid w:val="00FA00E7"/>
    <w:rsid w:val="00FA2A1E"/>
    <w:rsid w:val="00FB0030"/>
    <w:rsid w:val="00FB3CF3"/>
    <w:rsid w:val="00FD2923"/>
    <w:rsid w:val="00FD3F3C"/>
    <w:rsid w:val="00FD5AC4"/>
    <w:rsid w:val="00FE1B9A"/>
    <w:rsid w:val="00FE1D7D"/>
    <w:rsid w:val="00FE1FCD"/>
    <w:rsid w:val="00FF1D58"/>
    <w:rsid w:val="00FF21FC"/>
    <w:rsid w:val="00FF2E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uiPriority w:val="99"/>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2"/>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3"/>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 w:type="numbering" w:customStyle="1" w:styleId="Bezzoznamu1">
    <w:name w:val="Bez zoznamu1"/>
    <w:next w:val="Bezzoznamu"/>
    <w:uiPriority w:val="99"/>
    <w:semiHidden/>
    <w:unhideWhenUsed/>
    <w:rsid w:val="00B42C42"/>
  </w:style>
  <w:style w:type="table" w:customStyle="1" w:styleId="Mriekatabuky1">
    <w:name w:val="Mriežka tabuľky1"/>
    <w:basedOn w:val="Normlnatabuka"/>
    <w:next w:val="Mriekatabuky"/>
    <w:uiPriority w:val="59"/>
    <w:rsid w:val="00B42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67514332">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FE935789B644E2B9C93519CD9457CD"/>
        <w:category>
          <w:name w:val="Obecné"/>
          <w:gallery w:val="placeholder"/>
        </w:category>
        <w:types>
          <w:type w:val="bbPlcHdr"/>
        </w:types>
        <w:behaviors>
          <w:behavior w:val="content"/>
        </w:behaviors>
        <w:guid w:val="{824F8094-7339-4654-B4CF-701DA9042B4A}"/>
      </w:docPartPr>
      <w:docPartBody>
        <w:p w:rsidR="009C5941" w:rsidRDefault="009C5941" w:rsidP="009C5941">
          <w:pPr>
            <w:pStyle w:val="37FE935789B644E2B9C93519CD9457CD"/>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5941"/>
    <w:rsid w:val="001F6011"/>
    <w:rsid w:val="002F216E"/>
    <w:rsid w:val="00445475"/>
    <w:rsid w:val="00517366"/>
    <w:rsid w:val="006D038D"/>
    <w:rsid w:val="00790FAB"/>
    <w:rsid w:val="008009A2"/>
    <w:rsid w:val="008348A9"/>
    <w:rsid w:val="009923FF"/>
    <w:rsid w:val="009C5941"/>
    <w:rsid w:val="00A24A4D"/>
    <w:rsid w:val="00B20A52"/>
    <w:rsid w:val="00D50CA6"/>
    <w:rsid w:val="00DE609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9A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7FE935789B644E2B9C93519CD9457CD">
    <w:name w:val="37FE935789B644E2B9C93519CD9457CD"/>
    <w:rsid w:val="009C5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ADB6-F2F8-4BD0-86D5-7DAEDDC1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11341</Words>
  <Characters>64650</Characters>
  <Application>Microsoft Office Word</Application>
  <DocSecurity>0</DocSecurity>
  <Lines>538</Lines>
  <Paragraphs>151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Michaľany</vt:lpstr>
      <vt:lpstr>ŠVP</vt:lpstr>
    </vt:vector>
  </TitlesOfParts>
  <Company/>
  <LinksUpToDate>false</LinksUpToDate>
  <CharactersWithSpaces>75840</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Michaľany</dc:title>
  <dc:creator>PhDr. Ľ. Hajduk, PhD.</dc:creator>
  <cp:lastModifiedBy>zsmic</cp:lastModifiedBy>
  <cp:revision>4</cp:revision>
  <cp:lastPrinted>2021-09-28T04:58:00Z</cp:lastPrinted>
  <dcterms:created xsi:type="dcterms:W3CDTF">2023-08-21T09:14:00Z</dcterms:created>
  <dcterms:modified xsi:type="dcterms:W3CDTF">2023-10-13T06:26:00Z</dcterms:modified>
</cp:coreProperties>
</file>