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Innowacja pedagogiczna Mała Wielka Pomoc - oparzenia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Kolejny etap naszego projektu to postępowanie w przypadku oparzeń. Skupimy się na podstawowych zasadach udzielania pierwszej pomocy podczas oparzenia. Zachęcamy do </w:t>
      </w:r>
      <w:r w:rsidDel="00000000" w:rsidR="00000000" w:rsidRPr="00000000">
        <w:rPr>
          <w:u w:val="single"/>
          <w:rtl w:val="0"/>
        </w:rPr>
        <w:t xml:space="preserve">zapoznania się z filmami</w:t>
      </w:r>
      <w:r w:rsidDel="00000000" w:rsidR="00000000" w:rsidRPr="00000000">
        <w:rPr>
          <w:color w:val="134f5c"/>
          <w:rtl w:val="0"/>
        </w:rPr>
        <w:t xml:space="preserve"> </w:t>
      </w:r>
      <w:r w:rsidDel="00000000" w:rsidR="00000000" w:rsidRPr="00000000">
        <w:rPr>
          <w:rtl w:val="0"/>
        </w:rPr>
        <w:t xml:space="preserve">do których podajemy linki poniżej.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Oparzenia termiczne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Pierwsza pomoc w przypadku oparzeń termicznych wygląda następująco: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https://www.youtube.com/watch?v=l6PCmaO5DC8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należy odciąć źródło energii i upewnić się, że nikomu nie zagraża niebezpieczeństwo; </w:t>
        <w:tab/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color w:val="980000"/>
          <w:rtl w:val="0"/>
        </w:rPr>
        <w:t xml:space="preserve">nie ściągamy ubrań</w:t>
      </w:r>
      <w:r w:rsidDel="00000000" w:rsidR="00000000" w:rsidRPr="00000000">
        <w:rPr>
          <w:rtl w:val="0"/>
        </w:rPr>
        <w:t xml:space="preserve">, które przywarły do ciała;</w:t>
        <w:tab/>
        <w:tab/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color w:val="980000"/>
          <w:rtl w:val="0"/>
        </w:rPr>
        <w:t xml:space="preserve">oparzenie należy schładzać wodą</w:t>
      </w:r>
      <w:r w:rsidDel="00000000" w:rsidR="00000000" w:rsidRPr="00000000">
        <w:rPr>
          <w:rtl w:val="0"/>
        </w:rPr>
        <w:t xml:space="preserve"> przez minimum 10 -15 minut. Należy pamiętać, aby woda miała ok. 15-20 st. C. Wodę należy lać na skórę powyżej rany oparzeniowej z wysokości kilku centymetrów – nigdy bezpośrednio na ranę!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color w:val="980000"/>
          <w:rtl w:val="0"/>
        </w:rPr>
        <w:t xml:space="preserve">nie smarujemy oparzeń</w:t>
      </w:r>
      <w:r w:rsidDel="00000000" w:rsidR="00000000" w:rsidRPr="00000000">
        <w:rPr>
          <w:rtl w:val="0"/>
        </w:rPr>
        <w:t xml:space="preserve"> maściami, tłuszczami, nie polewamy spirytusem itp.</w:t>
        <w:tab/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na ranę należy nałożyć  luźno sterylny opatrunek; </w:t>
        <w:tab/>
        <w:tab/>
        <w:tab/>
        <w:tab/>
        <w:tab/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w sytuacji podejrzenia, że doszło również do poparzenia dróg oddechowych lub poszkodowana osoba poparzona straciła przytomność, konieczne jest wezwanie pogotowia. </w:t>
        <w:tab/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80" w:lineRule="auto"/>
        <w:jc w:val="both"/>
        <w:rPr>
          <w:b w:val="1"/>
          <w:sz w:val="26"/>
          <w:szCs w:val="26"/>
        </w:rPr>
      </w:pPr>
      <w:bookmarkStart w:colFirst="0" w:colLast="0" w:name="_rjhvluae43dx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Oparzenia chemiczne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Pierwsza pomoc w przypadku oparzeń chemicznych wygląda następująco: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https://www.youtube.com/watch?v=UG3epiYGyU8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jeżeli doszło do skażenia powietrza w pomieszczeniu i jest taka możliwość, należy włączyć wentylację lub klimatyzację i opuścić pomieszczenie, osłaniając drogi oddechowe – koniecznie wezwij wówczas pomoc! </w:t>
        <w:tab/>
        <w:tab/>
        <w:tab/>
        <w:tab/>
        <w:tab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usuń </w:t>
      </w:r>
      <w:r w:rsidDel="00000000" w:rsidR="00000000" w:rsidRPr="00000000">
        <w:rPr>
          <w:rtl w:val="0"/>
        </w:rPr>
        <w:t xml:space="preserve">substancję, która doprowadziła do oparzenia</w:t>
      </w:r>
      <w:r w:rsidDel="00000000" w:rsidR="00000000" w:rsidRPr="00000000">
        <w:rPr>
          <w:rtl w:val="0"/>
        </w:rPr>
        <w:t xml:space="preserve"> letnią, bieżącą wodą – UWAGA: nie wolno tego robić, jeżeli źródłem oparzenia był kontakt skóry z tlenkiem wapnia, który wchodzi w reakcje z wodą, należy go usunąć mechanicznie!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nie należy wywoływać wymiotów!</w:t>
        <w:tab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jeżeli doszło do zanieczyszczenia oczu, należy je dokładnie przemyć wodą – jak najszybciej wezwać pogotowie lub udać się na SOR; </w:t>
        <w:tab/>
        <w:tab/>
        <w:tab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w każdym przypadku konieczne jest </w:t>
      </w:r>
      <w:r w:rsidDel="00000000" w:rsidR="00000000" w:rsidRPr="00000000">
        <w:rPr>
          <w:color w:val="980000"/>
          <w:rtl w:val="0"/>
        </w:rPr>
        <w:t xml:space="preserve">ustalenie, jaka substancja była źródłem oparzenia</w:t>
      </w:r>
      <w:r w:rsidDel="00000000" w:rsidR="00000000" w:rsidRPr="00000000">
        <w:rPr>
          <w:rtl w:val="0"/>
        </w:rPr>
        <w:t xml:space="preserve">. Taką informację należy przekazać służbom medycznym przekazując opakowanie produktu. </w:t>
        <w:tab/>
      </w:r>
    </w:p>
    <w:p w:rsidR="00000000" w:rsidDel="00000000" w:rsidP="00000000" w:rsidRDefault="00000000" w:rsidRPr="00000000" w14:paraId="00000016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Pozdrawiamy serdecznie wierząc, że ani my, ani Państwo, nie będziemy musieli z powyższej wiedzy korzystać. :)</w:t>
        <w:tab/>
        <w:tab/>
        <w:tab/>
        <w:tab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