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023744" w:rsidRPr="00AC7AD2" w:rsidRDefault="00023744" w:rsidP="00023744">
      <w:pPr>
        <w:contextualSpacing/>
        <w:jc w:val="center"/>
        <w:rPr>
          <w:b/>
          <w:lang w:val="hu-HU"/>
        </w:rPr>
      </w:pPr>
      <w:r w:rsidRPr="00AC7AD2">
        <w:rPr>
          <w:b/>
          <w:lang w:val="hu-HU"/>
        </w:rPr>
        <w:t>Jegyzőkönyv</w:t>
      </w:r>
    </w:p>
    <w:p w:rsidR="00023744" w:rsidRPr="00AC7AD2" w:rsidRDefault="00023744" w:rsidP="00023744">
      <w:pPr>
        <w:contextualSpacing/>
        <w:jc w:val="center"/>
        <w:rPr>
          <w:b/>
          <w:lang w:val="hu-HU"/>
        </w:rPr>
      </w:pPr>
      <w:r w:rsidRPr="00AC7AD2">
        <w:rPr>
          <w:b/>
          <w:lang w:val="hu-HU"/>
        </w:rPr>
        <w:t xml:space="preserve">A Galántai Kodály Zoltán Gimnázium Szülői Tanácsának </w:t>
      </w:r>
    </w:p>
    <w:p w:rsidR="00023744" w:rsidRPr="00AC7AD2" w:rsidRDefault="00023744" w:rsidP="00023744">
      <w:pPr>
        <w:contextualSpacing/>
        <w:rPr>
          <w:b/>
          <w:lang w:val="hu-HU"/>
        </w:rPr>
      </w:pPr>
      <w:r w:rsidRPr="00AC7AD2">
        <w:rPr>
          <w:b/>
          <w:lang w:val="hu-HU"/>
        </w:rPr>
        <w:t xml:space="preserve">                                     202</w:t>
      </w:r>
      <w:r w:rsidR="00DF31E3" w:rsidRPr="00AC7AD2">
        <w:rPr>
          <w:b/>
          <w:lang w:val="hu-HU"/>
        </w:rPr>
        <w:t>3</w:t>
      </w:r>
      <w:r w:rsidR="0005455A" w:rsidRPr="00AC7AD2">
        <w:rPr>
          <w:b/>
          <w:lang w:val="hu-HU"/>
        </w:rPr>
        <w:t>.</w:t>
      </w:r>
      <w:r w:rsidRPr="00AC7AD2">
        <w:rPr>
          <w:b/>
          <w:lang w:val="hu-HU"/>
        </w:rPr>
        <w:t xml:space="preserve"> </w:t>
      </w:r>
      <w:r w:rsidR="00697A17">
        <w:rPr>
          <w:b/>
          <w:lang w:val="hu-HU"/>
        </w:rPr>
        <w:t>június</w:t>
      </w:r>
      <w:r w:rsidR="0045355A">
        <w:rPr>
          <w:b/>
          <w:lang w:val="hu-HU"/>
        </w:rPr>
        <w:t xml:space="preserve"> </w:t>
      </w:r>
      <w:r w:rsidR="00697A17">
        <w:rPr>
          <w:b/>
          <w:lang w:val="hu-HU"/>
        </w:rPr>
        <w:t>22</w:t>
      </w:r>
      <w:r w:rsidR="00DA22FE" w:rsidRPr="00AC7AD2">
        <w:rPr>
          <w:b/>
          <w:lang w:val="hu-HU"/>
        </w:rPr>
        <w:t>-</w:t>
      </w:r>
      <w:r w:rsidR="00821289">
        <w:rPr>
          <w:b/>
          <w:lang w:val="hu-HU"/>
        </w:rPr>
        <w:t>2</w:t>
      </w:r>
      <w:r w:rsidR="00697A17">
        <w:rPr>
          <w:b/>
          <w:lang w:val="hu-HU"/>
        </w:rPr>
        <w:t>3</w:t>
      </w:r>
      <w:r w:rsidR="00821289">
        <w:rPr>
          <w:b/>
          <w:lang w:val="hu-HU"/>
        </w:rPr>
        <w:t>-</w:t>
      </w:r>
      <w:r w:rsidR="00697A17">
        <w:rPr>
          <w:b/>
          <w:lang w:val="hu-HU"/>
        </w:rPr>
        <w:t>á</w:t>
      </w:r>
      <w:r w:rsidR="005C036A" w:rsidRPr="00AC7AD2">
        <w:rPr>
          <w:b/>
          <w:lang w:val="hu-HU"/>
        </w:rPr>
        <w:t>n</w:t>
      </w:r>
      <w:r w:rsidRPr="00AC7AD2">
        <w:rPr>
          <w:b/>
          <w:lang w:val="hu-HU"/>
        </w:rPr>
        <w:t xml:space="preserve"> megtartott elektronikus szavazásáról</w:t>
      </w:r>
    </w:p>
    <w:p w:rsidR="00023744" w:rsidRPr="00AC7AD2" w:rsidRDefault="00023744" w:rsidP="00023744">
      <w:pPr>
        <w:contextualSpacing/>
        <w:jc w:val="center"/>
        <w:rPr>
          <w:b/>
          <w:lang w:val="hu-HU"/>
        </w:rPr>
      </w:pPr>
    </w:p>
    <w:p w:rsidR="00023744" w:rsidRPr="00AC7AD2" w:rsidRDefault="00023744" w:rsidP="00023744">
      <w:pPr>
        <w:contextualSpacing/>
        <w:rPr>
          <w:lang w:val="hu-HU"/>
        </w:rPr>
      </w:pPr>
    </w:p>
    <w:p w:rsidR="00023744" w:rsidRPr="00AC7AD2" w:rsidRDefault="00023744" w:rsidP="00023744">
      <w:pPr>
        <w:contextualSpacing/>
        <w:rPr>
          <w:lang w:val="hu-HU"/>
        </w:rPr>
      </w:pPr>
      <w:r w:rsidRPr="00AC7AD2">
        <w:rPr>
          <w:lang w:val="hu-HU"/>
        </w:rPr>
        <w:t>A résztvevők a mellékelt elektronikus levelek alapján igazolták részvételüket.</w:t>
      </w:r>
    </w:p>
    <w:p w:rsidR="00023744" w:rsidRPr="00AC7AD2" w:rsidRDefault="00023744" w:rsidP="00023744">
      <w:pPr>
        <w:contextualSpacing/>
        <w:rPr>
          <w:lang w:val="hu-HU"/>
        </w:rPr>
      </w:pPr>
      <w:r w:rsidRPr="00AC7AD2">
        <w:rPr>
          <w:lang w:val="hu-HU"/>
        </w:rPr>
        <w:t>Az elektronikus levelek archiválva a jegyzőkönyv mellet.</w:t>
      </w:r>
    </w:p>
    <w:p w:rsidR="00023744" w:rsidRPr="00AC7AD2" w:rsidRDefault="0025383E" w:rsidP="00023744">
      <w:pPr>
        <w:contextualSpacing/>
        <w:rPr>
          <w:lang w:val="hu-HU"/>
        </w:rPr>
      </w:pPr>
      <w:r w:rsidRPr="00AC7AD2">
        <w:rPr>
          <w:lang w:val="hu-HU"/>
        </w:rPr>
        <w:t xml:space="preserve">A </w:t>
      </w:r>
      <w:r w:rsidR="00023744" w:rsidRPr="00AC7AD2">
        <w:rPr>
          <w:lang w:val="hu-HU"/>
        </w:rPr>
        <w:t xml:space="preserve">szavazáson résztvevők száma: </w:t>
      </w:r>
      <w:r w:rsidR="0045355A">
        <w:rPr>
          <w:lang w:val="hu-HU"/>
        </w:rPr>
        <w:t>2</w:t>
      </w:r>
      <w:r w:rsidR="00697A17">
        <w:rPr>
          <w:lang w:val="hu-HU"/>
        </w:rPr>
        <w:t>2</w:t>
      </w:r>
    </w:p>
    <w:p w:rsidR="00023744" w:rsidRPr="00AC7AD2" w:rsidRDefault="00023744" w:rsidP="00023744">
      <w:pPr>
        <w:contextualSpacing/>
        <w:rPr>
          <w:lang w:val="hu-HU"/>
        </w:rPr>
      </w:pPr>
    </w:p>
    <w:p w:rsidR="00023744" w:rsidRPr="00AC7AD2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lang w:val="hu-HU"/>
        </w:rPr>
      </w:pPr>
      <w:r w:rsidRPr="00AC7AD2">
        <w:rPr>
          <w:b/>
          <w:lang w:val="hu-HU"/>
        </w:rPr>
        <w:t>Programtervezet</w:t>
      </w:r>
    </w:p>
    <w:p w:rsidR="004701EA" w:rsidRDefault="00764D96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lang w:val="hu-HU"/>
        </w:rPr>
      </w:pPr>
      <w:r>
        <w:rPr>
          <w:b/>
          <w:i/>
          <w:lang w:val="hu-HU"/>
        </w:rPr>
        <w:t>1</w:t>
      </w:r>
      <w:r w:rsidR="004701EA" w:rsidRPr="00AC7AD2">
        <w:rPr>
          <w:b/>
          <w:i/>
          <w:lang w:val="hu-HU"/>
        </w:rPr>
        <w:t xml:space="preserve"> darab </w:t>
      </w:r>
      <w:r w:rsidR="005C036A" w:rsidRPr="00AC7AD2">
        <w:rPr>
          <w:b/>
          <w:i/>
          <w:lang w:val="hu-HU"/>
        </w:rPr>
        <w:t>pályázat</w:t>
      </w:r>
      <w:r>
        <w:rPr>
          <w:b/>
          <w:i/>
          <w:lang w:val="hu-HU"/>
        </w:rPr>
        <w:t xml:space="preserve"> elbírálása</w:t>
      </w:r>
    </w:p>
    <w:p w:rsidR="00764D96" w:rsidRPr="00AC7AD2" w:rsidRDefault="00764D96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lang w:val="hu-HU"/>
        </w:rPr>
      </w:pPr>
      <w:r>
        <w:rPr>
          <w:b/>
          <w:i/>
          <w:lang w:val="hu-HU"/>
        </w:rPr>
        <w:t>1 darab pályázat, elnök döntése alapján</w:t>
      </w:r>
    </w:p>
    <w:p w:rsidR="00023744" w:rsidRPr="00AC7AD2" w:rsidRDefault="00023744" w:rsidP="00023744">
      <w:pPr>
        <w:pStyle w:val="Odsekzoznamu"/>
        <w:spacing w:after="160"/>
        <w:ind w:left="0"/>
        <w:contextualSpacing/>
        <w:rPr>
          <w:lang w:val="hu-HU"/>
        </w:rPr>
      </w:pPr>
    </w:p>
    <w:p w:rsidR="00C95518" w:rsidRPr="00AC7AD2" w:rsidRDefault="003B2111" w:rsidP="004701EA">
      <w:pPr>
        <w:pStyle w:val="Odsekzoznamu"/>
        <w:numPr>
          <w:ilvl w:val="0"/>
          <w:numId w:val="32"/>
        </w:numPr>
        <w:spacing w:after="160" w:line="360" w:lineRule="auto"/>
        <w:contextualSpacing/>
        <w:rPr>
          <w:bCs/>
          <w:lang w:val="hu-HU"/>
        </w:rPr>
      </w:pPr>
      <w:r w:rsidRPr="00AC7AD2">
        <w:rPr>
          <w:bCs/>
          <w:lang w:val="hu-HU"/>
        </w:rPr>
        <w:t xml:space="preserve">Egy új pályázat </w:t>
      </w:r>
      <w:proofErr w:type="gramStart"/>
      <w:r w:rsidRPr="00AC7AD2">
        <w:rPr>
          <w:bCs/>
          <w:lang w:val="hu-HU"/>
        </w:rPr>
        <w:t>megvitatásá</w:t>
      </w:r>
      <w:r w:rsidR="00741A6B" w:rsidRPr="00AC7AD2">
        <w:rPr>
          <w:bCs/>
          <w:lang w:val="hu-HU"/>
        </w:rPr>
        <w:t>ra</w:t>
      </w:r>
      <w:proofErr w:type="gramEnd"/>
      <w:r w:rsidRPr="00AC7AD2">
        <w:rPr>
          <w:bCs/>
          <w:lang w:val="hu-HU"/>
        </w:rPr>
        <w:t xml:space="preserve"> ill. </w:t>
      </w:r>
      <w:r w:rsidR="0059729C" w:rsidRPr="00AC7AD2">
        <w:rPr>
          <w:bCs/>
          <w:lang w:val="hu-HU"/>
        </w:rPr>
        <w:t>el</w:t>
      </w:r>
      <w:r w:rsidR="00D01F70" w:rsidRPr="00AC7AD2">
        <w:rPr>
          <w:bCs/>
          <w:lang w:val="hu-HU"/>
        </w:rPr>
        <w:t>ektronikus</w:t>
      </w:r>
      <w:r w:rsidR="0059729C" w:rsidRPr="00AC7AD2">
        <w:rPr>
          <w:bCs/>
          <w:lang w:val="hu-HU"/>
        </w:rPr>
        <w:t xml:space="preserve"> formában történő</w:t>
      </w:r>
      <w:r w:rsidR="00F1370A" w:rsidRPr="00AC7AD2">
        <w:rPr>
          <w:bCs/>
          <w:lang w:val="hu-HU"/>
        </w:rPr>
        <w:t xml:space="preserve"> </w:t>
      </w:r>
      <w:proofErr w:type="spellStart"/>
      <w:r w:rsidR="006471FD" w:rsidRPr="00AC7AD2">
        <w:rPr>
          <w:bCs/>
          <w:lang w:val="hu-HU"/>
        </w:rPr>
        <w:t>szavavazásra</w:t>
      </w:r>
      <w:proofErr w:type="spellEnd"/>
      <w:r w:rsidR="006471FD" w:rsidRPr="00AC7AD2">
        <w:rPr>
          <w:bCs/>
          <w:lang w:val="hu-HU"/>
        </w:rPr>
        <w:t xml:space="preserve"> </w:t>
      </w:r>
      <w:r w:rsidR="00F1370A" w:rsidRPr="00AC7AD2">
        <w:rPr>
          <w:bCs/>
          <w:lang w:val="hu-HU"/>
        </w:rPr>
        <w:t>kérte a</w:t>
      </w:r>
      <w:r w:rsidR="00023744" w:rsidRPr="00AC7AD2">
        <w:rPr>
          <w:bCs/>
          <w:lang w:val="hu-HU"/>
        </w:rPr>
        <w:t>z elnök</w:t>
      </w:r>
      <w:r w:rsidR="00C95518" w:rsidRPr="00AC7AD2">
        <w:rPr>
          <w:bCs/>
          <w:lang w:val="hu-HU"/>
        </w:rPr>
        <w:t>,</w:t>
      </w:r>
    </w:p>
    <w:p w:rsidR="00C80B8D" w:rsidRPr="00764D96" w:rsidRDefault="00023744" w:rsidP="00764D96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 xml:space="preserve">Fodor Szilvia </w:t>
      </w:r>
      <w:r w:rsidR="00D01F70" w:rsidRPr="00AC7AD2">
        <w:rPr>
          <w:bCs/>
          <w:lang w:val="hu-HU"/>
        </w:rPr>
        <w:t>a Szülői Tanács</w:t>
      </w:r>
      <w:r w:rsidR="003D6FD1" w:rsidRPr="00AC7AD2">
        <w:rPr>
          <w:bCs/>
          <w:lang w:val="hu-HU"/>
        </w:rPr>
        <w:t xml:space="preserve"> </w:t>
      </w:r>
      <w:r w:rsidR="00D01F70" w:rsidRPr="00AC7AD2">
        <w:rPr>
          <w:bCs/>
          <w:lang w:val="hu-HU"/>
        </w:rPr>
        <w:t>tag</w:t>
      </w:r>
      <w:r w:rsidR="003D6FD1" w:rsidRPr="00AC7AD2">
        <w:rPr>
          <w:bCs/>
          <w:lang w:val="hu-HU"/>
        </w:rPr>
        <w:t>jai</w:t>
      </w:r>
      <w:r w:rsidR="00D01F70" w:rsidRPr="00AC7AD2">
        <w:rPr>
          <w:bCs/>
          <w:lang w:val="hu-HU"/>
        </w:rPr>
        <w:t>t.</w:t>
      </w:r>
      <w:r w:rsidR="00B5080F" w:rsidRPr="00AC7AD2">
        <w:rPr>
          <w:bCs/>
          <w:lang w:val="hu-HU"/>
        </w:rPr>
        <w:t xml:space="preserve"> </w:t>
      </w:r>
      <w:r w:rsidR="00D61D53">
        <w:rPr>
          <w:bCs/>
          <w:lang w:val="hu-HU"/>
        </w:rPr>
        <w:t>Diákjaink nagy sikerrel szerepeltek a Tompa Mihály Versenyen Rimaszombatban. Utazási költségek támogatását kérik, személykocsikkal mentek. Előzőleg fontolgatták a buszrendelést is, de nagyon drága lett</w:t>
      </w:r>
      <w:r w:rsidR="00E03BB5">
        <w:rPr>
          <w:bCs/>
          <w:lang w:val="hu-HU"/>
        </w:rPr>
        <w:t xml:space="preserve"> volna.</w:t>
      </w:r>
      <w:r w:rsidR="00C80B8D">
        <w:rPr>
          <w:lang w:val="hu-HU"/>
        </w:rPr>
        <w:t xml:space="preserve">                                                                                                 </w:t>
      </w:r>
    </w:p>
    <w:p w:rsidR="00C80B8D" w:rsidRDefault="00C80B8D" w:rsidP="00EC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>A pályázat célja: ÚTIKÖLTSÉG TÉRÍTÉSE</w:t>
      </w:r>
    </w:p>
    <w:p w:rsidR="00C80B8D" w:rsidRPr="00AC5F46" w:rsidRDefault="00C80B8D" w:rsidP="00764D96">
      <w:pPr>
        <w:spacing w:line="360" w:lineRule="auto"/>
        <w:ind w:right="-828"/>
        <w:rPr>
          <w:b/>
          <w:bCs/>
          <w:lang w:val="hu-HU"/>
        </w:rPr>
      </w:pPr>
      <w:r>
        <w:rPr>
          <w:lang w:val="hu-HU"/>
        </w:rPr>
        <w:t xml:space="preserve">A cél eléréséhez szükséges összeg: </w:t>
      </w:r>
      <w:r w:rsidRPr="00AC5F46">
        <w:rPr>
          <w:b/>
          <w:bCs/>
          <w:lang w:val="hu-HU"/>
        </w:rPr>
        <w:t xml:space="preserve">355,20 € </w:t>
      </w:r>
    </w:p>
    <w:p w:rsidR="00C80B8D" w:rsidRPr="002A50AB" w:rsidRDefault="00C80B8D" w:rsidP="00EC7757">
      <w:pPr>
        <w:spacing w:line="360" w:lineRule="auto"/>
        <w:ind w:left="3780" w:right="-828" w:hanging="3780"/>
        <w:rPr>
          <w:b/>
          <w:bCs/>
          <w:lang w:val="hu-HU"/>
        </w:rPr>
      </w:pPr>
      <w:r>
        <w:rPr>
          <w:lang w:val="hu-HU"/>
        </w:rPr>
        <w:t xml:space="preserve">                  A megpályázott összeg: </w:t>
      </w:r>
      <w:r w:rsidRPr="002A50AB">
        <w:rPr>
          <w:b/>
          <w:bCs/>
          <w:lang w:val="hu-HU"/>
        </w:rPr>
        <w:t>355,20 €</w:t>
      </w:r>
    </w:p>
    <w:p w:rsidR="00C80B8D" w:rsidRDefault="00C80B8D" w:rsidP="00EC7757">
      <w:pPr>
        <w:spacing w:line="360" w:lineRule="auto"/>
        <w:ind w:left="3780" w:right="-828" w:hanging="3780"/>
        <w:rPr>
          <w:lang w:val="hu-HU"/>
        </w:rPr>
      </w:pPr>
      <w:r>
        <w:rPr>
          <w:lang w:val="hu-HU"/>
        </w:rPr>
        <w:t xml:space="preserve">                  Dátum: 2023. június 19.</w:t>
      </w:r>
    </w:p>
    <w:p w:rsidR="00C80B8D" w:rsidRDefault="00C80B8D" w:rsidP="00EC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>Pályázó: Ollé Krisztina, Sárkány Mónika</w:t>
      </w:r>
    </w:p>
    <w:p w:rsidR="00C80B8D" w:rsidRDefault="00C80B8D" w:rsidP="00EC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</w:p>
    <w:p w:rsidR="00C80B8D" w:rsidRDefault="00C80B8D" w:rsidP="00EC7757">
      <w:pPr>
        <w:spacing w:line="360" w:lineRule="auto"/>
        <w:rPr>
          <w:lang w:val="hu-HU"/>
        </w:rPr>
      </w:pPr>
    </w:p>
    <w:p w:rsidR="00C80B8D" w:rsidRPr="00AB2CB6" w:rsidRDefault="00C80B8D" w:rsidP="00EC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 xml:space="preserve">Résztvevők – felhasználók: Vígh Emese, Radványi András, </w:t>
      </w:r>
      <w:proofErr w:type="spellStart"/>
      <w:r>
        <w:rPr>
          <w:lang w:val="hu-HU"/>
        </w:rPr>
        <w:t>Mihalovi</w:t>
      </w:r>
      <w:proofErr w:type="spellEnd"/>
      <w:r>
        <w:t>č</w:t>
      </w:r>
      <w:r>
        <w:rPr>
          <w:lang w:val="hu-HU"/>
        </w:rPr>
        <w:t xml:space="preserve"> Marcell, Orbán Sára, Szőcs Eszter, Pongrácz Tamás Achilles, Kerek Lilla Flóra, </w:t>
      </w:r>
      <w:proofErr w:type="spellStart"/>
      <w:r>
        <w:rPr>
          <w:lang w:val="hu-HU"/>
        </w:rPr>
        <w:t>Buszánszky</w:t>
      </w:r>
      <w:proofErr w:type="spellEnd"/>
      <w:r>
        <w:rPr>
          <w:lang w:val="hu-HU"/>
        </w:rPr>
        <w:t xml:space="preserve"> Máté Oszkár, </w:t>
      </w:r>
      <w:proofErr w:type="spellStart"/>
      <w:r>
        <w:rPr>
          <w:lang w:val="hu-HU"/>
        </w:rPr>
        <w:t>Bukovsky</w:t>
      </w:r>
      <w:proofErr w:type="spellEnd"/>
      <w:r>
        <w:rPr>
          <w:lang w:val="hu-HU"/>
        </w:rPr>
        <w:t xml:space="preserve"> Dorottya, </w:t>
      </w:r>
      <w:proofErr w:type="spellStart"/>
      <w:r>
        <w:rPr>
          <w:lang w:val="hu-HU"/>
        </w:rPr>
        <w:t>Mihalovi</w:t>
      </w:r>
      <w:proofErr w:type="spellEnd"/>
      <w:r>
        <w:t xml:space="preserve">č Veronika, Daru </w:t>
      </w:r>
      <w:proofErr w:type="spellStart"/>
      <w:r>
        <w:t>Csenge</w:t>
      </w:r>
      <w:proofErr w:type="spellEnd"/>
      <w:r>
        <w:t xml:space="preserve">, Takács </w:t>
      </w:r>
      <w:proofErr w:type="spellStart"/>
      <w:r>
        <w:t>Sándor</w:t>
      </w:r>
      <w:proofErr w:type="spellEnd"/>
      <w:r>
        <w:t xml:space="preserve"> </w:t>
      </w:r>
      <w:proofErr w:type="spellStart"/>
      <w:r>
        <w:t>Mátyás</w:t>
      </w:r>
      <w:proofErr w:type="spellEnd"/>
      <w:r>
        <w:t xml:space="preserve">, </w:t>
      </w:r>
      <w:proofErr w:type="spellStart"/>
      <w:r>
        <w:t>Ollé</w:t>
      </w:r>
      <w:proofErr w:type="spellEnd"/>
      <w:r>
        <w:t xml:space="preserve"> </w:t>
      </w:r>
      <w:proofErr w:type="spellStart"/>
      <w:r>
        <w:t>Krisztina</w:t>
      </w:r>
      <w:proofErr w:type="spellEnd"/>
      <w:r>
        <w:t xml:space="preserve">, </w:t>
      </w:r>
      <w:proofErr w:type="spellStart"/>
      <w:r>
        <w:t>Sárkány</w:t>
      </w:r>
      <w:proofErr w:type="spellEnd"/>
      <w:r>
        <w:t xml:space="preserve"> </w:t>
      </w:r>
      <w:proofErr w:type="spellStart"/>
      <w:r>
        <w:t>Mónika</w:t>
      </w:r>
      <w:proofErr w:type="spellEnd"/>
    </w:p>
    <w:p w:rsidR="00C80B8D" w:rsidRDefault="00C80B8D" w:rsidP="00EC7757">
      <w:pPr>
        <w:spacing w:line="360" w:lineRule="auto"/>
        <w:rPr>
          <w:lang w:val="hu-HU"/>
        </w:rPr>
      </w:pPr>
    </w:p>
    <w:p w:rsidR="00C80B8D" w:rsidRDefault="00C80B8D" w:rsidP="00EC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>Bővebb információk: A Tompa Mihály Vers- és Prózamondó Verseny országos döntője Rimaszombatban kerül</w:t>
      </w:r>
      <w:r w:rsidR="002D3094">
        <w:rPr>
          <w:lang w:val="hu-HU"/>
        </w:rPr>
        <w:t xml:space="preserve">t </w:t>
      </w:r>
      <w:r>
        <w:rPr>
          <w:lang w:val="hu-HU"/>
        </w:rPr>
        <w:t xml:space="preserve">megrendezésre június 14-17-e között. Idén 12 szavaló jutott be az országos döntőbe. Ketten aranysávos minősítést szereztek, 2 diák különdíjat kapott, a többiek pedig ezüst- illetve bronzsávos minősítést érdemeltek ki. </w:t>
      </w:r>
    </w:p>
    <w:p w:rsidR="00C80B8D" w:rsidRDefault="00C80B8D" w:rsidP="00EC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 xml:space="preserve">4 autóval oldottuk meg az utazást, mivel idén nem volt utazási lehetőség bebiztosítva a szervezők </w:t>
      </w:r>
      <w:proofErr w:type="gramStart"/>
      <w:r>
        <w:rPr>
          <w:lang w:val="hu-HU"/>
        </w:rPr>
        <w:t>által</w:t>
      </w:r>
      <w:proofErr w:type="gramEnd"/>
      <w:r>
        <w:rPr>
          <w:lang w:val="hu-HU"/>
        </w:rPr>
        <w:t>.</w:t>
      </w:r>
    </w:p>
    <w:p w:rsidR="00C80B8D" w:rsidRPr="00CC1E70" w:rsidRDefault="00C80B8D" w:rsidP="00EC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 xml:space="preserve">4 autó x 444 km x 0,20 euró/km </w:t>
      </w:r>
      <w:r>
        <w:rPr>
          <w:lang w:val="ro-RO"/>
        </w:rPr>
        <w:t>= 355,20 eur</w:t>
      </w:r>
      <w:r>
        <w:rPr>
          <w:lang w:val="hu-HU"/>
        </w:rPr>
        <w:t>ó</w:t>
      </w:r>
    </w:p>
    <w:p w:rsidR="00D320F8" w:rsidRPr="009F3915" w:rsidRDefault="00D320F8" w:rsidP="009F3915">
      <w:pPr>
        <w:spacing w:line="360" w:lineRule="auto"/>
        <w:jc w:val="both"/>
      </w:pPr>
    </w:p>
    <w:p w:rsidR="00D320F8" w:rsidRDefault="00D320F8" w:rsidP="004E43A3">
      <w:pPr>
        <w:spacing w:after="160"/>
        <w:contextualSpacing/>
        <w:rPr>
          <w:bCs/>
          <w:sz w:val="22"/>
          <w:lang w:val="hu-HU"/>
        </w:rPr>
      </w:pPr>
    </w:p>
    <w:p w:rsidR="00764D96" w:rsidRDefault="004C17BD" w:rsidP="004E43A3">
      <w:pPr>
        <w:spacing w:after="160"/>
        <w:contextualSpacing/>
        <w:rPr>
          <w:bCs/>
          <w:lang w:val="hu-HU"/>
        </w:rPr>
      </w:pPr>
      <w:r w:rsidRPr="00F64AB5">
        <w:rPr>
          <w:bCs/>
          <w:lang w:val="hu-HU"/>
        </w:rPr>
        <w:t xml:space="preserve">   </w:t>
      </w:r>
    </w:p>
    <w:p w:rsidR="00764D96" w:rsidRDefault="00764D96" w:rsidP="004E43A3">
      <w:pPr>
        <w:spacing w:after="160"/>
        <w:contextualSpacing/>
        <w:rPr>
          <w:bCs/>
          <w:lang w:val="hu-HU"/>
        </w:rPr>
      </w:pPr>
    </w:p>
    <w:p w:rsidR="00EE6268" w:rsidRPr="00F64AB5" w:rsidRDefault="004C17BD" w:rsidP="004E43A3">
      <w:pPr>
        <w:spacing w:after="160"/>
        <w:contextualSpacing/>
        <w:rPr>
          <w:bCs/>
          <w:lang w:val="hu-HU"/>
        </w:rPr>
      </w:pPr>
      <w:r w:rsidRPr="00F64AB5">
        <w:rPr>
          <w:bCs/>
          <w:lang w:val="hu-HU"/>
        </w:rPr>
        <w:t xml:space="preserve"> </w:t>
      </w:r>
      <w:r w:rsidR="00B34CC1" w:rsidRPr="00F64AB5">
        <w:rPr>
          <w:bCs/>
          <w:lang w:val="hu-HU"/>
        </w:rPr>
        <w:t>A szavazás 202</w:t>
      </w:r>
      <w:r w:rsidR="00D320F8" w:rsidRPr="00F64AB5">
        <w:rPr>
          <w:bCs/>
          <w:lang w:val="hu-HU"/>
        </w:rPr>
        <w:t>3</w:t>
      </w:r>
      <w:r w:rsidR="00B34CC1" w:rsidRPr="00F64AB5">
        <w:rPr>
          <w:bCs/>
          <w:lang w:val="hu-HU"/>
        </w:rPr>
        <w:t>.</w:t>
      </w:r>
      <w:r w:rsidR="003D1901" w:rsidRPr="00F64AB5">
        <w:rPr>
          <w:bCs/>
          <w:lang w:val="hu-HU"/>
        </w:rPr>
        <w:t xml:space="preserve"> </w:t>
      </w:r>
      <w:r w:rsidR="0026672A" w:rsidRPr="00F64AB5">
        <w:rPr>
          <w:bCs/>
          <w:lang w:val="hu-HU"/>
        </w:rPr>
        <w:t>0</w:t>
      </w:r>
      <w:r w:rsidR="00695EB2">
        <w:rPr>
          <w:bCs/>
          <w:lang w:val="hu-HU"/>
        </w:rPr>
        <w:t>6.</w:t>
      </w:r>
      <w:r w:rsidR="006053AE" w:rsidRPr="00F64AB5">
        <w:rPr>
          <w:bCs/>
          <w:lang w:val="hu-HU"/>
        </w:rPr>
        <w:t xml:space="preserve"> </w:t>
      </w:r>
      <w:r w:rsidR="00032B28" w:rsidRPr="00F64AB5">
        <w:rPr>
          <w:bCs/>
          <w:lang w:val="hu-HU"/>
        </w:rPr>
        <w:t>2</w:t>
      </w:r>
      <w:r w:rsidR="00695EB2">
        <w:rPr>
          <w:bCs/>
          <w:lang w:val="hu-HU"/>
        </w:rPr>
        <w:t>3</w:t>
      </w:r>
      <w:r w:rsidR="00032B28" w:rsidRPr="00F64AB5">
        <w:rPr>
          <w:bCs/>
          <w:lang w:val="hu-HU"/>
        </w:rPr>
        <w:t>-</w:t>
      </w:r>
      <w:r w:rsidR="00695EB2">
        <w:rPr>
          <w:bCs/>
          <w:lang w:val="hu-HU"/>
        </w:rPr>
        <w:t>án</w:t>
      </w:r>
      <w:r w:rsidR="0026672A" w:rsidRPr="00F64AB5">
        <w:rPr>
          <w:bCs/>
          <w:lang w:val="hu-HU"/>
        </w:rPr>
        <w:t>, pénte</w:t>
      </w:r>
      <w:r w:rsidR="00F64AB5" w:rsidRPr="00F64AB5">
        <w:rPr>
          <w:bCs/>
          <w:lang w:val="hu-HU"/>
        </w:rPr>
        <w:t xml:space="preserve">ken </w:t>
      </w:r>
      <w:r w:rsidR="00CF605F">
        <w:rPr>
          <w:bCs/>
          <w:lang w:val="hu-HU"/>
        </w:rPr>
        <w:t>2</w:t>
      </w:r>
      <w:r w:rsidR="00F64AB5" w:rsidRPr="00F64AB5">
        <w:rPr>
          <w:bCs/>
          <w:lang w:val="hu-HU"/>
        </w:rPr>
        <w:t>0:</w:t>
      </w:r>
      <w:r w:rsidR="00B34CC1" w:rsidRPr="00F64AB5">
        <w:rPr>
          <w:bCs/>
          <w:lang w:val="hu-HU"/>
        </w:rPr>
        <w:t>00 órakor</w:t>
      </w:r>
      <w:r w:rsidR="007715B3" w:rsidRPr="00F64AB5">
        <w:rPr>
          <w:bCs/>
          <w:lang w:val="hu-HU"/>
        </w:rPr>
        <w:t xml:space="preserve"> lezárult, eddig az időpontig elekt</w:t>
      </w:r>
      <w:r w:rsidR="006E7669" w:rsidRPr="00F64AB5">
        <w:rPr>
          <w:bCs/>
          <w:lang w:val="hu-HU"/>
        </w:rPr>
        <w:t>ro</w:t>
      </w:r>
      <w:r w:rsidR="007715B3" w:rsidRPr="00F64AB5">
        <w:rPr>
          <w:bCs/>
          <w:lang w:val="hu-HU"/>
        </w:rPr>
        <w:t>nikus úton leadot</w:t>
      </w:r>
      <w:r w:rsidR="00116E22">
        <w:rPr>
          <w:bCs/>
          <w:lang w:val="hu-HU"/>
        </w:rPr>
        <w:t xml:space="preserve">t </w:t>
      </w:r>
      <w:r w:rsidR="00F119EA" w:rsidRPr="00F64AB5">
        <w:rPr>
          <w:bCs/>
          <w:lang w:val="hu-HU"/>
        </w:rPr>
        <w:t xml:space="preserve">szavazatok </w:t>
      </w:r>
      <w:r w:rsidR="00E93A7F" w:rsidRPr="00F64AB5">
        <w:rPr>
          <w:bCs/>
          <w:lang w:val="hu-HU"/>
        </w:rPr>
        <w:t xml:space="preserve">alapján a </w:t>
      </w:r>
      <w:r w:rsidR="00F119EA" w:rsidRPr="00F64AB5">
        <w:rPr>
          <w:bCs/>
          <w:lang w:val="hu-HU"/>
        </w:rPr>
        <w:t>következő</w:t>
      </w:r>
      <w:r w:rsidR="00EE6268" w:rsidRPr="00F64AB5">
        <w:rPr>
          <w:bCs/>
          <w:lang w:val="hu-HU"/>
        </w:rPr>
        <w:t xml:space="preserve"> döntés </w:t>
      </w:r>
      <w:proofErr w:type="gramStart"/>
      <w:r w:rsidR="00EE6268" w:rsidRPr="00F64AB5">
        <w:rPr>
          <w:bCs/>
          <w:lang w:val="hu-HU"/>
        </w:rPr>
        <w:t>született :</w:t>
      </w:r>
      <w:proofErr w:type="gramEnd"/>
    </w:p>
    <w:p w:rsidR="00EE6268" w:rsidRDefault="00EE6268" w:rsidP="004E43A3">
      <w:pPr>
        <w:spacing w:after="160"/>
        <w:contextualSpacing/>
        <w:rPr>
          <w:bCs/>
          <w:sz w:val="22"/>
          <w:lang w:val="hu-HU"/>
        </w:rPr>
      </w:pPr>
    </w:p>
    <w:p w:rsidR="00C63F4C" w:rsidRPr="000A5023" w:rsidRDefault="00F20D2D" w:rsidP="000A5023">
      <w:pPr>
        <w:spacing w:after="160"/>
        <w:contextualSpacing/>
        <w:rPr>
          <w:bCs/>
          <w:lang w:val="hu-HU"/>
        </w:rPr>
      </w:pPr>
      <w:r w:rsidRPr="00A066E1">
        <w:rPr>
          <w:bCs/>
          <w:lang w:val="hu-HU"/>
        </w:rPr>
        <w:t xml:space="preserve">      </w:t>
      </w:r>
      <w:r w:rsidR="00EE6268" w:rsidRPr="00A066E1">
        <w:rPr>
          <w:bCs/>
          <w:lang w:val="hu-HU"/>
        </w:rPr>
        <w:t>A pénzösszeg</w:t>
      </w:r>
      <w:r w:rsidR="001A31EC" w:rsidRPr="00A066E1">
        <w:rPr>
          <w:bCs/>
          <w:lang w:val="hu-HU"/>
        </w:rPr>
        <w:t xml:space="preserve"> </w:t>
      </w:r>
      <w:r w:rsidR="00631DCD">
        <w:rPr>
          <w:b/>
          <w:lang w:val="hu-HU"/>
        </w:rPr>
        <w:t>355,20</w:t>
      </w:r>
      <w:r w:rsidR="00DA7013" w:rsidRPr="00A066E1">
        <w:rPr>
          <w:b/>
          <w:lang w:val="hu-HU"/>
        </w:rPr>
        <w:t xml:space="preserve"> € </w:t>
      </w:r>
      <w:r w:rsidR="00BE310E" w:rsidRPr="00A066E1">
        <w:rPr>
          <w:b/>
          <w:lang w:val="hu-HU"/>
        </w:rPr>
        <w:t>megtérítése</w:t>
      </w:r>
      <w:r w:rsidR="001A31EC" w:rsidRPr="00A066E1">
        <w:rPr>
          <w:b/>
          <w:lang w:val="hu-HU"/>
        </w:rPr>
        <w:t xml:space="preserve"> </w:t>
      </w:r>
      <w:r w:rsidR="00993F79" w:rsidRPr="00A066E1">
        <w:rPr>
          <w:b/>
          <w:lang w:val="hu-HU"/>
        </w:rPr>
        <w:t>2</w:t>
      </w:r>
      <w:r w:rsidR="00892757">
        <w:rPr>
          <w:b/>
          <w:lang w:val="hu-HU"/>
        </w:rPr>
        <w:t xml:space="preserve">2 </w:t>
      </w:r>
      <w:r w:rsidR="00F22F97" w:rsidRPr="00A066E1">
        <w:rPr>
          <w:b/>
          <w:lang w:val="hu-HU"/>
        </w:rPr>
        <w:t>IGEN</w:t>
      </w:r>
      <w:r w:rsidR="00A066E1" w:rsidRPr="00A066E1">
        <w:rPr>
          <w:b/>
          <w:lang w:val="hu-HU"/>
        </w:rPr>
        <w:t xml:space="preserve"> s</w:t>
      </w:r>
      <w:r w:rsidR="00CE0C9A" w:rsidRPr="00A066E1">
        <w:rPr>
          <w:bCs/>
          <w:lang w:val="hu-HU"/>
        </w:rPr>
        <w:t>zava</w:t>
      </w:r>
      <w:r w:rsidR="001B1D85" w:rsidRPr="00A066E1">
        <w:rPr>
          <w:bCs/>
          <w:lang w:val="hu-HU"/>
        </w:rPr>
        <w:t xml:space="preserve">zattal </w:t>
      </w:r>
      <w:r w:rsidR="001B1D85" w:rsidRPr="00A066E1">
        <w:rPr>
          <w:b/>
          <w:lang w:val="hu-HU"/>
        </w:rPr>
        <w:t>megszavazva.</w:t>
      </w:r>
    </w:p>
    <w:p w:rsidR="003B196C" w:rsidRDefault="003B196C" w:rsidP="009234D4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764D96" w:rsidRPr="00764D96" w:rsidRDefault="00764D96" w:rsidP="00764D96">
      <w:pPr>
        <w:pStyle w:val="Odsekzoznamu"/>
        <w:numPr>
          <w:ilvl w:val="0"/>
          <w:numId w:val="32"/>
        </w:numPr>
        <w:spacing w:after="16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>A pályázat célja: ÚTIKÖLTSÉG TÉRÍTÉSE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>A cél eléréséhez szükséges összeg: 65,60 €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>A megpályázott összeg: 65,60 €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>Dátum: 2023. június 19.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>Pályázó: Ollé Krisztina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 xml:space="preserve">Résztvevők – felhasználók: </w:t>
      </w:r>
      <w:proofErr w:type="spellStart"/>
      <w:r w:rsidRPr="00764D96">
        <w:rPr>
          <w:bCs/>
          <w:sz w:val="22"/>
          <w:lang w:val="hu-HU"/>
        </w:rPr>
        <w:t>Mihalovič</w:t>
      </w:r>
      <w:proofErr w:type="spellEnd"/>
      <w:r w:rsidRPr="00764D96">
        <w:rPr>
          <w:bCs/>
          <w:sz w:val="22"/>
          <w:lang w:val="hu-HU"/>
        </w:rPr>
        <w:t xml:space="preserve"> Marcell, Szőcs Eszter, </w:t>
      </w:r>
      <w:proofErr w:type="spellStart"/>
      <w:r w:rsidRPr="00764D96">
        <w:rPr>
          <w:bCs/>
          <w:sz w:val="22"/>
          <w:lang w:val="hu-HU"/>
        </w:rPr>
        <w:t>Mihalovič</w:t>
      </w:r>
      <w:proofErr w:type="spellEnd"/>
      <w:r w:rsidRPr="00764D96">
        <w:rPr>
          <w:bCs/>
          <w:sz w:val="22"/>
          <w:lang w:val="hu-HU"/>
        </w:rPr>
        <w:t xml:space="preserve"> Veronika, </w:t>
      </w:r>
      <w:proofErr w:type="spellStart"/>
      <w:r w:rsidRPr="00764D96">
        <w:rPr>
          <w:bCs/>
          <w:sz w:val="22"/>
          <w:lang w:val="hu-HU"/>
        </w:rPr>
        <w:t>Baros</w:t>
      </w:r>
      <w:proofErr w:type="spellEnd"/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 xml:space="preserve">Dániel, </w:t>
      </w:r>
      <w:proofErr w:type="spellStart"/>
      <w:r w:rsidRPr="00764D96">
        <w:rPr>
          <w:bCs/>
          <w:sz w:val="22"/>
          <w:lang w:val="hu-HU"/>
        </w:rPr>
        <w:t>Bitter</w:t>
      </w:r>
      <w:proofErr w:type="spellEnd"/>
      <w:r w:rsidRPr="00764D96">
        <w:rPr>
          <w:bCs/>
          <w:sz w:val="22"/>
          <w:lang w:val="hu-HU"/>
        </w:rPr>
        <w:t xml:space="preserve"> Karolina, Ollé Krisztina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>Bővebb információk: A Kaszás Attila Országos Verseny döntője Komáromban került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proofErr w:type="gramStart"/>
      <w:r w:rsidRPr="00764D96">
        <w:rPr>
          <w:bCs/>
          <w:sz w:val="22"/>
          <w:lang w:val="hu-HU"/>
        </w:rPr>
        <w:t>megrendezésre</w:t>
      </w:r>
      <w:proofErr w:type="gramEnd"/>
      <w:r w:rsidRPr="00764D96">
        <w:rPr>
          <w:bCs/>
          <w:sz w:val="22"/>
          <w:lang w:val="hu-HU"/>
        </w:rPr>
        <w:t xml:space="preserve"> 2023. június 17-én. Öt diák kapott meghívást a döntőre, és mind az öten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  <w:proofErr w:type="gramStart"/>
      <w:r w:rsidRPr="00764D96">
        <w:rPr>
          <w:bCs/>
          <w:sz w:val="22"/>
          <w:lang w:val="hu-HU"/>
        </w:rPr>
        <w:t>aranysávos</w:t>
      </w:r>
      <w:proofErr w:type="gramEnd"/>
      <w:r w:rsidRPr="00764D96">
        <w:rPr>
          <w:bCs/>
          <w:sz w:val="22"/>
          <w:lang w:val="hu-HU"/>
        </w:rPr>
        <w:t xml:space="preserve"> minősítést szereztek, sőt 4 diák különdíjat is szerzett.</w:t>
      </w:r>
    </w:p>
    <w:p w:rsidR="00764D96" w:rsidRPr="00764D96" w:rsidRDefault="00764D96" w:rsidP="00764D96">
      <w:pPr>
        <w:pStyle w:val="Odsekzoznamu"/>
        <w:spacing w:after="160"/>
        <w:contextualSpacing/>
        <w:rPr>
          <w:bCs/>
          <w:sz w:val="22"/>
          <w:lang w:val="hu-HU"/>
        </w:rPr>
      </w:pPr>
    </w:p>
    <w:p w:rsidR="003445A6" w:rsidRDefault="00764D96" w:rsidP="00764D96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 xml:space="preserve">2 autó x 164 km x 0,20 euró/km = </w:t>
      </w:r>
      <w:r w:rsidRPr="00764D96">
        <w:rPr>
          <w:b/>
          <w:bCs/>
          <w:sz w:val="22"/>
          <w:lang w:val="hu-HU"/>
        </w:rPr>
        <w:t>65,60 euró</w:t>
      </w:r>
    </w:p>
    <w:p w:rsidR="00764D96" w:rsidRDefault="00764D96" w:rsidP="00764D96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764D96" w:rsidRPr="0067667D" w:rsidRDefault="00764D96" w:rsidP="00764D96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 w:rsidRPr="00764D96">
        <w:rPr>
          <w:bCs/>
          <w:sz w:val="22"/>
          <w:lang w:val="hu-HU"/>
        </w:rPr>
        <w:t xml:space="preserve">Mivel 100 euró alatti támogatásról van szó, nem szükséges szavazni, </w:t>
      </w:r>
      <w:r w:rsidRPr="00764D96">
        <w:rPr>
          <w:b/>
          <w:bCs/>
          <w:sz w:val="22"/>
          <w:lang w:val="hu-HU"/>
        </w:rPr>
        <w:t>Fodor Szilvia</w:t>
      </w:r>
      <w:r w:rsidRPr="00764D96">
        <w:rPr>
          <w:bCs/>
          <w:sz w:val="22"/>
          <w:lang w:val="hu-HU"/>
        </w:rPr>
        <w:t xml:space="preserve"> az elnöki tisztségéből kifolyólag ezt a pályázat</w:t>
      </w:r>
      <w:r>
        <w:rPr>
          <w:bCs/>
          <w:sz w:val="22"/>
          <w:lang w:val="hu-HU"/>
        </w:rPr>
        <w:t xml:space="preserve">ot elfogadta, és a </w:t>
      </w:r>
      <w:r w:rsidRPr="00764D96">
        <w:rPr>
          <w:b/>
          <w:bCs/>
          <w:sz w:val="22"/>
          <w:lang w:val="hu-HU"/>
        </w:rPr>
        <w:t>65,60</w:t>
      </w:r>
      <w:r>
        <w:rPr>
          <w:bCs/>
          <w:sz w:val="22"/>
          <w:lang w:val="hu-HU"/>
        </w:rPr>
        <w:t xml:space="preserve"> </w:t>
      </w:r>
      <w:r w:rsidRPr="00764D96">
        <w:rPr>
          <w:b/>
          <w:bCs/>
          <w:sz w:val="22"/>
          <w:lang w:val="hu-HU"/>
        </w:rPr>
        <w:t>eurós</w:t>
      </w:r>
      <w:r w:rsidRPr="00764D96">
        <w:rPr>
          <w:bCs/>
          <w:sz w:val="22"/>
          <w:lang w:val="hu-HU"/>
        </w:rPr>
        <w:t xml:space="preserve"> összeg </w:t>
      </w:r>
      <w:r w:rsidRPr="00764D96">
        <w:rPr>
          <w:b/>
          <w:bCs/>
          <w:sz w:val="22"/>
          <w:lang w:val="hu-HU"/>
        </w:rPr>
        <w:t>kifizetésre</w:t>
      </w:r>
      <w:r w:rsidRPr="00764D96">
        <w:rPr>
          <w:bCs/>
          <w:sz w:val="22"/>
          <w:lang w:val="hu-HU"/>
        </w:rPr>
        <w:t xml:space="preserve"> fog k</w:t>
      </w:r>
      <w:bookmarkStart w:id="0" w:name="_GoBack"/>
      <w:r w:rsidRPr="00764D96">
        <w:rPr>
          <w:bCs/>
          <w:sz w:val="22"/>
          <w:lang w:val="hu-HU"/>
        </w:rPr>
        <w:t>erülni.</w:t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Pr="003445A6" w:rsidRDefault="00A85499" w:rsidP="003B196C">
      <w:pPr>
        <w:pStyle w:val="Odsekzoznamu"/>
        <w:spacing w:after="160"/>
        <w:ind w:left="0"/>
        <w:contextualSpacing/>
        <w:rPr>
          <w:bCs/>
          <w:lang w:val="hu-HU"/>
        </w:rPr>
      </w:pPr>
      <w:r w:rsidRPr="003445A6">
        <w:rPr>
          <w:bCs/>
          <w:lang w:val="hu-HU"/>
        </w:rPr>
        <w:t>Galánt</w:t>
      </w:r>
      <w:r w:rsidR="00D06A45" w:rsidRPr="003445A6">
        <w:rPr>
          <w:bCs/>
          <w:lang w:val="hu-HU"/>
        </w:rPr>
        <w:t>a</w:t>
      </w:r>
      <w:r w:rsidRPr="003445A6">
        <w:rPr>
          <w:bCs/>
          <w:lang w:val="hu-HU"/>
        </w:rPr>
        <w:t>, 202</w:t>
      </w:r>
      <w:r w:rsidR="00137611" w:rsidRPr="003445A6">
        <w:rPr>
          <w:bCs/>
          <w:lang w:val="hu-HU"/>
        </w:rPr>
        <w:t>3</w:t>
      </w:r>
      <w:r w:rsidRPr="003445A6">
        <w:rPr>
          <w:bCs/>
          <w:lang w:val="hu-HU"/>
        </w:rPr>
        <w:t>.</w:t>
      </w:r>
      <w:r w:rsidR="00925402" w:rsidRPr="003445A6">
        <w:rPr>
          <w:bCs/>
          <w:lang w:val="hu-HU"/>
        </w:rPr>
        <w:t>0</w:t>
      </w:r>
      <w:r w:rsidR="00437B9E">
        <w:rPr>
          <w:bCs/>
          <w:lang w:val="hu-HU"/>
        </w:rPr>
        <w:t>6</w:t>
      </w:r>
      <w:r w:rsidR="00E337A5" w:rsidRPr="003445A6">
        <w:rPr>
          <w:bCs/>
          <w:lang w:val="hu-HU"/>
        </w:rPr>
        <w:t>.</w:t>
      </w:r>
      <w:r w:rsidR="00137611" w:rsidRPr="003445A6">
        <w:rPr>
          <w:bCs/>
          <w:lang w:val="hu-HU"/>
        </w:rPr>
        <w:t>2</w:t>
      </w:r>
      <w:r w:rsidR="00437B9E">
        <w:rPr>
          <w:bCs/>
          <w:lang w:val="hu-HU"/>
        </w:rPr>
        <w:t>3</w:t>
      </w:r>
      <w:r w:rsidR="00137611" w:rsidRPr="003445A6">
        <w:rPr>
          <w:bCs/>
          <w:lang w:val="hu-HU"/>
        </w:rPr>
        <w:t>.</w:t>
      </w:r>
    </w:p>
    <w:p w:rsidR="003B196C" w:rsidRPr="003445A6" w:rsidRDefault="003B196C" w:rsidP="003B196C">
      <w:pPr>
        <w:pStyle w:val="Odsekzoznamu"/>
        <w:spacing w:after="160"/>
        <w:ind w:left="0"/>
        <w:contextualSpacing/>
        <w:rPr>
          <w:bCs/>
          <w:lang w:val="hu-HU"/>
        </w:rPr>
      </w:pPr>
    </w:p>
    <w:p w:rsidR="003B196C" w:rsidRPr="003445A6" w:rsidRDefault="003B196C" w:rsidP="003B196C">
      <w:pPr>
        <w:pStyle w:val="Odsekzoznamu"/>
        <w:spacing w:after="160"/>
        <w:ind w:left="0"/>
        <w:contextualSpacing/>
        <w:rPr>
          <w:bCs/>
          <w:lang w:val="hu-HU"/>
        </w:rPr>
      </w:pPr>
      <w:r w:rsidRPr="003445A6">
        <w:rPr>
          <w:bCs/>
          <w:lang w:val="hu-HU"/>
        </w:rPr>
        <w:t xml:space="preserve">Lejegyezte: </w:t>
      </w:r>
      <w:r w:rsidR="008C1592" w:rsidRPr="003445A6">
        <w:rPr>
          <w:bCs/>
          <w:lang w:val="hu-HU"/>
        </w:rPr>
        <w:t>Takács Kriszti</w:t>
      </w:r>
      <w:r w:rsidRPr="003445A6">
        <w:rPr>
          <w:bCs/>
          <w:lang w:val="hu-HU"/>
        </w:rPr>
        <w:t>na</w:t>
      </w:r>
      <w:r w:rsidRPr="003445A6">
        <w:rPr>
          <w:bCs/>
          <w:lang w:val="hu-HU"/>
        </w:rPr>
        <w:tab/>
      </w:r>
      <w:r w:rsidRPr="003445A6">
        <w:rPr>
          <w:bCs/>
          <w:lang w:val="hu-HU"/>
        </w:rPr>
        <w:tab/>
      </w:r>
      <w:r w:rsidRPr="003445A6">
        <w:rPr>
          <w:bCs/>
          <w:lang w:val="hu-HU"/>
        </w:rPr>
        <w:tab/>
      </w:r>
      <w:r w:rsidRPr="003445A6">
        <w:rPr>
          <w:bCs/>
          <w:lang w:val="hu-HU"/>
        </w:rPr>
        <w:tab/>
      </w:r>
      <w:bookmarkEnd w:id="0"/>
      <w:r w:rsidRPr="003445A6">
        <w:rPr>
          <w:bCs/>
          <w:lang w:val="hu-HU"/>
        </w:rPr>
        <w:tab/>
      </w:r>
    </w:p>
    <w:p w:rsidR="003B196C" w:rsidRPr="003445A6" w:rsidRDefault="003B196C" w:rsidP="003B196C">
      <w:pPr>
        <w:pStyle w:val="Odsekzoznamu"/>
        <w:spacing w:after="160"/>
        <w:ind w:left="0"/>
        <w:contextualSpacing/>
        <w:rPr>
          <w:bCs/>
          <w:lang w:val="hu-HU"/>
        </w:rPr>
      </w:pPr>
      <w:r w:rsidRPr="003445A6">
        <w:rPr>
          <w:bCs/>
          <w:lang w:val="hu-HU"/>
        </w:rPr>
        <w:t>Ellenőrizte: Fodor Szilvia</w:t>
      </w:r>
    </w:p>
    <w:p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4E" w:rsidRDefault="008A234E">
      <w:r>
        <w:separator/>
      </w:r>
    </w:p>
  </w:endnote>
  <w:endnote w:type="continuationSeparator" w:id="0">
    <w:p w:rsidR="008A234E" w:rsidRDefault="008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4E" w:rsidRDefault="008A234E">
      <w:r>
        <w:separator/>
      </w:r>
    </w:p>
  </w:footnote>
  <w:footnote w:type="continuationSeparator" w:id="0">
    <w:p w:rsidR="008A234E" w:rsidRDefault="008A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 xml:space="preserve">924 01 </w:t>
    </w:r>
    <w:proofErr w:type="spellStart"/>
    <w:r>
      <w:rPr>
        <w:rFonts w:ascii="Century Gothic" w:hAnsi="Century Gothic"/>
        <w:sz w:val="16"/>
        <w:lang w:val="hu-HU"/>
      </w:rPr>
      <w:t>Galanta</w:t>
    </w:r>
    <w:proofErr w:type="spellEnd"/>
    <w:r>
      <w:rPr>
        <w:rFonts w:ascii="Century Gothic" w:hAnsi="Century Gothic"/>
        <w:sz w:val="16"/>
        <w:lang w:val="hu-HU"/>
      </w:rPr>
      <w:t>, SNP 1004/34</w:t>
    </w:r>
  </w:p>
  <w:p w:rsidR="006E1FAE" w:rsidRDefault="006E1FAE">
    <w:pPr>
      <w:pStyle w:val="Hlavika"/>
      <w:shd w:val="clear" w:color="auto" w:fill="E6E6E6"/>
      <w:jc w:val="center"/>
      <w:rPr>
        <w:lang w:val="hu-HU"/>
      </w:rPr>
    </w:pPr>
    <w:proofErr w:type="gramStart"/>
    <w:r>
      <w:rPr>
        <w:rFonts w:ascii="Century Gothic" w:hAnsi="Century Gothic"/>
        <w:sz w:val="16"/>
        <w:lang w:val="hu-HU"/>
      </w:rPr>
      <w:t>tel</w:t>
    </w:r>
    <w:proofErr w:type="gramEnd"/>
    <w:r>
      <w:rPr>
        <w:rFonts w:ascii="Century Gothic" w:hAnsi="Century Gothic"/>
        <w:sz w:val="16"/>
        <w:lang w:val="hu-HU"/>
      </w:rPr>
      <w:t>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C64F9"/>
    <w:multiLevelType w:val="hybridMultilevel"/>
    <w:tmpl w:val="DD6E653C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18"/>
  </w:num>
  <w:num w:numId="7">
    <w:abstractNumId w:val="13"/>
  </w:num>
  <w:num w:numId="8">
    <w:abstractNumId w:val="29"/>
  </w:num>
  <w:num w:numId="9">
    <w:abstractNumId w:val="22"/>
  </w:num>
  <w:num w:numId="10">
    <w:abstractNumId w:val="1"/>
  </w:num>
  <w:num w:numId="11">
    <w:abstractNumId w:val="25"/>
  </w:num>
  <w:num w:numId="12">
    <w:abstractNumId w:val="28"/>
  </w:num>
  <w:num w:numId="13">
    <w:abstractNumId w:val="2"/>
  </w:num>
  <w:num w:numId="14">
    <w:abstractNumId w:val="23"/>
  </w:num>
  <w:num w:numId="15">
    <w:abstractNumId w:val="19"/>
  </w:num>
  <w:num w:numId="16">
    <w:abstractNumId w:val="27"/>
  </w:num>
  <w:num w:numId="17">
    <w:abstractNumId w:val="10"/>
  </w:num>
  <w:num w:numId="18">
    <w:abstractNumId w:val="30"/>
  </w:num>
  <w:num w:numId="19">
    <w:abstractNumId w:val="4"/>
  </w:num>
  <w:num w:numId="20">
    <w:abstractNumId w:val="6"/>
  </w:num>
  <w:num w:numId="21">
    <w:abstractNumId w:val="11"/>
  </w:num>
  <w:num w:numId="22">
    <w:abstractNumId w:val="16"/>
  </w:num>
  <w:num w:numId="23">
    <w:abstractNumId w:val="8"/>
  </w:num>
  <w:num w:numId="24">
    <w:abstractNumId w:val="20"/>
  </w:num>
  <w:num w:numId="25">
    <w:abstractNumId w:val="26"/>
  </w:num>
  <w:num w:numId="26">
    <w:abstractNumId w:val="9"/>
  </w:num>
  <w:num w:numId="27">
    <w:abstractNumId w:val="17"/>
  </w:num>
  <w:num w:numId="28">
    <w:abstractNumId w:val="24"/>
  </w:num>
  <w:num w:numId="29">
    <w:abstractNumId w:val="31"/>
  </w:num>
  <w:num w:numId="30">
    <w:abstractNumId w:val="3"/>
  </w:num>
  <w:num w:numId="31">
    <w:abstractNumId w:val="21"/>
  </w:num>
  <w:num w:numId="3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5"/>
    <w:rsid w:val="00000E39"/>
    <w:rsid w:val="000013B5"/>
    <w:rsid w:val="00005D4E"/>
    <w:rsid w:val="0001101C"/>
    <w:rsid w:val="000236E5"/>
    <w:rsid w:val="00023744"/>
    <w:rsid w:val="00026297"/>
    <w:rsid w:val="00031266"/>
    <w:rsid w:val="00032B28"/>
    <w:rsid w:val="00034E80"/>
    <w:rsid w:val="000371D8"/>
    <w:rsid w:val="00041CCA"/>
    <w:rsid w:val="00050005"/>
    <w:rsid w:val="00050DC6"/>
    <w:rsid w:val="0005455A"/>
    <w:rsid w:val="00062A54"/>
    <w:rsid w:val="00063ECA"/>
    <w:rsid w:val="00063F47"/>
    <w:rsid w:val="000670DC"/>
    <w:rsid w:val="00067EEB"/>
    <w:rsid w:val="00071D0A"/>
    <w:rsid w:val="000A2AE1"/>
    <w:rsid w:val="000A5023"/>
    <w:rsid w:val="000B25BB"/>
    <w:rsid w:val="000B4434"/>
    <w:rsid w:val="000B5427"/>
    <w:rsid w:val="000C01F3"/>
    <w:rsid w:val="000D443E"/>
    <w:rsid w:val="000D63EC"/>
    <w:rsid w:val="000E2500"/>
    <w:rsid w:val="000F199E"/>
    <w:rsid w:val="000F342B"/>
    <w:rsid w:val="000F4075"/>
    <w:rsid w:val="000F5527"/>
    <w:rsid w:val="00105760"/>
    <w:rsid w:val="00113AA5"/>
    <w:rsid w:val="00115AED"/>
    <w:rsid w:val="00116E22"/>
    <w:rsid w:val="001207FB"/>
    <w:rsid w:val="00121B05"/>
    <w:rsid w:val="00127EB3"/>
    <w:rsid w:val="00130A8F"/>
    <w:rsid w:val="00137611"/>
    <w:rsid w:val="0014384A"/>
    <w:rsid w:val="00151785"/>
    <w:rsid w:val="00155ED1"/>
    <w:rsid w:val="001714A7"/>
    <w:rsid w:val="00175620"/>
    <w:rsid w:val="00181ED5"/>
    <w:rsid w:val="00187230"/>
    <w:rsid w:val="001903F8"/>
    <w:rsid w:val="00196885"/>
    <w:rsid w:val="001A0EC8"/>
    <w:rsid w:val="001A2B83"/>
    <w:rsid w:val="001A31EC"/>
    <w:rsid w:val="001A7C60"/>
    <w:rsid w:val="001B1D85"/>
    <w:rsid w:val="001B5274"/>
    <w:rsid w:val="001D12E9"/>
    <w:rsid w:val="001D3F44"/>
    <w:rsid w:val="001D5064"/>
    <w:rsid w:val="001D5805"/>
    <w:rsid w:val="001E2653"/>
    <w:rsid w:val="001F1C51"/>
    <w:rsid w:val="001F5FBE"/>
    <w:rsid w:val="00201143"/>
    <w:rsid w:val="002013C8"/>
    <w:rsid w:val="00201A3F"/>
    <w:rsid w:val="00215EF6"/>
    <w:rsid w:val="00222086"/>
    <w:rsid w:val="00224C35"/>
    <w:rsid w:val="002375F3"/>
    <w:rsid w:val="00240968"/>
    <w:rsid w:val="002420A1"/>
    <w:rsid w:val="00244BF2"/>
    <w:rsid w:val="00251955"/>
    <w:rsid w:val="00252C9A"/>
    <w:rsid w:val="0025383E"/>
    <w:rsid w:val="00254BE6"/>
    <w:rsid w:val="002626F4"/>
    <w:rsid w:val="002627E6"/>
    <w:rsid w:val="0026672A"/>
    <w:rsid w:val="00271D79"/>
    <w:rsid w:val="00272A82"/>
    <w:rsid w:val="0028079C"/>
    <w:rsid w:val="002919B9"/>
    <w:rsid w:val="0029345E"/>
    <w:rsid w:val="00295604"/>
    <w:rsid w:val="0029724D"/>
    <w:rsid w:val="002A295D"/>
    <w:rsid w:val="002A50AB"/>
    <w:rsid w:val="002B0E87"/>
    <w:rsid w:val="002C06A4"/>
    <w:rsid w:val="002C145B"/>
    <w:rsid w:val="002D070B"/>
    <w:rsid w:val="002D3094"/>
    <w:rsid w:val="002D69E5"/>
    <w:rsid w:val="002E25CD"/>
    <w:rsid w:val="002E4C25"/>
    <w:rsid w:val="00302AF5"/>
    <w:rsid w:val="003112D7"/>
    <w:rsid w:val="003121F1"/>
    <w:rsid w:val="00315492"/>
    <w:rsid w:val="0032069A"/>
    <w:rsid w:val="00320A79"/>
    <w:rsid w:val="00322863"/>
    <w:rsid w:val="00322A2F"/>
    <w:rsid w:val="0032309F"/>
    <w:rsid w:val="00326A8B"/>
    <w:rsid w:val="00330FA6"/>
    <w:rsid w:val="003342C3"/>
    <w:rsid w:val="0033439E"/>
    <w:rsid w:val="003372E5"/>
    <w:rsid w:val="003403ED"/>
    <w:rsid w:val="00343CC0"/>
    <w:rsid w:val="003445A6"/>
    <w:rsid w:val="003463B3"/>
    <w:rsid w:val="003512D0"/>
    <w:rsid w:val="003512D3"/>
    <w:rsid w:val="00353241"/>
    <w:rsid w:val="00355800"/>
    <w:rsid w:val="003705A2"/>
    <w:rsid w:val="00372619"/>
    <w:rsid w:val="00374019"/>
    <w:rsid w:val="00380AFA"/>
    <w:rsid w:val="003907E1"/>
    <w:rsid w:val="003A4A50"/>
    <w:rsid w:val="003A74EF"/>
    <w:rsid w:val="003B156D"/>
    <w:rsid w:val="003B196C"/>
    <w:rsid w:val="003B2111"/>
    <w:rsid w:val="003B51B9"/>
    <w:rsid w:val="003B69CE"/>
    <w:rsid w:val="003B7639"/>
    <w:rsid w:val="003B7FA3"/>
    <w:rsid w:val="003C74D8"/>
    <w:rsid w:val="003D1901"/>
    <w:rsid w:val="003D5C1E"/>
    <w:rsid w:val="003D6FD1"/>
    <w:rsid w:val="003E52B7"/>
    <w:rsid w:val="003E726C"/>
    <w:rsid w:val="003E74EE"/>
    <w:rsid w:val="003F301A"/>
    <w:rsid w:val="00403167"/>
    <w:rsid w:val="00407FD5"/>
    <w:rsid w:val="0041606C"/>
    <w:rsid w:val="0042574F"/>
    <w:rsid w:val="004302EE"/>
    <w:rsid w:val="00431A64"/>
    <w:rsid w:val="00435143"/>
    <w:rsid w:val="00435F65"/>
    <w:rsid w:val="00437B9E"/>
    <w:rsid w:val="00440E30"/>
    <w:rsid w:val="0045355A"/>
    <w:rsid w:val="004553EF"/>
    <w:rsid w:val="004701EA"/>
    <w:rsid w:val="00470961"/>
    <w:rsid w:val="00474C53"/>
    <w:rsid w:val="004762E3"/>
    <w:rsid w:val="004769A5"/>
    <w:rsid w:val="00480080"/>
    <w:rsid w:val="004803FC"/>
    <w:rsid w:val="00491A8E"/>
    <w:rsid w:val="004963F9"/>
    <w:rsid w:val="004A1817"/>
    <w:rsid w:val="004A5E72"/>
    <w:rsid w:val="004B270F"/>
    <w:rsid w:val="004C0157"/>
    <w:rsid w:val="004C17BD"/>
    <w:rsid w:val="004C4CC0"/>
    <w:rsid w:val="004D14FA"/>
    <w:rsid w:val="004D62F7"/>
    <w:rsid w:val="004D7C55"/>
    <w:rsid w:val="004E0129"/>
    <w:rsid w:val="004E2D9A"/>
    <w:rsid w:val="004E43A3"/>
    <w:rsid w:val="004E559C"/>
    <w:rsid w:val="004E649A"/>
    <w:rsid w:val="004F2F5E"/>
    <w:rsid w:val="005032CA"/>
    <w:rsid w:val="005064C1"/>
    <w:rsid w:val="00511316"/>
    <w:rsid w:val="00511A70"/>
    <w:rsid w:val="005170B9"/>
    <w:rsid w:val="00524830"/>
    <w:rsid w:val="00525BE6"/>
    <w:rsid w:val="005271B7"/>
    <w:rsid w:val="00530919"/>
    <w:rsid w:val="00532DC4"/>
    <w:rsid w:val="00534033"/>
    <w:rsid w:val="00535D07"/>
    <w:rsid w:val="00540009"/>
    <w:rsid w:val="00545199"/>
    <w:rsid w:val="00545BB8"/>
    <w:rsid w:val="0055218B"/>
    <w:rsid w:val="00552895"/>
    <w:rsid w:val="0056494A"/>
    <w:rsid w:val="00586B2A"/>
    <w:rsid w:val="00591759"/>
    <w:rsid w:val="00591C1E"/>
    <w:rsid w:val="00593A56"/>
    <w:rsid w:val="0059729C"/>
    <w:rsid w:val="005A41DE"/>
    <w:rsid w:val="005A4905"/>
    <w:rsid w:val="005A5C8B"/>
    <w:rsid w:val="005B0CFC"/>
    <w:rsid w:val="005C036A"/>
    <w:rsid w:val="005C7C91"/>
    <w:rsid w:val="005D023D"/>
    <w:rsid w:val="005D35E1"/>
    <w:rsid w:val="005E451C"/>
    <w:rsid w:val="005E6896"/>
    <w:rsid w:val="005E717B"/>
    <w:rsid w:val="005F076D"/>
    <w:rsid w:val="005F53E5"/>
    <w:rsid w:val="00602AA0"/>
    <w:rsid w:val="00602F02"/>
    <w:rsid w:val="00604FE8"/>
    <w:rsid w:val="006053AE"/>
    <w:rsid w:val="006058A5"/>
    <w:rsid w:val="006103FE"/>
    <w:rsid w:val="006154B5"/>
    <w:rsid w:val="00621C25"/>
    <w:rsid w:val="00631DCD"/>
    <w:rsid w:val="00634255"/>
    <w:rsid w:val="0063450D"/>
    <w:rsid w:val="00635EAE"/>
    <w:rsid w:val="00636EB5"/>
    <w:rsid w:val="006471FD"/>
    <w:rsid w:val="00655258"/>
    <w:rsid w:val="006579F9"/>
    <w:rsid w:val="00665080"/>
    <w:rsid w:val="0066541F"/>
    <w:rsid w:val="00666136"/>
    <w:rsid w:val="00672D5B"/>
    <w:rsid w:val="0068095C"/>
    <w:rsid w:val="00681ADA"/>
    <w:rsid w:val="006853F8"/>
    <w:rsid w:val="006939F8"/>
    <w:rsid w:val="00695EB2"/>
    <w:rsid w:val="00697A17"/>
    <w:rsid w:val="006A3CB6"/>
    <w:rsid w:val="006A49BE"/>
    <w:rsid w:val="006A4D33"/>
    <w:rsid w:val="006A5B69"/>
    <w:rsid w:val="006B15AA"/>
    <w:rsid w:val="006C0059"/>
    <w:rsid w:val="006C1B1E"/>
    <w:rsid w:val="006C4DAF"/>
    <w:rsid w:val="006C78EE"/>
    <w:rsid w:val="006D78A5"/>
    <w:rsid w:val="006E10A2"/>
    <w:rsid w:val="006E1FAE"/>
    <w:rsid w:val="006E32F0"/>
    <w:rsid w:val="006E38FD"/>
    <w:rsid w:val="006E6449"/>
    <w:rsid w:val="006E704E"/>
    <w:rsid w:val="006E7669"/>
    <w:rsid w:val="006F4B85"/>
    <w:rsid w:val="006F60A3"/>
    <w:rsid w:val="00712687"/>
    <w:rsid w:val="00717611"/>
    <w:rsid w:val="00721E7E"/>
    <w:rsid w:val="00734892"/>
    <w:rsid w:val="00741A6B"/>
    <w:rsid w:val="00744843"/>
    <w:rsid w:val="00760C4D"/>
    <w:rsid w:val="00764D96"/>
    <w:rsid w:val="00767A41"/>
    <w:rsid w:val="007715B3"/>
    <w:rsid w:val="007778AE"/>
    <w:rsid w:val="0078587F"/>
    <w:rsid w:val="007868B1"/>
    <w:rsid w:val="00795AFD"/>
    <w:rsid w:val="007A0E82"/>
    <w:rsid w:val="007A683F"/>
    <w:rsid w:val="007A7A5A"/>
    <w:rsid w:val="007A7D76"/>
    <w:rsid w:val="007B5F49"/>
    <w:rsid w:val="007D30E4"/>
    <w:rsid w:val="007E17F6"/>
    <w:rsid w:val="007E190A"/>
    <w:rsid w:val="007E5430"/>
    <w:rsid w:val="007F5205"/>
    <w:rsid w:val="007F7CF6"/>
    <w:rsid w:val="008015E8"/>
    <w:rsid w:val="0080572B"/>
    <w:rsid w:val="00813031"/>
    <w:rsid w:val="00813983"/>
    <w:rsid w:val="00821289"/>
    <w:rsid w:val="00822447"/>
    <w:rsid w:val="00822674"/>
    <w:rsid w:val="00833B7B"/>
    <w:rsid w:val="0084034F"/>
    <w:rsid w:val="00846368"/>
    <w:rsid w:val="008604E7"/>
    <w:rsid w:val="0087182F"/>
    <w:rsid w:val="00873819"/>
    <w:rsid w:val="0087770F"/>
    <w:rsid w:val="0088158E"/>
    <w:rsid w:val="00884180"/>
    <w:rsid w:val="00885615"/>
    <w:rsid w:val="0089058E"/>
    <w:rsid w:val="00892757"/>
    <w:rsid w:val="00892AF7"/>
    <w:rsid w:val="00892FF7"/>
    <w:rsid w:val="00897437"/>
    <w:rsid w:val="008A094E"/>
    <w:rsid w:val="008A2310"/>
    <w:rsid w:val="008A231F"/>
    <w:rsid w:val="008A234E"/>
    <w:rsid w:val="008A41A9"/>
    <w:rsid w:val="008B09E2"/>
    <w:rsid w:val="008B5A4D"/>
    <w:rsid w:val="008C1592"/>
    <w:rsid w:val="008C18EE"/>
    <w:rsid w:val="008C73C8"/>
    <w:rsid w:val="008D34C4"/>
    <w:rsid w:val="008D5106"/>
    <w:rsid w:val="008D777A"/>
    <w:rsid w:val="008D77E6"/>
    <w:rsid w:val="008E0B7D"/>
    <w:rsid w:val="008E4421"/>
    <w:rsid w:val="008E5E67"/>
    <w:rsid w:val="008F0749"/>
    <w:rsid w:val="008F5654"/>
    <w:rsid w:val="009063DB"/>
    <w:rsid w:val="0090766C"/>
    <w:rsid w:val="0091401A"/>
    <w:rsid w:val="009144D0"/>
    <w:rsid w:val="00921FF4"/>
    <w:rsid w:val="009220D3"/>
    <w:rsid w:val="009234D4"/>
    <w:rsid w:val="00925402"/>
    <w:rsid w:val="00933C9F"/>
    <w:rsid w:val="00935A69"/>
    <w:rsid w:val="00936659"/>
    <w:rsid w:val="00941EDA"/>
    <w:rsid w:val="00944193"/>
    <w:rsid w:val="00950B39"/>
    <w:rsid w:val="009535EC"/>
    <w:rsid w:val="00954C5E"/>
    <w:rsid w:val="00955DA5"/>
    <w:rsid w:val="00956CCB"/>
    <w:rsid w:val="00964353"/>
    <w:rsid w:val="00966C0E"/>
    <w:rsid w:val="0097174E"/>
    <w:rsid w:val="0097354C"/>
    <w:rsid w:val="00990322"/>
    <w:rsid w:val="0099268D"/>
    <w:rsid w:val="00993F79"/>
    <w:rsid w:val="009A398D"/>
    <w:rsid w:val="009B54D6"/>
    <w:rsid w:val="009B7C8B"/>
    <w:rsid w:val="009C0796"/>
    <w:rsid w:val="009D040B"/>
    <w:rsid w:val="009D4464"/>
    <w:rsid w:val="009E1F24"/>
    <w:rsid w:val="009E679C"/>
    <w:rsid w:val="009F3915"/>
    <w:rsid w:val="009F3D14"/>
    <w:rsid w:val="009F4AC0"/>
    <w:rsid w:val="00A04875"/>
    <w:rsid w:val="00A066E1"/>
    <w:rsid w:val="00A13099"/>
    <w:rsid w:val="00A15877"/>
    <w:rsid w:val="00A1632F"/>
    <w:rsid w:val="00A3241C"/>
    <w:rsid w:val="00A33BFD"/>
    <w:rsid w:val="00A52AE6"/>
    <w:rsid w:val="00A719A9"/>
    <w:rsid w:val="00A80BB1"/>
    <w:rsid w:val="00A85499"/>
    <w:rsid w:val="00A85674"/>
    <w:rsid w:val="00A91D28"/>
    <w:rsid w:val="00A96968"/>
    <w:rsid w:val="00AA1CA6"/>
    <w:rsid w:val="00AA2859"/>
    <w:rsid w:val="00AA7F09"/>
    <w:rsid w:val="00AC5F46"/>
    <w:rsid w:val="00AC7AD2"/>
    <w:rsid w:val="00AD1A51"/>
    <w:rsid w:val="00AD6B69"/>
    <w:rsid w:val="00AE36FB"/>
    <w:rsid w:val="00AF0F11"/>
    <w:rsid w:val="00AF1EAA"/>
    <w:rsid w:val="00B02E12"/>
    <w:rsid w:val="00B07AEB"/>
    <w:rsid w:val="00B10DB6"/>
    <w:rsid w:val="00B11541"/>
    <w:rsid w:val="00B1776B"/>
    <w:rsid w:val="00B17873"/>
    <w:rsid w:val="00B2320F"/>
    <w:rsid w:val="00B24E79"/>
    <w:rsid w:val="00B305D2"/>
    <w:rsid w:val="00B34CC1"/>
    <w:rsid w:val="00B442AA"/>
    <w:rsid w:val="00B47603"/>
    <w:rsid w:val="00B5080F"/>
    <w:rsid w:val="00B5260E"/>
    <w:rsid w:val="00B53753"/>
    <w:rsid w:val="00B55438"/>
    <w:rsid w:val="00B55D0D"/>
    <w:rsid w:val="00B576D1"/>
    <w:rsid w:val="00B713EA"/>
    <w:rsid w:val="00B72FCD"/>
    <w:rsid w:val="00B80844"/>
    <w:rsid w:val="00B8086A"/>
    <w:rsid w:val="00B81915"/>
    <w:rsid w:val="00B8687A"/>
    <w:rsid w:val="00B87EC0"/>
    <w:rsid w:val="00B87FB6"/>
    <w:rsid w:val="00B900C1"/>
    <w:rsid w:val="00B95856"/>
    <w:rsid w:val="00B9666B"/>
    <w:rsid w:val="00BA3F7F"/>
    <w:rsid w:val="00BB10C9"/>
    <w:rsid w:val="00BB230F"/>
    <w:rsid w:val="00BB2BAB"/>
    <w:rsid w:val="00BB33BD"/>
    <w:rsid w:val="00BB7ED4"/>
    <w:rsid w:val="00BC1157"/>
    <w:rsid w:val="00BC195C"/>
    <w:rsid w:val="00BC1AD1"/>
    <w:rsid w:val="00BC2370"/>
    <w:rsid w:val="00BD0A99"/>
    <w:rsid w:val="00BD466C"/>
    <w:rsid w:val="00BD49AB"/>
    <w:rsid w:val="00BD6B56"/>
    <w:rsid w:val="00BE310E"/>
    <w:rsid w:val="00BE4757"/>
    <w:rsid w:val="00BE5FBC"/>
    <w:rsid w:val="00C01241"/>
    <w:rsid w:val="00C03354"/>
    <w:rsid w:val="00C11B2D"/>
    <w:rsid w:val="00C24E31"/>
    <w:rsid w:val="00C35F6C"/>
    <w:rsid w:val="00C5679B"/>
    <w:rsid w:val="00C6123C"/>
    <w:rsid w:val="00C63990"/>
    <w:rsid w:val="00C63F4C"/>
    <w:rsid w:val="00C70976"/>
    <w:rsid w:val="00C771D5"/>
    <w:rsid w:val="00C806C8"/>
    <w:rsid w:val="00C80B8D"/>
    <w:rsid w:val="00C85EF2"/>
    <w:rsid w:val="00C90940"/>
    <w:rsid w:val="00C9245F"/>
    <w:rsid w:val="00C92A7C"/>
    <w:rsid w:val="00C95518"/>
    <w:rsid w:val="00CA1A0B"/>
    <w:rsid w:val="00CA2450"/>
    <w:rsid w:val="00CA5514"/>
    <w:rsid w:val="00CA799D"/>
    <w:rsid w:val="00CB0DB4"/>
    <w:rsid w:val="00CC0A64"/>
    <w:rsid w:val="00CC13A9"/>
    <w:rsid w:val="00CC2BA3"/>
    <w:rsid w:val="00CC2F6D"/>
    <w:rsid w:val="00CD0626"/>
    <w:rsid w:val="00CD3B57"/>
    <w:rsid w:val="00CE0C9A"/>
    <w:rsid w:val="00CE7013"/>
    <w:rsid w:val="00CF18F2"/>
    <w:rsid w:val="00CF28FF"/>
    <w:rsid w:val="00CF5A66"/>
    <w:rsid w:val="00CF5F49"/>
    <w:rsid w:val="00CF605F"/>
    <w:rsid w:val="00D01F70"/>
    <w:rsid w:val="00D02BD5"/>
    <w:rsid w:val="00D06A45"/>
    <w:rsid w:val="00D07593"/>
    <w:rsid w:val="00D127C5"/>
    <w:rsid w:val="00D2156B"/>
    <w:rsid w:val="00D23ADE"/>
    <w:rsid w:val="00D26259"/>
    <w:rsid w:val="00D27662"/>
    <w:rsid w:val="00D320F8"/>
    <w:rsid w:val="00D34789"/>
    <w:rsid w:val="00D34A6D"/>
    <w:rsid w:val="00D43AEB"/>
    <w:rsid w:val="00D53E85"/>
    <w:rsid w:val="00D547ED"/>
    <w:rsid w:val="00D6004E"/>
    <w:rsid w:val="00D61D53"/>
    <w:rsid w:val="00D62433"/>
    <w:rsid w:val="00D64F15"/>
    <w:rsid w:val="00D71594"/>
    <w:rsid w:val="00D85070"/>
    <w:rsid w:val="00D92B76"/>
    <w:rsid w:val="00D93898"/>
    <w:rsid w:val="00DA22FE"/>
    <w:rsid w:val="00DA7013"/>
    <w:rsid w:val="00DB15F5"/>
    <w:rsid w:val="00DB4077"/>
    <w:rsid w:val="00DC677C"/>
    <w:rsid w:val="00DD30A6"/>
    <w:rsid w:val="00DD7284"/>
    <w:rsid w:val="00DE4266"/>
    <w:rsid w:val="00DE66BC"/>
    <w:rsid w:val="00DF31E3"/>
    <w:rsid w:val="00DF4908"/>
    <w:rsid w:val="00E03BB5"/>
    <w:rsid w:val="00E07030"/>
    <w:rsid w:val="00E0770C"/>
    <w:rsid w:val="00E2357C"/>
    <w:rsid w:val="00E2499A"/>
    <w:rsid w:val="00E27769"/>
    <w:rsid w:val="00E31784"/>
    <w:rsid w:val="00E337A5"/>
    <w:rsid w:val="00E36BDE"/>
    <w:rsid w:val="00E462D5"/>
    <w:rsid w:val="00E51172"/>
    <w:rsid w:val="00E5158C"/>
    <w:rsid w:val="00E7029F"/>
    <w:rsid w:val="00E72C76"/>
    <w:rsid w:val="00E76CB6"/>
    <w:rsid w:val="00E770ED"/>
    <w:rsid w:val="00E82CEB"/>
    <w:rsid w:val="00E920D8"/>
    <w:rsid w:val="00E93A7F"/>
    <w:rsid w:val="00E9539A"/>
    <w:rsid w:val="00EA78CF"/>
    <w:rsid w:val="00EB59E6"/>
    <w:rsid w:val="00EC09C4"/>
    <w:rsid w:val="00EC09D5"/>
    <w:rsid w:val="00ED008A"/>
    <w:rsid w:val="00ED4092"/>
    <w:rsid w:val="00ED597C"/>
    <w:rsid w:val="00ED5BC2"/>
    <w:rsid w:val="00ED7952"/>
    <w:rsid w:val="00EE6268"/>
    <w:rsid w:val="00EF072B"/>
    <w:rsid w:val="00EF3EE5"/>
    <w:rsid w:val="00EF4FAD"/>
    <w:rsid w:val="00EF6517"/>
    <w:rsid w:val="00F02FF6"/>
    <w:rsid w:val="00F034C3"/>
    <w:rsid w:val="00F04E43"/>
    <w:rsid w:val="00F119EA"/>
    <w:rsid w:val="00F1370A"/>
    <w:rsid w:val="00F15AFA"/>
    <w:rsid w:val="00F20D2D"/>
    <w:rsid w:val="00F22F97"/>
    <w:rsid w:val="00F27A19"/>
    <w:rsid w:val="00F35B6B"/>
    <w:rsid w:val="00F40AFC"/>
    <w:rsid w:val="00F43360"/>
    <w:rsid w:val="00F4510D"/>
    <w:rsid w:val="00F51544"/>
    <w:rsid w:val="00F547C5"/>
    <w:rsid w:val="00F60902"/>
    <w:rsid w:val="00F64AB5"/>
    <w:rsid w:val="00F64BE5"/>
    <w:rsid w:val="00F70FF1"/>
    <w:rsid w:val="00F72416"/>
    <w:rsid w:val="00F7764C"/>
    <w:rsid w:val="00F77DE5"/>
    <w:rsid w:val="00F801EF"/>
    <w:rsid w:val="00F8282C"/>
    <w:rsid w:val="00F82B30"/>
    <w:rsid w:val="00F835F3"/>
    <w:rsid w:val="00F92ED7"/>
    <w:rsid w:val="00F942E0"/>
    <w:rsid w:val="00F972FC"/>
    <w:rsid w:val="00FA0319"/>
    <w:rsid w:val="00FA1433"/>
    <w:rsid w:val="00FA7848"/>
    <w:rsid w:val="00FB5A7D"/>
    <w:rsid w:val="00FB6434"/>
    <w:rsid w:val="00FC0855"/>
    <w:rsid w:val="00FC0FE2"/>
    <w:rsid w:val="00FC2D2A"/>
    <w:rsid w:val="00FC2D38"/>
    <w:rsid w:val="00FE03F5"/>
    <w:rsid w:val="00FE19B9"/>
    <w:rsid w:val="00FE1EE5"/>
    <w:rsid w:val="00FF0839"/>
    <w:rsid w:val="00FF15C8"/>
    <w:rsid w:val="00FF4602"/>
    <w:rsid w:val="00FF4781"/>
    <w:rsid w:val="00FF5AA0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74AED-2DE4-254C-B6B1-DA72BA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Sil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Lenovo</cp:lastModifiedBy>
  <cp:revision>3</cp:revision>
  <cp:lastPrinted>2021-10-26T12:25:00Z</cp:lastPrinted>
  <dcterms:created xsi:type="dcterms:W3CDTF">2023-07-10T07:49:00Z</dcterms:created>
  <dcterms:modified xsi:type="dcterms:W3CDTF">2023-07-10T08:00:00Z</dcterms:modified>
</cp:coreProperties>
</file>