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11" w:rsidRDefault="00E2091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E20911" w:rsidTr="00E20911">
        <w:tc>
          <w:tcPr>
            <w:tcW w:w="6912" w:type="dxa"/>
          </w:tcPr>
          <w:p w:rsidR="00E20911" w:rsidRPr="00E20911" w:rsidRDefault="00E20911" w:rsidP="00E20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911">
              <w:rPr>
                <w:rFonts w:ascii="Times New Roman" w:hAnsi="Times New Roman" w:cs="Times New Roman"/>
                <w:b/>
                <w:sz w:val="28"/>
                <w:szCs w:val="28"/>
              </w:rPr>
              <w:t>NARIADENIE RIADITEĽA ŠKOLY</w:t>
            </w:r>
          </w:p>
        </w:tc>
        <w:tc>
          <w:tcPr>
            <w:tcW w:w="2300" w:type="dxa"/>
            <w:vMerge w:val="restart"/>
          </w:tcPr>
          <w:p w:rsidR="00E20911" w:rsidRDefault="00E2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20911" w:rsidRPr="00E20911" w:rsidRDefault="00E20911" w:rsidP="00E20911">
            <w:pPr>
              <w:jc w:val="center"/>
              <w:rPr>
                <w:b/>
              </w:rPr>
            </w:pPr>
            <w:r w:rsidRPr="00E20911">
              <w:rPr>
                <w:rFonts w:ascii="Times New Roman" w:hAnsi="Times New Roman" w:cs="Times New Roman"/>
                <w:b/>
                <w:sz w:val="24"/>
                <w:szCs w:val="24"/>
              </w:rPr>
              <w:t>č. 01/2024-D</w:t>
            </w:r>
          </w:p>
        </w:tc>
      </w:tr>
      <w:tr w:rsidR="00E20911" w:rsidTr="00E20911">
        <w:tc>
          <w:tcPr>
            <w:tcW w:w="6912" w:type="dxa"/>
          </w:tcPr>
          <w:p w:rsidR="00E20911" w:rsidRPr="00E20911" w:rsidRDefault="00E20911" w:rsidP="00E20911">
            <w:pPr>
              <w:jc w:val="center"/>
              <w:rPr>
                <w:b/>
              </w:rPr>
            </w:pPr>
            <w:r w:rsidRPr="00E20911">
              <w:rPr>
                <w:rFonts w:ascii="Times New Roman" w:hAnsi="Times New Roman" w:cs="Times New Roman"/>
                <w:b/>
                <w:sz w:val="24"/>
                <w:szCs w:val="24"/>
              </w:rPr>
              <w:t>o pláne dovoleniek a hromadnom čerpaní dovolenky v roku 2024</w:t>
            </w:r>
          </w:p>
        </w:tc>
        <w:tc>
          <w:tcPr>
            <w:tcW w:w="2300" w:type="dxa"/>
            <w:vMerge/>
          </w:tcPr>
          <w:p w:rsidR="00E20911" w:rsidRDefault="00E20911"/>
        </w:tc>
      </w:tr>
    </w:tbl>
    <w:p w:rsidR="00E20911" w:rsidRDefault="00E20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6"/>
        <w:gridCol w:w="2303"/>
        <w:gridCol w:w="2303"/>
      </w:tblGrid>
      <w:tr w:rsidR="00E20911" w:rsidTr="00E20911">
        <w:tc>
          <w:tcPr>
            <w:tcW w:w="4606" w:type="dxa"/>
            <w:gridSpan w:val="3"/>
          </w:tcPr>
          <w:p w:rsidR="00E20911" w:rsidRDefault="00E2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11">
              <w:rPr>
                <w:rFonts w:ascii="Times New Roman" w:hAnsi="Times New Roman" w:cs="Times New Roman"/>
                <w:sz w:val="24"/>
                <w:szCs w:val="24"/>
              </w:rPr>
              <w:t>Organizácia</w:t>
            </w:r>
          </w:p>
        </w:tc>
        <w:tc>
          <w:tcPr>
            <w:tcW w:w="4606" w:type="dxa"/>
            <w:gridSpan w:val="2"/>
          </w:tcPr>
          <w:p w:rsidR="00E20911" w:rsidRDefault="00E2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11">
              <w:rPr>
                <w:rFonts w:ascii="Times New Roman" w:hAnsi="Times New Roman" w:cs="Times New Roman"/>
                <w:sz w:val="24"/>
                <w:szCs w:val="24"/>
              </w:rPr>
              <w:t>Základná škola</w:t>
            </w:r>
          </w:p>
        </w:tc>
      </w:tr>
      <w:tr w:rsidR="00E20911" w:rsidTr="00E20911">
        <w:tc>
          <w:tcPr>
            <w:tcW w:w="4606" w:type="dxa"/>
            <w:gridSpan w:val="3"/>
          </w:tcPr>
          <w:p w:rsidR="00E20911" w:rsidRDefault="00E2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11">
              <w:rPr>
                <w:rFonts w:ascii="Times New Roman" w:hAnsi="Times New Roman" w:cs="Times New Roman"/>
                <w:sz w:val="24"/>
                <w:szCs w:val="24"/>
              </w:rPr>
              <w:t>Identifikačné číslo organizácie (IČO)</w:t>
            </w:r>
          </w:p>
        </w:tc>
        <w:tc>
          <w:tcPr>
            <w:tcW w:w="4606" w:type="dxa"/>
            <w:gridSpan w:val="2"/>
          </w:tcPr>
          <w:p w:rsidR="00E20911" w:rsidRDefault="00E2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35545577</w:t>
            </w:r>
          </w:p>
        </w:tc>
      </w:tr>
      <w:tr w:rsidR="00E20911" w:rsidTr="00E20911">
        <w:tc>
          <w:tcPr>
            <w:tcW w:w="4606" w:type="dxa"/>
            <w:gridSpan w:val="3"/>
          </w:tcPr>
          <w:p w:rsidR="00E20911" w:rsidRDefault="00E2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11">
              <w:rPr>
                <w:rFonts w:ascii="Times New Roman" w:hAnsi="Times New Roman" w:cs="Times New Roman"/>
                <w:sz w:val="24"/>
                <w:szCs w:val="24"/>
              </w:rPr>
              <w:t>Obec a PSČ</w:t>
            </w:r>
          </w:p>
        </w:tc>
        <w:tc>
          <w:tcPr>
            <w:tcW w:w="4606" w:type="dxa"/>
            <w:gridSpan w:val="2"/>
          </w:tcPr>
          <w:p w:rsidR="00E20911" w:rsidRDefault="00E2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Blatné Remety, 072 44</w:t>
            </w:r>
          </w:p>
        </w:tc>
      </w:tr>
      <w:tr w:rsidR="00E20911" w:rsidTr="00E20911">
        <w:tc>
          <w:tcPr>
            <w:tcW w:w="4606" w:type="dxa"/>
            <w:gridSpan w:val="3"/>
          </w:tcPr>
          <w:p w:rsidR="00E20911" w:rsidRDefault="00E2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11">
              <w:rPr>
                <w:rFonts w:ascii="Times New Roman" w:hAnsi="Times New Roman" w:cs="Times New Roman"/>
                <w:sz w:val="24"/>
                <w:szCs w:val="24"/>
              </w:rPr>
              <w:t>Ulica a číslo</w:t>
            </w:r>
          </w:p>
        </w:tc>
        <w:tc>
          <w:tcPr>
            <w:tcW w:w="4606" w:type="dxa"/>
            <w:gridSpan w:val="2"/>
          </w:tcPr>
          <w:p w:rsidR="00E20911" w:rsidRDefault="00E2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Blatné Remety 98</w:t>
            </w:r>
          </w:p>
        </w:tc>
      </w:tr>
      <w:tr w:rsidR="00E20911" w:rsidTr="00E20911">
        <w:tc>
          <w:tcPr>
            <w:tcW w:w="4606" w:type="dxa"/>
            <w:gridSpan w:val="3"/>
          </w:tcPr>
          <w:p w:rsidR="00E20911" w:rsidRDefault="00E2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11">
              <w:rPr>
                <w:rFonts w:ascii="Times New Roman" w:hAnsi="Times New Roman" w:cs="Times New Roman"/>
                <w:sz w:val="24"/>
                <w:szCs w:val="24"/>
              </w:rPr>
              <w:t>Štát</w:t>
            </w:r>
          </w:p>
        </w:tc>
        <w:tc>
          <w:tcPr>
            <w:tcW w:w="4606" w:type="dxa"/>
            <w:gridSpan w:val="2"/>
          </w:tcPr>
          <w:p w:rsidR="00E20911" w:rsidRDefault="00E2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11">
              <w:rPr>
                <w:rFonts w:ascii="Times New Roman" w:hAnsi="Times New Roman" w:cs="Times New Roman"/>
                <w:sz w:val="24"/>
                <w:szCs w:val="24"/>
              </w:rPr>
              <w:t>Slovenská republika</w:t>
            </w:r>
          </w:p>
        </w:tc>
      </w:tr>
      <w:tr w:rsidR="00E20911" w:rsidTr="00E20911">
        <w:tc>
          <w:tcPr>
            <w:tcW w:w="4606" w:type="dxa"/>
            <w:gridSpan w:val="3"/>
          </w:tcPr>
          <w:p w:rsidR="00E20911" w:rsidRDefault="00E2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11">
              <w:rPr>
                <w:rFonts w:ascii="Times New Roman" w:hAnsi="Times New Roman" w:cs="Times New Roman"/>
                <w:sz w:val="24"/>
                <w:szCs w:val="24"/>
              </w:rPr>
              <w:t>Právna forma</w:t>
            </w:r>
          </w:p>
        </w:tc>
        <w:tc>
          <w:tcPr>
            <w:tcW w:w="4606" w:type="dxa"/>
            <w:gridSpan w:val="2"/>
          </w:tcPr>
          <w:p w:rsidR="00E20911" w:rsidRDefault="00E2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11">
              <w:rPr>
                <w:rFonts w:ascii="Times New Roman" w:hAnsi="Times New Roman" w:cs="Times New Roman"/>
                <w:sz w:val="24"/>
                <w:szCs w:val="24"/>
              </w:rPr>
              <w:t>rozpočtová organizácia</w:t>
            </w:r>
          </w:p>
        </w:tc>
      </w:tr>
      <w:tr w:rsidR="00E20911" w:rsidTr="00E20911">
        <w:tc>
          <w:tcPr>
            <w:tcW w:w="4606" w:type="dxa"/>
            <w:gridSpan w:val="3"/>
          </w:tcPr>
          <w:p w:rsidR="00E20911" w:rsidRDefault="00E2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11">
              <w:rPr>
                <w:rFonts w:ascii="Times New Roman" w:hAnsi="Times New Roman" w:cs="Times New Roman"/>
                <w:sz w:val="24"/>
                <w:szCs w:val="24"/>
              </w:rPr>
              <w:t>Štatutárny orgán</w:t>
            </w:r>
          </w:p>
        </w:tc>
        <w:tc>
          <w:tcPr>
            <w:tcW w:w="4606" w:type="dxa"/>
            <w:gridSpan w:val="2"/>
          </w:tcPr>
          <w:p w:rsidR="00E20911" w:rsidRDefault="00E2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Ján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Čigaš</w:t>
            </w:r>
            <w:proofErr w:type="spellEnd"/>
          </w:p>
        </w:tc>
      </w:tr>
      <w:tr w:rsidR="00E20911" w:rsidTr="00EB050F">
        <w:tc>
          <w:tcPr>
            <w:tcW w:w="1535" w:type="dxa"/>
          </w:tcPr>
          <w:p w:rsidR="00E20911" w:rsidRDefault="00E20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20911" w:rsidRDefault="00E20911" w:rsidP="00E2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11">
              <w:rPr>
                <w:rFonts w:ascii="Times New Roman" w:hAnsi="Times New Roman" w:cs="Times New Roman"/>
                <w:sz w:val="24"/>
                <w:szCs w:val="24"/>
              </w:rPr>
              <w:t>dňa</w:t>
            </w:r>
          </w:p>
        </w:tc>
        <w:tc>
          <w:tcPr>
            <w:tcW w:w="1536" w:type="dxa"/>
          </w:tcPr>
          <w:p w:rsidR="00E20911" w:rsidRDefault="00E20911" w:rsidP="00E2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11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2303" w:type="dxa"/>
          </w:tcPr>
          <w:p w:rsidR="00E20911" w:rsidRDefault="00E20911" w:rsidP="00FE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11">
              <w:rPr>
                <w:rFonts w:ascii="Times New Roman" w:hAnsi="Times New Roman" w:cs="Times New Roman"/>
                <w:sz w:val="24"/>
                <w:szCs w:val="24"/>
              </w:rPr>
              <w:t>meno a priezvisko</w:t>
            </w:r>
          </w:p>
        </w:tc>
        <w:tc>
          <w:tcPr>
            <w:tcW w:w="2303" w:type="dxa"/>
          </w:tcPr>
          <w:p w:rsidR="00E20911" w:rsidRDefault="00E20911" w:rsidP="00E2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11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E20911" w:rsidTr="00A45E90">
        <w:tc>
          <w:tcPr>
            <w:tcW w:w="1535" w:type="dxa"/>
          </w:tcPr>
          <w:p w:rsidR="00E20911" w:rsidRDefault="00E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11">
              <w:rPr>
                <w:rFonts w:ascii="Times New Roman" w:hAnsi="Times New Roman" w:cs="Times New Roman"/>
                <w:sz w:val="24"/>
                <w:szCs w:val="24"/>
              </w:rPr>
              <w:t>Vypracoval</w:t>
            </w:r>
          </w:p>
        </w:tc>
        <w:tc>
          <w:tcPr>
            <w:tcW w:w="1535" w:type="dxa"/>
          </w:tcPr>
          <w:p w:rsidR="00E20911" w:rsidRDefault="00E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1. 1. 2024</w:t>
            </w:r>
          </w:p>
        </w:tc>
        <w:tc>
          <w:tcPr>
            <w:tcW w:w="1536" w:type="dxa"/>
          </w:tcPr>
          <w:p w:rsidR="00E20911" w:rsidRDefault="00E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11">
              <w:rPr>
                <w:rFonts w:ascii="Times New Roman" w:hAnsi="Times New Roman" w:cs="Times New Roman"/>
                <w:sz w:val="24"/>
                <w:szCs w:val="24"/>
              </w:rPr>
              <w:t>Riaditeľ ZŠ</w:t>
            </w:r>
          </w:p>
        </w:tc>
        <w:tc>
          <w:tcPr>
            <w:tcW w:w="2303" w:type="dxa"/>
          </w:tcPr>
          <w:p w:rsidR="00E20911" w:rsidRDefault="00E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Ján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Čigaš</w:t>
            </w:r>
            <w:proofErr w:type="spellEnd"/>
          </w:p>
        </w:tc>
        <w:tc>
          <w:tcPr>
            <w:tcW w:w="2303" w:type="dxa"/>
          </w:tcPr>
          <w:p w:rsidR="00E20911" w:rsidRDefault="00E20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11" w:rsidTr="00DE122E">
        <w:tc>
          <w:tcPr>
            <w:tcW w:w="1535" w:type="dxa"/>
          </w:tcPr>
          <w:p w:rsidR="00E20911" w:rsidRDefault="00E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11">
              <w:rPr>
                <w:rFonts w:ascii="Times New Roman" w:hAnsi="Times New Roman" w:cs="Times New Roman"/>
                <w:sz w:val="24"/>
                <w:szCs w:val="24"/>
              </w:rPr>
              <w:t>Schválil</w:t>
            </w:r>
          </w:p>
        </w:tc>
        <w:tc>
          <w:tcPr>
            <w:tcW w:w="1535" w:type="dxa"/>
          </w:tcPr>
          <w:p w:rsidR="00E20911" w:rsidRDefault="00E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9. 1. 2024</w:t>
            </w:r>
          </w:p>
        </w:tc>
        <w:tc>
          <w:tcPr>
            <w:tcW w:w="1536" w:type="dxa"/>
          </w:tcPr>
          <w:p w:rsidR="00E20911" w:rsidRDefault="00E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11">
              <w:rPr>
                <w:rFonts w:ascii="Times New Roman" w:hAnsi="Times New Roman" w:cs="Times New Roman"/>
                <w:sz w:val="24"/>
                <w:szCs w:val="24"/>
              </w:rPr>
              <w:t>Riaditeľ ZŠ</w:t>
            </w:r>
          </w:p>
        </w:tc>
        <w:tc>
          <w:tcPr>
            <w:tcW w:w="2303" w:type="dxa"/>
          </w:tcPr>
          <w:p w:rsidR="00E20911" w:rsidRPr="00EB050F" w:rsidRDefault="00EB0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Ján </w:t>
            </w:r>
            <w:proofErr w:type="spellStart"/>
            <w:r w:rsidRPr="00EB050F">
              <w:rPr>
                <w:rFonts w:ascii="Times New Roman" w:hAnsi="Times New Roman" w:cs="Times New Roman"/>
                <w:b/>
                <w:sz w:val="24"/>
                <w:szCs w:val="24"/>
              </w:rPr>
              <w:t>Čigaš</w:t>
            </w:r>
            <w:proofErr w:type="spellEnd"/>
          </w:p>
        </w:tc>
        <w:tc>
          <w:tcPr>
            <w:tcW w:w="2303" w:type="dxa"/>
          </w:tcPr>
          <w:p w:rsidR="00E20911" w:rsidRDefault="00E20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11" w:rsidTr="00E20911">
        <w:tc>
          <w:tcPr>
            <w:tcW w:w="4606" w:type="dxa"/>
            <w:gridSpan w:val="3"/>
          </w:tcPr>
          <w:p w:rsidR="00E20911" w:rsidRDefault="00E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11">
              <w:rPr>
                <w:rFonts w:ascii="Times New Roman" w:hAnsi="Times New Roman" w:cs="Times New Roman"/>
                <w:sz w:val="24"/>
                <w:szCs w:val="24"/>
              </w:rPr>
              <w:t>Prerokované so ZOOZ</w:t>
            </w:r>
          </w:p>
        </w:tc>
        <w:tc>
          <w:tcPr>
            <w:tcW w:w="4606" w:type="dxa"/>
            <w:gridSpan w:val="2"/>
          </w:tcPr>
          <w:p w:rsidR="00E20911" w:rsidRDefault="00E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8. 1. 2024</w:t>
            </w:r>
          </w:p>
        </w:tc>
      </w:tr>
      <w:tr w:rsidR="00EB050F" w:rsidTr="00E20911">
        <w:tc>
          <w:tcPr>
            <w:tcW w:w="4606" w:type="dxa"/>
            <w:gridSpan w:val="3"/>
          </w:tcPr>
          <w:p w:rsidR="00EB050F" w:rsidRPr="00E20911" w:rsidRDefault="00E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0F">
              <w:rPr>
                <w:rFonts w:ascii="Times New Roman" w:hAnsi="Times New Roman" w:cs="Times New Roman"/>
                <w:i/>
                <w:sz w:val="24"/>
                <w:szCs w:val="24"/>
              </w:rPr>
              <w:t>Cieľová skupi</w:t>
            </w:r>
            <w:r w:rsidRPr="00E2091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4606" w:type="dxa"/>
            <w:gridSpan w:val="2"/>
          </w:tcPr>
          <w:p w:rsidR="00EB050F" w:rsidRDefault="00E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11">
              <w:rPr>
                <w:rFonts w:ascii="Times New Roman" w:hAnsi="Times New Roman" w:cs="Times New Roman"/>
                <w:sz w:val="24"/>
                <w:szCs w:val="24"/>
              </w:rPr>
              <w:t>všetci zamestnanci školy</w:t>
            </w:r>
          </w:p>
        </w:tc>
      </w:tr>
      <w:tr w:rsidR="00EB050F" w:rsidTr="00E20911">
        <w:tc>
          <w:tcPr>
            <w:tcW w:w="4606" w:type="dxa"/>
            <w:gridSpan w:val="3"/>
          </w:tcPr>
          <w:p w:rsidR="00EB050F" w:rsidRPr="00E20911" w:rsidRDefault="00E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11">
              <w:rPr>
                <w:rFonts w:ascii="Times New Roman" w:hAnsi="Times New Roman" w:cs="Times New Roman"/>
                <w:sz w:val="24"/>
                <w:szCs w:val="24"/>
              </w:rPr>
              <w:t>Platnosť odo dňa</w:t>
            </w:r>
          </w:p>
        </w:tc>
        <w:tc>
          <w:tcPr>
            <w:tcW w:w="4606" w:type="dxa"/>
            <w:gridSpan w:val="2"/>
          </w:tcPr>
          <w:p w:rsidR="00EB050F" w:rsidRDefault="00E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1. 1. 2024</w:t>
            </w:r>
          </w:p>
        </w:tc>
      </w:tr>
      <w:tr w:rsidR="00EB050F" w:rsidTr="00E20911">
        <w:tc>
          <w:tcPr>
            <w:tcW w:w="4606" w:type="dxa"/>
            <w:gridSpan w:val="3"/>
          </w:tcPr>
          <w:p w:rsidR="00EB050F" w:rsidRPr="00E20911" w:rsidRDefault="00E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11">
              <w:rPr>
                <w:rFonts w:ascii="Times New Roman" w:hAnsi="Times New Roman" w:cs="Times New Roman"/>
                <w:sz w:val="24"/>
                <w:szCs w:val="24"/>
              </w:rPr>
              <w:t>Účinnosť odo dňa</w:t>
            </w:r>
          </w:p>
        </w:tc>
        <w:tc>
          <w:tcPr>
            <w:tcW w:w="4606" w:type="dxa"/>
            <w:gridSpan w:val="2"/>
          </w:tcPr>
          <w:p w:rsidR="00EB050F" w:rsidRDefault="00E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1. 1. 2024</w:t>
            </w:r>
          </w:p>
        </w:tc>
      </w:tr>
      <w:tr w:rsidR="00EB050F" w:rsidTr="00E20911">
        <w:tc>
          <w:tcPr>
            <w:tcW w:w="4606" w:type="dxa"/>
            <w:gridSpan w:val="3"/>
          </w:tcPr>
          <w:p w:rsidR="00EB050F" w:rsidRPr="00E20911" w:rsidRDefault="00E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11">
              <w:rPr>
                <w:rFonts w:ascii="Times New Roman" w:hAnsi="Times New Roman" w:cs="Times New Roman"/>
                <w:sz w:val="24"/>
                <w:szCs w:val="24"/>
              </w:rPr>
              <w:t>Za dodržiavanie</w:t>
            </w:r>
          </w:p>
        </w:tc>
        <w:tc>
          <w:tcPr>
            <w:tcW w:w="4606" w:type="dxa"/>
            <w:gridSpan w:val="2"/>
          </w:tcPr>
          <w:p w:rsidR="00EB050F" w:rsidRDefault="0028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zástupca </w:t>
            </w:r>
            <w:r w:rsidR="00C8262B">
              <w:rPr>
                <w:rFonts w:ascii="Times New Roman" w:hAnsi="Times New Roman" w:cs="Times New Roman"/>
                <w:sz w:val="24"/>
                <w:szCs w:val="24"/>
              </w:rPr>
              <w:t xml:space="preserve">riaditeľa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</w:p>
        </w:tc>
      </w:tr>
      <w:tr w:rsidR="00EB050F" w:rsidTr="00E20911">
        <w:tc>
          <w:tcPr>
            <w:tcW w:w="4606" w:type="dxa"/>
            <w:gridSpan w:val="3"/>
          </w:tcPr>
          <w:p w:rsidR="00EB050F" w:rsidRPr="00E20911" w:rsidRDefault="00E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11">
              <w:rPr>
                <w:rFonts w:ascii="Times New Roman" w:hAnsi="Times New Roman" w:cs="Times New Roman"/>
                <w:sz w:val="24"/>
                <w:szCs w:val="24"/>
              </w:rPr>
              <w:t>Prílohy</w:t>
            </w:r>
          </w:p>
        </w:tc>
        <w:tc>
          <w:tcPr>
            <w:tcW w:w="4606" w:type="dxa"/>
            <w:gridSpan w:val="2"/>
          </w:tcPr>
          <w:p w:rsidR="00EB050F" w:rsidRPr="00E20911" w:rsidRDefault="00EB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11">
              <w:rPr>
                <w:rFonts w:ascii="Times New Roman" w:hAnsi="Times New Roman" w:cs="Times New Roman"/>
                <w:sz w:val="24"/>
                <w:szCs w:val="24"/>
              </w:rPr>
              <w:t>plány dovoleniek pre jednotlivé úseky školy</w:t>
            </w:r>
          </w:p>
        </w:tc>
      </w:tr>
    </w:tbl>
    <w:p w:rsidR="00E20911" w:rsidRPr="00EB050F" w:rsidRDefault="00EB050F" w:rsidP="00EB050F">
      <w:pPr>
        <w:tabs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6A21" w:rsidRDefault="00AA6A21" w:rsidP="00EB0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A21" w:rsidRDefault="00AA6A21" w:rsidP="00EB0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A21" w:rsidRDefault="00AA6A21" w:rsidP="00EB0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A21" w:rsidRDefault="00AA6A21" w:rsidP="00EB0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A21" w:rsidRDefault="00AA6A21" w:rsidP="00EB0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50F" w:rsidRDefault="00E20911" w:rsidP="00EB0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911">
        <w:rPr>
          <w:rFonts w:ascii="Times New Roman" w:hAnsi="Times New Roman" w:cs="Times New Roman"/>
          <w:sz w:val="24"/>
          <w:szCs w:val="24"/>
        </w:rPr>
        <w:t>V</w:t>
      </w:r>
      <w:r w:rsidR="00EB050F">
        <w:rPr>
          <w:rFonts w:ascii="Times New Roman" w:hAnsi="Times New Roman" w:cs="Times New Roman"/>
          <w:sz w:val="24"/>
          <w:szCs w:val="24"/>
        </w:rPr>
        <w:t xml:space="preserve">  Blatných Remetách </w:t>
      </w:r>
      <w:r w:rsidRPr="00E20911">
        <w:rPr>
          <w:rFonts w:ascii="Times New Roman" w:hAnsi="Times New Roman" w:cs="Times New Roman"/>
          <w:sz w:val="24"/>
          <w:szCs w:val="24"/>
        </w:rPr>
        <w:t xml:space="preserve"> </w:t>
      </w:r>
      <w:r w:rsidR="00EB050F">
        <w:rPr>
          <w:rFonts w:ascii="Times New Roman" w:hAnsi="Times New Roman" w:cs="Times New Roman"/>
          <w:sz w:val="24"/>
          <w:szCs w:val="24"/>
        </w:rPr>
        <w:t xml:space="preserve">1. 1. 2024                                                    </w:t>
      </w:r>
      <w:r w:rsidRPr="00E20911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  <w:r w:rsidR="00EB05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050F" w:rsidRDefault="00EB050F" w:rsidP="00FE3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riaditeľ školy                                    </w:t>
      </w:r>
    </w:p>
    <w:p w:rsidR="00AA6A21" w:rsidRDefault="00AA6A21">
      <w:pPr>
        <w:rPr>
          <w:rFonts w:ascii="Times New Roman" w:hAnsi="Times New Roman" w:cs="Times New Roman"/>
          <w:sz w:val="24"/>
          <w:szCs w:val="24"/>
        </w:rPr>
      </w:pPr>
    </w:p>
    <w:p w:rsidR="00AA6A21" w:rsidRDefault="00AA6A21">
      <w:pPr>
        <w:rPr>
          <w:rFonts w:ascii="Times New Roman" w:hAnsi="Times New Roman" w:cs="Times New Roman"/>
          <w:sz w:val="24"/>
          <w:szCs w:val="24"/>
        </w:rPr>
      </w:pPr>
    </w:p>
    <w:p w:rsidR="00BE62AA" w:rsidRDefault="00E20911" w:rsidP="00BE6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911">
        <w:rPr>
          <w:rFonts w:ascii="Times New Roman" w:hAnsi="Times New Roman" w:cs="Times New Roman"/>
          <w:sz w:val="24"/>
          <w:szCs w:val="24"/>
        </w:rPr>
        <w:t xml:space="preserve">Riaditeľ Základnej školy, </w:t>
      </w:r>
      <w:r w:rsidR="00AA6A21">
        <w:rPr>
          <w:rFonts w:ascii="Times New Roman" w:hAnsi="Times New Roman" w:cs="Times New Roman"/>
          <w:sz w:val="24"/>
          <w:szCs w:val="24"/>
        </w:rPr>
        <w:t>Blatné Remety 98</w:t>
      </w:r>
      <w:r w:rsidRPr="00E20911">
        <w:rPr>
          <w:rFonts w:ascii="Times New Roman" w:hAnsi="Times New Roman" w:cs="Times New Roman"/>
          <w:sz w:val="24"/>
          <w:szCs w:val="24"/>
        </w:rPr>
        <w:t xml:space="preserve">, </w:t>
      </w:r>
      <w:r w:rsidR="00AA6A21">
        <w:rPr>
          <w:rFonts w:ascii="Times New Roman" w:hAnsi="Times New Roman" w:cs="Times New Roman"/>
          <w:sz w:val="24"/>
          <w:szCs w:val="24"/>
        </w:rPr>
        <w:t>072 44 Blatné Remety</w:t>
      </w:r>
    </w:p>
    <w:p w:rsidR="00AA6A21" w:rsidRDefault="00E20911" w:rsidP="00BE6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911">
        <w:rPr>
          <w:rFonts w:ascii="Times New Roman" w:hAnsi="Times New Roman" w:cs="Times New Roman"/>
          <w:sz w:val="24"/>
          <w:szCs w:val="24"/>
        </w:rPr>
        <w:t xml:space="preserve">v zmysle ustanovení zákona č. 311/2001 Z. z. Zákonník práce v znení neskorších predpisov (ďalej len „Zákonník práce“) a v súlade </w:t>
      </w:r>
      <w:r w:rsidR="00FE30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20911">
        <w:rPr>
          <w:rFonts w:ascii="Times New Roman" w:hAnsi="Times New Roman" w:cs="Times New Roman"/>
          <w:sz w:val="24"/>
          <w:szCs w:val="24"/>
        </w:rPr>
        <w:t>s Pracovným poriadkom školy vydáva toto nariadenie na čerpanie dovoleniek a náhradné</w:t>
      </w:r>
      <w:r w:rsidR="00AA6A21">
        <w:rPr>
          <w:rFonts w:ascii="Times New Roman" w:hAnsi="Times New Roman" w:cs="Times New Roman"/>
          <w:sz w:val="24"/>
          <w:szCs w:val="24"/>
        </w:rPr>
        <w:t>ho voľna v kalendárnom roku 2024</w:t>
      </w:r>
      <w:r w:rsidRPr="00E20911">
        <w:rPr>
          <w:rFonts w:ascii="Times New Roman" w:hAnsi="Times New Roman" w:cs="Times New Roman"/>
          <w:sz w:val="24"/>
          <w:szCs w:val="24"/>
        </w:rPr>
        <w:t xml:space="preserve"> pre všetkých zamestnancov školy. </w:t>
      </w:r>
    </w:p>
    <w:p w:rsidR="00AA6A21" w:rsidRDefault="00AA6A21">
      <w:pPr>
        <w:rPr>
          <w:rFonts w:ascii="Times New Roman" w:hAnsi="Times New Roman" w:cs="Times New Roman"/>
          <w:sz w:val="24"/>
          <w:szCs w:val="24"/>
        </w:rPr>
      </w:pPr>
    </w:p>
    <w:p w:rsidR="00AA6A21" w:rsidRDefault="00AA6A21">
      <w:pPr>
        <w:rPr>
          <w:rFonts w:ascii="Times New Roman" w:hAnsi="Times New Roman" w:cs="Times New Roman"/>
          <w:sz w:val="24"/>
          <w:szCs w:val="24"/>
        </w:rPr>
      </w:pPr>
    </w:p>
    <w:p w:rsidR="00BE62AA" w:rsidRDefault="00BE62AA" w:rsidP="00BE62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AA" w:rsidRPr="00BE62AA" w:rsidRDefault="00E20911" w:rsidP="00286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2AA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BE62AA" w:rsidRPr="00BE62AA" w:rsidRDefault="00E20911" w:rsidP="00286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2AA"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BE62AA" w:rsidRDefault="00E20911" w:rsidP="00BE62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AA">
        <w:rPr>
          <w:rFonts w:ascii="Times New Roman" w:hAnsi="Times New Roman" w:cs="Times New Roman"/>
          <w:sz w:val="24"/>
          <w:szCs w:val="24"/>
        </w:rPr>
        <w:t xml:space="preserve">Týmto nariadením sa vydáva plán dovoleniek a čerpania náhradného voľna </w:t>
      </w:r>
      <w:r w:rsidR="00BE62AA" w:rsidRPr="00BE62AA">
        <w:rPr>
          <w:rFonts w:ascii="Times New Roman" w:hAnsi="Times New Roman" w:cs="Times New Roman"/>
          <w:sz w:val="24"/>
          <w:szCs w:val="24"/>
        </w:rPr>
        <w:t xml:space="preserve">zamestnancami </w:t>
      </w:r>
      <w:r w:rsidR="00BE62AA">
        <w:rPr>
          <w:rFonts w:ascii="Times New Roman" w:hAnsi="Times New Roman" w:cs="Times New Roman"/>
          <w:sz w:val="24"/>
          <w:szCs w:val="24"/>
        </w:rPr>
        <w:t>v roku 2024</w:t>
      </w:r>
      <w:r w:rsidR="00BE62AA" w:rsidRPr="00BE62AA">
        <w:rPr>
          <w:rFonts w:ascii="Times New Roman" w:hAnsi="Times New Roman" w:cs="Times New Roman"/>
          <w:sz w:val="24"/>
          <w:szCs w:val="24"/>
        </w:rPr>
        <w:t xml:space="preserve"> zamestnancami Základnej školy </w:t>
      </w:r>
      <w:r w:rsidR="00BE62AA">
        <w:rPr>
          <w:rFonts w:ascii="Times New Roman" w:hAnsi="Times New Roman" w:cs="Times New Roman"/>
          <w:sz w:val="24"/>
          <w:szCs w:val="24"/>
        </w:rPr>
        <w:t>Blatné Remety 98</w:t>
      </w:r>
      <w:r w:rsidR="00BE62AA" w:rsidRPr="00E20911">
        <w:rPr>
          <w:rFonts w:ascii="Times New Roman" w:hAnsi="Times New Roman" w:cs="Times New Roman"/>
          <w:sz w:val="24"/>
          <w:szCs w:val="24"/>
        </w:rPr>
        <w:t xml:space="preserve">, </w:t>
      </w:r>
      <w:r w:rsidR="00BE62AA">
        <w:rPr>
          <w:rFonts w:ascii="Times New Roman" w:hAnsi="Times New Roman" w:cs="Times New Roman"/>
          <w:sz w:val="24"/>
          <w:szCs w:val="24"/>
        </w:rPr>
        <w:t>072 44 Blatné Remety</w:t>
      </w:r>
      <w:r w:rsidR="00BE62AA" w:rsidRPr="00BE62AA">
        <w:rPr>
          <w:rFonts w:ascii="Times New Roman" w:hAnsi="Times New Roman" w:cs="Times New Roman"/>
          <w:sz w:val="24"/>
          <w:szCs w:val="24"/>
        </w:rPr>
        <w:t xml:space="preserve"> (ďalej len „zamestnávateľ“), a zároveň </w:t>
      </w:r>
      <w:r w:rsidR="00BE62AA" w:rsidRPr="00BE62AA">
        <w:rPr>
          <w:rFonts w:ascii="Times New Roman" w:hAnsi="Times New Roman" w:cs="Times New Roman"/>
          <w:b/>
          <w:sz w:val="24"/>
          <w:szCs w:val="24"/>
        </w:rPr>
        <w:t>sa určuje hromadné čerpanie dovolenky</w:t>
      </w:r>
      <w:r w:rsidR="00BE62AA" w:rsidRPr="00BE62AA">
        <w:rPr>
          <w:rFonts w:ascii="Times New Roman" w:hAnsi="Times New Roman" w:cs="Times New Roman"/>
          <w:sz w:val="24"/>
          <w:szCs w:val="24"/>
        </w:rPr>
        <w:t xml:space="preserve"> v roku 202</w:t>
      </w:r>
      <w:r w:rsidR="00BE62AA">
        <w:rPr>
          <w:rFonts w:ascii="Times New Roman" w:hAnsi="Times New Roman" w:cs="Times New Roman"/>
          <w:sz w:val="24"/>
          <w:szCs w:val="24"/>
        </w:rPr>
        <w:t>4</w:t>
      </w:r>
      <w:r w:rsidR="00BE62AA" w:rsidRPr="00BE62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2AA" w:rsidRDefault="00BE62AA" w:rsidP="00BE62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AA">
        <w:rPr>
          <w:rFonts w:ascii="Times New Roman" w:hAnsi="Times New Roman" w:cs="Times New Roman"/>
          <w:sz w:val="24"/>
          <w:szCs w:val="24"/>
        </w:rPr>
        <w:t xml:space="preserve">(1) Zamestnancovi zamestnávateľa v pracovnom pomere založenom pracovnou zmluvou (ďalej len „zamestnanec“) vzniká za podmienok určených zákonom č. 311/2001 Z. z. Zákonník práce v znení neskorších predpisov (ďalej len „Zákonník práce“) a spresnených v medziach </w:t>
      </w:r>
    </w:p>
    <w:p w:rsidR="00BE62AA" w:rsidRDefault="00BE62AA" w:rsidP="00286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2AA">
        <w:rPr>
          <w:rFonts w:ascii="Times New Roman" w:hAnsi="Times New Roman" w:cs="Times New Roman"/>
          <w:sz w:val="24"/>
          <w:szCs w:val="24"/>
        </w:rPr>
        <w:t xml:space="preserve">Pracovného poriadku školy nárok na: </w:t>
      </w:r>
    </w:p>
    <w:p w:rsidR="00BE62AA" w:rsidRDefault="00BE62AA" w:rsidP="00286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2AA">
        <w:rPr>
          <w:rFonts w:ascii="Times New Roman" w:hAnsi="Times New Roman" w:cs="Times New Roman"/>
          <w:sz w:val="24"/>
          <w:szCs w:val="24"/>
        </w:rPr>
        <w:t xml:space="preserve">a) dovolenku za kalendárny rok alebo jej pomernú časť, </w:t>
      </w:r>
    </w:p>
    <w:p w:rsidR="00BE62AA" w:rsidRDefault="00BE62AA" w:rsidP="00286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2AA">
        <w:rPr>
          <w:rFonts w:ascii="Times New Roman" w:hAnsi="Times New Roman" w:cs="Times New Roman"/>
          <w:sz w:val="24"/>
          <w:szCs w:val="24"/>
        </w:rPr>
        <w:t xml:space="preserve">b) dovolenku za odpracované dni, </w:t>
      </w:r>
    </w:p>
    <w:p w:rsidR="00BE62AA" w:rsidRDefault="00BE62AA" w:rsidP="00286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2AA">
        <w:rPr>
          <w:rFonts w:ascii="Times New Roman" w:hAnsi="Times New Roman" w:cs="Times New Roman"/>
          <w:sz w:val="24"/>
          <w:szCs w:val="24"/>
        </w:rPr>
        <w:t xml:space="preserve">c) dodatkovú dovolenku. </w:t>
      </w:r>
    </w:p>
    <w:p w:rsidR="00BE62AA" w:rsidRDefault="00BE62AA" w:rsidP="00BE6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2AA" w:rsidRDefault="00BE62AA" w:rsidP="00BE6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2AA">
        <w:rPr>
          <w:rFonts w:ascii="Times New Roman" w:hAnsi="Times New Roman" w:cs="Times New Roman"/>
          <w:sz w:val="24"/>
          <w:szCs w:val="24"/>
        </w:rPr>
        <w:t xml:space="preserve">(2) Toto nariadenie platí pre všetkých pedagogických zamestnancov, odborných zamestnancov, nepedagogických zamestnancov základnej školy (1. stupeň, 2. stupeň, a zariadenia školského stravovania). </w:t>
      </w:r>
    </w:p>
    <w:p w:rsidR="00286C05" w:rsidRDefault="00286C05" w:rsidP="00BE6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2AA" w:rsidRPr="00BE62AA" w:rsidRDefault="00BE62AA" w:rsidP="00286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2AA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BE62AA" w:rsidRPr="00BE62AA" w:rsidRDefault="00BE62AA" w:rsidP="00286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Plán dovoleniek v roku 2024</w:t>
      </w:r>
    </w:p>
    <w:p w:rsidR="00286C05" w:rsidRDefault="00BE62AA" w:rsidP="00286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2AA">
        <w:rPr>
          <w:rFonts w:ascii="Times New Roman" w:hAnsi="Times New Roman" w:cs="Times New Roman"/>
          <w:sz w:val="24"/>
          <w:szCs w:val="24"/>
        </w:rPr>
        <w:t xml:space="preserve">(1) Dobu čerpania dovolenky určuje zamestnávateľ podľa schváleného plánu dovoleniek. </w:t>
      </w:r>
    </w:p>
    <w:p w:rsidR="00286C05" w:rsidRDefault="00BE62AA" w:rsidP="00286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2AA">
        <w:rPr>
          <w:rFonts w:ascii="Times New Roman" w:hAnsi="Times New Roman" w:cs="Times New Roman"/>
          <w:sz w:val="24"/>
          <w:szCs w:val="24"/>
        </w:rPr>
        <w:t xml:space="preserve">(2) </w:t>
      </w:r>
      <w:r w:rsidR="00286C05">
        <w:rPr>
          <w:rFonts w:ascii="Times New Roman" w:hAnsi="Times New Roman" w:cs="Times New Roman"/>
          <w:sz w:val="24"/>
          <w:szCs w:val="24"/>
        </w:rPr>
        <w:t xml:space="preserve">Zástupca </w:t>
      </w:r>
      <w:r w:rsidR="00C8262B">
        <w:rPr>
          <w:rFonts w:ascii="Times New Roman" w:hAnsi="Times New Roman" w:cs="Times New Roman"/>
          <w:sz w:val="24"/>
          <w:szCs w:val="24"/>
        </w:rPr>
        <w:t xml:space="preserve">riaditeľa </w:t>
      </w:r>
      <w:r w:rsidR="00286C05">
        <w:rPr>
          <w:rFonts w:ascii="Times New Roman" w:hAnsi="Times New Roman" w:cs="Times New Roman"/>
          <w:sz w:val="24"/>
          <w:szCs w:val="24"/>
        </w:rPr>
        <w:t>ZŠ je  povinný</w:t>
      </w:r>
      <w:r w:rsidRPr="00BE62AA">
        <w:rPr>
          <w:rFonts w:ascii="Times New Roman" w:hAnsi="Times New Roman" w:cs="Times New Roman"/>
          <w:sz w:val="24"/>
          <w:szCs w:val="24"/>
        </w:rPr>
        <w:t xml:space="preserve"> sledovať čerpanie dovoleniek zamestnancami v súlade so schváleným plánom dovoleniek.</w:t>
      </w:r>
    </w:p>
    <w:p w:rsidR="00286C05" w:rsidRDefault="00BE62AA" w:rsidP="00286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2AA">
        <w:rPr>
          <w:rFonts w:ascii="Times New Roman" w:hAnsi="Times New Roman" w:cs="Times New Roman"/>
          <w:sz w:val="24"/>
          <w:szCs w:val="24"/>
        </w:rPr>
        <w:t xml:space="preserve"> (3) Za dodržiavanie plánu dovoleniek a čerpanie dovoleniek zodpovedá riaditeľ školy. </w:t>
      </w:r>
    </w:p>
    <w:p w:rsidR="00286C05" w:rsidRDefault="00286C05" w:rsidP="00BE6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C05" w:rsidRPr="00286C05" w:rsidRDefault="00BE62AA" w:rsidP="00286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05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286C05" w:rsidRPr="00286C05" w:rsidRDefault="00BE62AA" w:rsidP="00286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05">
        <w:rPr>
          <w:rFonts w:ascii="Times New Roman" w:hAnsi="Times New Roman" w:cs="Times New Roman"/>
          <w:b/>
          <w:sz w:val="24"/>
          <w:szCs w:val="24"/>
        </w:rPr>
        <w:t>Pravidlá čerpania dovoleniek</w:t>
      </w:r>
    </w:p>
    <w:p w:rsidR="00031E34" w:rsidRDefault="00BE62AA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 w:rsidRPr="00BE62AA">
        <w:rPr>
          <w:rFonts w:ascii="Times New Roman" w:hAnsi="Times New Roman" w:cs="Times New Roman"/>
          <w:sz w:val="24"/>
          <w:szCs w:val="24"/>
        </w:rPr>
        <w:t xml:space="preserve">(1) </w:t>
      </w:r>
      <w:r w:rsidR="00286C05">
        <w:rPr>
          <w:rFonts w:ascii="Times New Roman" w:hAnsi="Times New Roman" w:cs="Times New Roman"/>
          <w:sz w:val="24"/>
          <w:szCs w:val="24"/>
        </w:rPr>
        <w:t>O čerpanie dovolenky v roku 2024</w:t>
      </w:r>
      <w:r w:rsidRPr="00BE62AA">
        <w:rPr>
          <w:rFonts w:ascii="Times New Roman" w:hAnsi="Times New Roman" w:cs="Times New Roman"/>
          <w:sz w:val="24"/>
          <w:szCs w:val="24"/>
        </w:rPr>
        <w:t xml:space="preserve"> (v súlade</w:t>
      </w:r>
      <w:r w:rsidR="00286C05">
        <w:rPr>
          <w:rFonts w:ascii="Times New Roman" w:hAnsi="Times New Roman" w:cs="Times New Roman"/>
          <w:sz w:val="24"/>
          <w:szCs w:val="24"/>
        </w:rPr>
        <w:t xml:space="preserve"> s plánom dovoleniek v roku 2024</w:t>
      </w:r>
      <w:r w:rsidRPr="00BE62AA">
        <w:rPr>
          <w:rFonts w:ascii="Times New Roman" w:hAnsi="Times New Roman" w:cs="Times New Roman"/>
          <w:sz w:val="24"/>
          <w:szCs w:val="24"/>
        </w:rPr>
        <w:t>) a o čerpanie náhradného voľna je zamestnanec povinný žiadať podľa Pracovného poriadku školy</w:t>
      </w:r>
    </w:p>
    <w:p w:rsidR="00286C05" w:rsidRDefault="00286C05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 w:rsidRPr="00286C05">
        <w:rPr>
          <w:rFonts w:ascii="Times New Roman" w:hAnsi="Times New Roman" w:cs="Times New Roman"/>
          <w:sz w:val="24"/>
          <w:szCs w:val="24"/>
        </w:rPr>
        <w:t xml:space="preserve">(2) Zamestnanec pred nástupom na dovolenku vyplní dovolenkový lístok a predloží ho na schválenie riaditeľovi školy. Zamestnanec </w:t>
      </w:r>
      <w:r w:rsidR="00FE30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6C05">
        <w:rPr>
          <w:rFonts w:ascii="Times New Roman" w:hAnsi="Times New Roman" w:cs="Times New Roman"/>
          <w:sz w:val="24"/>
          <w:szCs w:val="24"/>
        </w:rPr>
        <w:t>pred čerpaním náhradného voľna (NV) vyplní žiadosť o čerpanie náhradného voľna a predloží ho na schválenie príslušnej zástupkyni riaditeľa školy. Ak to vyžadujú prevádzkové potreby alebo aktuálna situácia, je povinný na požiadanie riaditeľa školy oznámiť miesto pobytu</w:t>
      </w:r>
      <w:r w:rsidR="00FE306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86C05">
        <w:rPr>
          <w:rFonts w:ascii="Times New Roman" w:hAnsi="Times New Roman" w:cs="Times New Roman"/>
          <w:sz w:val="24"/>
          <w:szCs w:val="24"/>
        </w:rPr>
        <w:t xml:space="preserve"> na dovolenke. Dovolenkový lístok sa prikladá koncom mesiaca k evidencii dochádzky za príslušný mesiac. Ak dovolenka / náhradné voľno prechádza</w:t>
      </w:r>
      <w:r w:rsidR="00FE306A">
        <w:rPr>
          <w:rFonts w:ascii="Times New Roman" w:hAnsi="Times New Roman" w:cs="Times New Roman"/>
          <w:sz w:val="24"/>
          <w:szCs w:val="24"/>
        </w:rPr>
        <w:t xml:space="preserve"> </w:t>
      </w:r>
      <w:r w:rsidRPr="00286C05">
        <w:rPr>
          <w:rFonts w:ascii="Times New Roman" w:hAnsi="Times New Roman" w:cs="Times New Roman"/>
          <w:sz w:val="24"/>
          <w:szCs w:val="24"/>
        </w:rPr>
        <w:t xml:space="preserve">z jedného mesiaca do nasledujúceho, rozpíše sa na dva dovolenkové lístky, resp. dve žiadosti o NV, teda za každý mesiac osobitne. </w:t>
      </w:r>
    </w:p>
    <w:p w:rsidR="00286C05" w:rsidRDefault="00286C05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 w:rsidRPr="00286C05">
        <w:rPr>
          <w:rFonts w:ascii="Times New Roman" w:hAnsi="Times New Roman" w:cs="Times New Roman"/>
          <w:sz w:val="24"/>
          <w:szCs w:val="24"/>
        </w:rPr>
        <w:t xml:space="preserve">(3) V prípade schválenia telefonickej žiadosti o čerpanie dovolenky je zamestnanec povinný dodatočne, najneskôr však v prvý pracovný deň </w:t>
      </w:r>
      <w:r w:rsidR="00FE306A">
        <w:rPr>
          <w:rFonts w:ascii="Times New Roman" w:hAnsi="Times New Roman" w:cs="Times New Roman"/>
          <w:sz w:val="24"/>
          <w:szCs w:val="24"/>
        </w:rPr>
        <w:t xml:space="preserve">      </w:t>
      </w:r>
      <w:r w:rsidRPr="00286C05">
        <w:rPr>
          <w:rFonts w:ascii="Times New Roman" w:hAnsi="Times New Roman" w:cs="Times New Roman"/>
          <w:sz w:val="24"/>
          <w:szCs w:val="24"/>
        </w:rPr>
        <w:t xml:space="preserve">po skončení tohto čerpania, odovzdať riadne vyplnené tlačivo žiadosti o čerpanie dovolenky. </w:t>
      </w:r>
    </w:p>
    <w:p w:rsidR="00286C05" w:rsidRDefault="00286C05" w:rsidP="00286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C05">
        <w:rPr>
          <w:rFonts w:ascii="Times New Roman" w:hAnsi="Times New Roman" w:cs="Times New Roman"/>
          <w:sz w:val="24"/>
          <w:szCs w:val="24"/>
        </w:rPr>
        <w:t xml:space="preserve">(4) Zamestnanec môže požiadať o čerpanie dovolenky aj mimo termínu určeného </w:t>
      </w:r>
      <w:r>
        <w:rPr>
          <w:rFonts w:ascii="Times New Roman" w:hAnsi="Times New Roman" w:cs="Times New Roman"/>
          <w:sz w:val="24"/>
          <w:szCs w:val="24"/>
        </w:rPr>
        <w:t>mu plánom dovoleniek v roku 2024</w:t>
      </w:r>
      <w:r w:rsidRPr="00286C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C05" w:rsidRDefault="00286C05" w:rsidP="00286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C05">
        <w:rPr>
          <w:rFonts w:ascii="Times New Roman" w:hAnsi="Times New Roman" w:cs="Times New Roman"/>
          <w:sz w:val="24"/>
          <w:szCs w:val="24"/>
        </w:rPr>
        <w:t xml:space="preserve">(5) Zamestnávateľ nesmie určiť čerpanie dovolenky na obdobie, keď zamestnanec: </w:t>
      </w:r>
    </w:p>
    <w:p w:rsidR="00286C05" w:rsidRDefault="00286C05" w:rsidP="00286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C05">
        <w:rPr>
          <w:rFonts w:ascii="Times New Roman" w:hAnsi="Times New Roman" w:cs="Times New Roman"/>
          <w:sz w:val="24"/>
          <w:szCs w:val="24"/>
        </w:rPr>
        <w:t xml:space="preserve">• je uznaný práceneschopným pre chorobu alebo úraz, </w:t>
      </w:r>
    </w:p>
    <w:p w:rsidR="00286C05" w:rsidRDefault="00286C05" w:rsidP="00286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C05">
        <w:rPr>
          <w:rFonts w:ascii="Times New Roman" w:hAnsi="Times New Roman" w:cs="Times New Roman"/>
          <w:sz w:val="24"/>
          <w:szCs w:val="24"/>
        </w:rPr>
        <w:t xml:space="preserve">• na obdobie, počas ktorého je zamestnanec na materskej alebo rodičovskej dovolenke, </w:t>
      </w:r>
    </w:p>
    <w:p w:rsidR="00286C05" w:rsidRDefault="00286C05" w:rsidP="00286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C05">
        <w:rPr>
          <w:rFonts w:ascii="Times New Roman" w:hAnsi="Times New Roman" w:cs="Times New Roman"/>
          <w:sz w:val="24"/>
          <w:szCs w:val="24"/>
        </w:rPr>
        <w:t xml:space="preserve">• počas ostatných prekážok v práci na strane zamestnanca môže zamestnávateľ určiť čerpanie dovolenky len na žiadosť zamestnanca. </w:t>
      </w:r>
    </w:p>
    <w:p w:rsidR="00286C05" w:rsidRDefault="00286C05" w:rsidP="00BE6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C05" w:rsidRPr="00286C05" w:rsidRDefault="00286C05" w:rsidP="00286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05"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286C05" w:rsidRPr="00286C05" w:rsidRDefault="00286C05" w:rsidP="00286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05">
        <w:rPr>
          <w:rFonts w:ascii="Times New Roman" w:hAnsi="Times New Roman" w:cs="Times New Roman"/>
          <w:b/>
          <w:sz w:val="24"/>
          <w:szCs w:val="24"/>
        </w:rPr>
        <w:t>Čerpanie dovolenky a náhradného voľna</w:t>
      </w:r>
    </w:p>
    <w:p w:rsidR="00286C05" w:rsidRDefault="00286C05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 w:rsidRPr="00286C05">
        <w:rPr>
          <w:rFonts w:ascii="Times New Roman" w:hAnsi="Times New Roman" w:cs="Times New Roman"/>
          <w:sz w:val="24"/>
          <w:szCs w:val="24"/>
        </w:rPr>
        <w:t>(1) Zamestnanci školy sú povinní čerpať dovol</w:t>
      </w:r>
      <w:r>
        <w:rPr>
          <w:rFonts w:ascii="Times New Roman" w:hAnsi="Times New Roman" w:cs="Times New Roman"/>
          <w:sz w:val="24"/>
          <w:szCs w:val="24"/>
        </w:rPr>
        <w:t>enku za daný kalendárny rok 2024</w:t>
      </w:r>
      <w:r w:rsidRPr="00286C05">
        <w:rPr>
          <w:rFonts w:ascii="Times New Roman" w:hAnsi="Times New Roman" w:cs="Times New Roman"/>
          <w:sz w:val="24"/>
          <w:szCs w:val="24"/>
        </w:rPr>
        <w:t xml:space="preserve"> v čase školských prázdnin. </w:t>
      </w:r>
    </w:p>
    <w:p w:rsidR="00286C05" w:rsidRDefault="00286C05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 w:rsidRPr="00286C05">
        <w:rPr>
          <w:rFonts w:ascii="Times New Roman" w:hAnsi="Times New Roman" w:cs="Times New Roman"/>
          <w:sz w:val="24"/>
          <w:szCs w:val="24"/>
        </w:rPr>
        <w:lastRenderedPageBreak/>
        <w:t xml:space="preserve">(2) Počas dní vyučovania môžu pedagogickí zamestnanci a odborní zamestnanci školy podieľajúci sa na výučbe so súhlasom riaditeľa školy čerpať dovolenku najviac päť pracovných dní. </w:t>
      </w:r>
    </w:p>
    <w:p w:rsidR="00286C05" w:rsidRDefault="00286C05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 w:rsidRPr="00286C05">
        <w:rPr>
          <w:rFonts w:ascii="Times New Roman" w:hAnsi="Times New Roman" w:cs="Times New Roman"/>
          <w:sz w:val="24"/>
          <w:szCs w:val="24"/>
        </w:rPr>
        <w:t>(3) Zamestnanci školy sú povinní čerpať náhradné voľno najneskôr do troch mesiacov od vzniku jeho nároku a to v čase vedľajších prázdnin (jesenné, vianočné, polročné, jarné, veľkonočné, resp. v čase letných prázdnin)</w:t>
      </w:r>
    </w:p>
    <w:p w:rsidR="00286C05" w:rsidRPr="00286C05" w:rsidRDefault="00286C05" w:rsidP="00286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05"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286C05" w:rsidRPr="00286C05" w:rsidRDefault="00286C05" w:rsidP="00286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05">
        <w:rPr>
          <w:rFonts w:ascii="Times New Roman" w:hAnsi="Times New Roman" w:cs="Times New Roman"/>
          <w:b/>
          <w:sz w:val="24"/>
          <w:szCs w:val="24"/>
        </w:rPr>
        <w:t>Riaditeľ školy NARIAĎUJE</w:t>
      </w:r>
    </w:p>
    <w:p w:rsidR="00C8262B" w:rsidRDefault="00286C05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 w:rsidRPr="00286C05">
        <w:rPr>
          <w:rFonts w:ascii="Times New Roman" w:hAnsi="Times New Roman" w:cs="Times New Roman"/>
          <w:sz w:val="24"/>
          <w:szCs w:val="24"/>
        </w:rPr>
        <w:t xml:space="preserve">(1) </w:t>
      </w:r>
      <w:r w:rsidRPr="00C8262B">
        <w:rPr>
          <w:rFonts w:ascii="Times New Roman" w:hAnsi="Times New Roman" w:cs="Times New Roman"/>
          <w:b/>
          <w:sz w:val="24"/>
          <w:szCs w:val="24"/>
        </w:rPr>
        <w:t>Vypracovať návrh plánu dovoleniek</w:t>
      </w:r>
      <w:r>
        <w:rPr>
          <w:rFonts w:ascii="Times New Roman" w:hAnsi="Times New Roman" w:cs="Times New Roman"/>
          <w:sz w:val="24"/>
          <w:szCs w:val="24"/>
        </w:rPr>
        <w:t xml:space="preserve"> na rok 2024</w:t>
      </w:r>
      <w:r w:rsidRPr="00286C05">
        <w:rPr>
          <w:rFonts w:ascii="Times New Roman" w:hAnsi="Times New Roman" w:cs="Times New Roman"/>
          <w:sz w:val="24"/>
          <w:szCs w:val="24"/>
        </w:rPr>
        <w:t xml:space="preserve"> podľa § 111 ods. 1 Zákonníka práce na priložených formulároch a doručiť na personálne oddelenie. </w:t>
      </w:r>
    </w:p>
    <w:p w:rsidR="00C8262B" w:rsidRDefault="00286C05" w:rsidP="00C82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62B">
        <w:rPr>
          <w:rFonts w:ascii="Times New Roman" w:hAnsi="Times New Roman" w:cs="Times New Roman"/>
          <w:b/>
          <w:sz w:val="24"/>
          <w:szCs w:val="24"/>
        </w:rPr>
        <w:t>Termín</w:t>
      </w:r>
      <w:r w:rsidR="00C8262B">
        <w:rPr>
          <w:rFonts w:ascii="Times New Roman" w:hAnsi="Times New Roman" w:cs="Times New Roman"/>
          <w:sz w:val="24"/>
          <w:szCs w:val="24"/>
        </w:rPr>
        <w:t>: 8. január  2024</w:t>
      </w:r>
      <w:r w:rsidRPr="00286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62B" w:rsidRDefault="00C8262B" w:rsidP="00C82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Zodpovedný</w:t>
      </w:r>
      <w:r w:rsidR="00286C05" w:rsidRPr="00286C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zástupca riaditeľa ZŠ</w:t>
      </w:r>
    </w:p>
    <w:p w:rsidR="00C8262B" w:rsidRDefault="00286C05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 w:rsidRPr="00C8262B">
        <w:rPr>
          <w:rFonts w:ascii="Times New Roman" w:hAnsi="Times New Roman" w:cs="Times New Roman"/>
          <w:b/>
          <w:sz w:val="24"/>
          <w:szCs w:val="24"/>
        </w:rPr>
        <w:t>Zabezpečiť hromadné čerpanie dovolenky</w:t>
      </w:r>
      <w:r w:rsidRPr="00286C05">
        <w:rPr>
          <w:rFonts w:ascii="Times New Roman" w:hAnsi="Times New Roman" w:cs="Times New Roman"/>
          <w:sz w:val="24"/>
          <w:szCs w:val="24"/>
        </w:rPr>
        <w:t xml:space="preserve"> v zmysle § 111 ods. 2 Zákonníka práce v čase a NV, práca: </w:t>
      </w:r>
    </w:p>
    <w:p w:rsidR="00C8262B" w:rsidRDefault="00C8262B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od 2. do 5. januára 2024 = vianočné prázdniny (od 2. do 5</w:t>
      </w:r>
      <w:r w:rsidR="00286C05" w:rsidRPr="00286C05"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>anuára 2024</w:t>
      </w:r>
      <w:r w:rsidR="00286C05" w:rsidRPr="00286C05">
        <w:rPr>
          <w:rFonts w:ascii="Times New Roman" w:hAnsi="Times New Roman" w:cs="Times New Roman"/>
          <w:sz w:val="24"/>
          <w:szCs w:val="24"/>
        </w:rPr>
        <w:t xml:space="preserve"> štyri pracovné dni) všetci </w:t>
      </w:r>
      <w:r w:rsidR="00286C05" w:rsidRPr="00C8262B">
        <w:rPr>
          <w:rFonts w:ascii="Times New Roman" w:hAnsi="Times New Roman" w:cs="Times New Roman"/>
          <w:b/>
          <w:sz w:val="24"/>
          <w:szCs w:val="24"/>
        </w:rPr>
        <w:t>PZ</w:t>
      </w:r>
      <w:r w:rsidR="00286C05" w:rsidRPr="00286C05">
        <w:rPr>
          <w:rFonts w:ascii="Times New Roman" w:hAnsi="Times New Roman" w:cs="Times New Roman"/>
          <w:sz w:val="24"/>
          <w:szCs w:val="24"/>
        </w:rPr>
        <w:t xml:space="preserve"> </w:t>
      </w:r>
      <w:r w:rsidR="00286C05" w:rsidRPr="00C8262B">
        <w:rPr>
          <w:rFonts w:ascii="Times New Roman" w:hAnsi="Times New Roman" w:cs="Times New Roman"/>
          <w:b/>
          <w:sz w:val="24"/>
          <w:szCs w:val="24"/>
        </w:rPr>
        <w:t>a NZ</w:t>
      </w:r>
      <w:r w:rsidR="00286C05" w:rsidRPr="00286C05">
        <w:rPr>
          <w:rFonts w:ascii="Times New Roman" w:hAnsi="Times New Roman" w:cs="Times New Roman"/>
          <w:sz w:val="24"/>
          <w:szCs w:val="24"/>
        </w:rPr>
        <w:t xml:space="preserve"> základnej školy - práca </w:t>
      </w:r>
    </w:p>
    <w:p w:rsidR="00C8262B" w:rsidRDefault="00C8262B" w:rsidP="006C1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od 26. februára do 1.marca 2024</w:t>
      </w:r>
      <w:r w:rsidR="00286C05" w:rsidRPr="00286C05">
        <w:rPr>
          <w:rFonts w:ascii="Times New Roman" w:hAnsi="Times New Roman" w:cs="Times New Roman"/>
          <w:sz w:val="24"/>
          <w:szCs w:val="24"/>
        </w:rPr>
        <w:t xml:space="preserve"> = jarné prázdniny (päť pracovných dní)</w:t>
      </w:r>
    </w:p>
    <w:p w:rsidR="006C10AE" w:rsidRDefault="00286C05" w:rsidP="006C1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C05">
        <w:rPr>
          <w:rFonts w:ascii="Times New Roman" w:hAnsi="Times New Roman" w:cs="Times New Roman"/>
          <w:sz w:val="24"/>
          <w:szCs w:val="24"/>
        </w:rPr>
        <w:t xml:space="preserve"> </w:t>
      </w:r>
      <w:r w:rsidRPr="00C8262B">
        <w:rPr>
          <w:rFonts w:ascii="Times New Roman" w:hAnsi="Times New Roman" w:cs="Times New Roman"/>
          <w:b/>
          <w:sz w:val="24"/>
          <w:szCs w:val="24"/>
        </w:rPr>
        <w:t>PZ</w:t>
      </w:r>
      <w:r w:rsidRPr="00286C05">
        <w:rPr>
          <w:rFonts w:ascii="Times New Roman" w:hAnsi="Times New Roman" w:cs="Times New Roman"/>
          <w:sz w:val="24"/>
          <w:szCs w:val="24"/>
        </w:rPr>
        <w:t xml:space="preserve"> </w:t>
      </w:r>
      <w:r w:rsidR="00C8262B">
        <w:rPr>
          <w:rFonts w:ascii="Times New Roman" w:hAnsi="Times New Roman" w:cs="Times New Roman"/>
          <w:sz w:val="24"/>
          <w:szCs w:val="24"/>
        </w:rPr>
        <w:t xml:space="preserve">dovolenka, </w:t>
      </w:r>
      <w:r w:rsidR="00C8262B" w:rsidRPr="006C10AE">
        <w:rPr>
          <w:rFonts w:ascii="Times New Roman" w:hAnsi="Times New Roman" w:cs="Times New Roman"/>
          <w:b/>
          <w:sz w:val="24"/>
          <w:szCs w:val="24"/>
        </w:rPr>
        <w:t>NZ</w:t>
      </w:r>
      <w:r w:rsidR="006C10AE">
        <w:rPr>
          <w:rFonts w:ascii="Times New Roman" w:hAnsi="Times New Roman" w:cs="Times New Roman"/>
          <w:sz w:val="24"/>
          <w:szCs w:val="24"/>
        </w:rPr>
        <w:t xml:space="preserve"> – 5</w:t>
      </w:r>
      <w:r w:rsidRPr="00286C05">
        <w:rPr>
          <w:rFonts w:ascii="Times New Roman" w:hAnsi="Times New Roman" w:cs="Times New Roman"/>
          <w:sz w:val="24"/>
          <w:szCs w:val="24"/>
        </w:rPr>
        <w:t xml:space="preserve"> dni dovolenka</w:t>
      </w:r>
    </w:p>
    <w:p w:rsidR="006C10AE" w:rsidRDefault="006C10AE" w:rsidP="006C1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0AE" w:rsidRDefault="006C10AE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od 28.  marca. do 4. apríla 2024</w:t>
      </w:r>
      <w:r w:rsidR="00286C05" w:rsidRPr="00286C05">
        <w:rPr>
          <w:rFonts w:ascii="Times New Roman" w:hAnsi="Times New Roman" w:cs="Times New Roman"/>
          <w:sz w:val="24"/>
          <w:szCs w:val="24"/>
        </w:rPr>
        <w:t xml:space="preserve"> = veľkonočné prázdniny (</w:t>
      </w:r>
      <w:r>
        <w:rPr>
          <w:rFonts w:ascii="Times New Roman" w:hAnsi="Times New Roman" w:cs="Times New Roman"/>
          <w:sz w:val="24"/>
          <w:szCs w:val="24"/>
        </w:rPr>
        <w:t>dva  pracovné</w:t>
      </w:r>
      <w:r w:rsidRPr="00286C05">
        <w:rPr>
          <w:rFonts w:ascii="Times New Roman" w:hAnsi="Times New Roman" w:cs="Times New Roman"/>
          <w:sz w:val="24"/>
          <w:szCs w:val="24"/>
        </w:rPr>
        <w:t xml:space="preserve"> dní</w:t>
      </w:r>
      <w:r w:rsidR="00286C05" w:rsidRPr="00286C05">
        <w:rPr>
          <w:rFonts w:ascii="Times New Roman" w:hAnsi="Times New Roman" w:cs="Times New Roman"/>
          <w:sz w:val="24"/>
          <w:szCs w:val="24"/>
        </w:rPr>
        <w:t xml:space="preserve">) všetci </w:t>
      </w:r>
      <w:r w:rsidR="00286C05" w:rsidRPr="006C10AE">
        <w:rPr>
          <w:rFonts w:ascii="Times New Roman" w:hAnsi="Times New Roman" w:cs="Times New Roman"/>
          <w:b/>
          <w:sz w:val="24"/>
          <w:szCs w:val="24"/>
        </w:rPr>
        <w:t>PZ</w:t>
      </w:r>
      <w:r w:rsidR="00286C05" w:rsidRPr="00286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37AF0">
        <w:rPr>
          <w:rFonts w:ascii="Times New Roman" w:hAnsi="Times New Roman" w:cs="Times New Roman"/>
          <w:sz w:val="24"/>
          <w:szCs w:val="24"/>
        </w:rPr>
        <w:t xml:space="preserve">NZ </w:t>
      </w:r>
    </w:p>
    <w:p w:rsidR="006C10AE" w:rsidRDefault="00286C05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 w:rsidRPr="00286C05">
        <w:rPr>
          <w:rFonts w:ascii="Times New Roman" w:hAnsi="Times New Roman" w:cs="Times New Roman"/>
          <w:sz w:val="24"/>
          <w:szCs w:val="24"/>
        </w:rPr>
        <w:t>• od 1</w:t>
      </w:r>
      <w:r w:rsidR="006C10AE">
        <w:rPr>
          <w:rFonts w:ascii="Times New Roman" w:hAnsi="Times New Roman" w:cs="Times New Roman"/>
          <w:sz w:val="24"/>
          <w:szCs w:val="24"/>
        </w:rPr>
        <w:t>0. do 31. júla 2024 = letné prázdniny (16</w:t>
      </w:r>
      <w:r w:rsidRPr="00286C05">
        <w:rPr>
          <w:rFonts w:ascii="Times New Roman" w:hAnsi="Times New Roman" w:cs="Times New Roman"/>
          <w:sz w:val="24"/>
          <w:szCs w:val="24"/>
        </w:rPr>
        <w:t xml:space="preserve"> pracovných dní) všetci </w:t>
      </w:r>
      <w:r w:rsidRPr="006C10AE">
        <w:rPr>
          <w:rFonts w:ascii="Times New Roman" w:hAnsi="Times New Roman" w:cs="Times New Roman"/>
          <w:b/>
          <w:sz w:val="24"/>
          <w:szCs w:val="24"/>
        </w:rPr>
        <w:t>PZ</w:t>
      </w:r>
      <w:r w:rsidRPr="00286C05">
        <w:rPr>
          <w:rFonts w:ascii="Times New Roman" w:hAnsi="Times New Roman" w:cs="Times New Roman"/>
          <w:sz w:val="24"/>
          <w:szCs w:val="24"/>
        </w:rPr>
        <w:t xml:space="preserve"> </w:t>
      </w:r>
      <w:r w:rsidR="00A37AF0">
        <w:rPr>
          <w:rFonts w:ascii="Times New Roman" w:hAnsi="Times New Roman" w:cs="Times New Roman"/>
          <w:sz w:val="24"/>
          <w:szCs w:val="24"/>
        </w:rPr>
        <w:t xml:space="preserve">a </w:t>
      </w:r>
      <w:r w:rsidR="00A37AF0" w:rsidRPr="00A37AF0">
        <w:rPr>
          <w:rFonts w:ascii="Times New Roman" w:hAnsi="Times New Roman" w:cs="Times New Roman"/>
          <w:b/>
          <w:sz w:val="24"/>
          <w:szCs w:val="24"/>
        </w:rPr>
        <w:t>NZ</w:t>
      </w:r>
      <w:r w:rsidR="00A37AF0">
        <w:rPr>
          <w:rFonts w:ascii="Times New Roman" w:hAnsi="Times New Roman" w:cs="Times New Roman"/>
          <w:sz w:val="24"/>
          <w:szCs w:val="24"/>
        </w:rPr>
        <w:t xml:space="preserve"> základnej školy júl – 8</w:t>
      </w:r>
      <w:r w:rsidRPr="00286C05">
        <w:rPr>
          <w:rFonts w:ascii="Times New Roman" w:hAnsi="Times New Roman" w:cs="Times New Roman"/>
          <w:sz w:val="24"/>
          <w:szCs w:val="24"/>
        </w:rPr>
        <w:t xml:space="preserve"> dní dovolenka, </w:t>
      </w:r>
      <w:r w:rsidR="00A37AF0">
        <w:rPr>
          <w:rFonts w:ascii="Times New Roman" w:hAnsi="Times New Roman" w:cs="Times New Roman"/>
          <w:sz w:val="24"/>
          <w:szCs w:val="24"/>
        </w:rPr>
        <w:t>hospodárka 10 dní dovolenky</w:t>
      </w:r>
    </w:p>
    <w:p w:rsidR="00A37AF0" w:rsidRDefault="00A37AF0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od 1. do 16. augusta 2024</w:t>
      </w:r>
      <w:r w:rsidR="00286C05" w:rsidRPr="00286C05">
        <w:rPr>
          <w:rFonts w:ascii="Times New Roman" w:hAnsi="Times New Roman" w:cs="Times New Roman"/>
          <w:sz w:val="24"/>
          <w:szCs w:val="24"/>
        </w:rPr>
        <w:t xml:space="preserve"> vrátane = </w:t>
      </w:r>
      <w:r>
        <w:rPr>
          <w:rFonts w:ascii="Times New Roman" w:hAnsi="Times New Roman" w:cs="Times New Roman"/>
          <w:sz w:val="24"/>
          <w:szCs w:val="24"/>
        </w:rPr>
        <w:t>letné prázdniny (12</w:t>
      </w:r>
      <w:r w:rsidR="00286C05" w:rsidRPr="00286C05">
        <w:rPr>
          <w:rFonts w:ascii="Times New Roman" w:hAnsi="Times New Roman" w:cs="Times New Roman"/>
          <w:sz w:val="24"/>
          <w:szCs w:val="24"/>
        </w:rPr>
        <w:t xml:space="preserve"> pracovných dní) všetci </w:t>
      </w:r>
      <w:r w:rsidR="00286C05" w:rsidRPr="00A37AF0">
        <w:rPr>
          <w:rFonts w:ascii="Times New Roman" w:hAnsi="Times New Roman" w:cs="Times New Roman"/>
          <w:b/>
          <w:sz w:val="24"/>
          <w:szCs w:val="24"/>
        </w:rPr>
        <w:t>PZ</w:t>
      </w:r>
      <w:r w:rsidR="00286C05" w:rsidRPr="00286C0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NZ základnej školy august – 5</w:t>
      </w:r>
      <w:r w:rsidR="00286C05" w:rsidRPr="00286C05">
        <w:rPr>
          <w:rFonts w:ascii="Times New Roman" w:hAnsi="Times New Roman" w:cs="Times New Roman"/>
          <w:sz w:val="24"/>
          <w:szCs w:val="24"/>
        </w:rPr>
        <w:t xml:space="preserve"> dní dovolenka, </w:t>
      </w:r>
      <w:r>
        <w:rPr>
          <w:rFonts w:ascii="Times New Roman" w:hAnsi="Times New Roman" w:cs="Times New Roman"/>
          <w:sz w:val="24"/>
          <w:szCs w:val="24"/>
        </w:rPr>
        <w:t>hospodárka 7 dní dovolenky</w:t>
      </w:r>
    </w:p>
    <w:p w:rsidR="00A37AF0" w:rsidRDefault="00A37AF0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30. a 31. októbra 2024</w:t>
      </w:r>
      <w:r w:rsidR="00286C05" w:rsidRPr="00286C05">
        <w:rPr>
          <w:rFonts w:ascii="Times New Roman" w:hAnsi="Times New Roman" w:cs="Times New Roman"/>
          <w:sz w:val="24"/>
          <w:szCs w:val="24"/>
        </w:rPr>
        <w:t xml:space="preserve"> = jesenné prázdniny (dva pracovné dni) všetci </w:t>
      </w:r>
      <w:r w:rsidR="00286C05" w:rsidRPr="00A37AF0">
        <w:rPr>
          <w:rFonts w:ascii="Times New Roman" w:hAnsi="Times New Roman" w:cs="Times New Roman"/>
          <w:b/>
          <w:sz w:val="24"/>
          <w:szCs w:val="24"/>
        </w:rPr>
        <w:t>PZ</w:t>
      </w:r>
      <w:r w:rsidR="00286C05" w:rsidRPr="00286C05">
        <w:rPr>
          <w:rFonts w:ascii="Times New Roman" w:hAnsi="Times New Roman" w:cs="Times New Roman"/>
          <w:sz w:val="24"/>
          <w:szCs w:val="24"/>
        </w:rPr>
        <w:t xml:space="preserve"> a NZ – 2 dni dovolenka,</w:t>
      </w:r>
    </w:p>
    <w:p w:rsidR="00A37AF0" w:rsidRDefault="00A37AF0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od 23. do 31. decembra 2024 (štyri</w:t>
      </w:r>
      <w:r w:rsidR="00286C05" w:rsidRPr="00286C05">
        <w:rPr>
          <w:rFonts w:ascii="Times New Roman" w:hAnsi="Times New Roman" w:cs="Times New Roman"/>
          <w:sz w:val="24"/>
          <w:szCs w:val="24"/>
        </w:rPr>
        <w:t xml:space="preserve"> pracovné dni) </w:t>
      </w:r>
      <w:r w:rsidR="00286C05" w:rsidRPr="00A37AF0">
        <w:rPr>
          <w:rFonts w:ascii="Times New Roman" w:hAnsi="Times New Roman" w:cs="Times New Roman"/>
          <w:b/>
          <w:sz w:val="24"/>
          <w:szCs w:val="24"/>
        </w:rPr>
        <w:t>PZ</w:t>
      </w:r>
      <w:r w:rsidR="00286C05" w:rsidRPr="00286C05">
        <w:rPr>
          <w:rFonts w:ascii="Times New Roman" w:hAnsi="Times New Roman" w:cs="Times New Roman"/>
          <w:sz w:val="24"/>
          <w:szCs w:val="24"/>
        </w:rPr>
        <w:t xml:space="preserve"> a </w:t>
      </w:r>
      <w:r w:rsidR="00286C05" w:rsidRPr="00A37AF0">
        <w:rPr>
          <w:rFonts w:ascii="Times New Roman" w:hAnsi="Times New Roman" w:cs="Times New Roman"/>
          <w:b/>
          <w:sz w:val="24"/>
          <w:szCs w:val="24"/>
        </w:rPr>
        <w:t>NZ</w:t>
      </w:r>
      <w:r w:rsidR="00286C05" w:rsidRPr="00286C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B44" w:rsidRDefault="00286C05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 w:rsidRPr="00286C05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Pr="00B32B44">
        <w:rPr>
          <w:rFonts w:ascii="Times New Roman" w:hAnsi="Times New Roman" w:cs="Times New Roman"/>
          <w:b/>
          <w:sz w:val="24"/>
          <w:szCs w:val="24"/>
        </w:rPr>
        <w:t>Zamestnanci, ktorí majú uzatvorený pracovný pomer na dobu určitú</w:t>
      </w:r>
      <w:r w:rsidRPr="00286C05">
        <w:rPr>
          <w:rFonts w:ascii="Times New Roman" w:hAnsi="Times New Roman" w:cs="Times New Roman"/>
          <w:sz w:val="24"/>
          <w:szCs w:val="24"/>
        </w:rPr>
        <w:t xml:space="preserve">, </w:t>
      </w:r>
      <w:r w:rsidR="00B32B44">
        <w:rPr>
          <w:rFonts w:ascii="Times New Roman" w:hAnsi="Times New Roman" w:cs="Times New Roman"/>
          <w:sz w:val="24"/>
          <w:szCs w:val="24"/>
        </w:rPr>
        <w:t>ktorá končí v priebehu roka 2024</w:t>
      </w:r>
      <w:r w:rsidRPr="00286C05">
        <w:rPr>
          <w:rFonts w:ascii="Times New Roman" w:hAnsi="Times New Roman" w:cs="Times New Roman"/>
          <w:sz w:val="24"/>
          <w:szCs w:val="24"/>
        </w:rPr>
        <w:t xml:space="preserve">, si naplánujú alikvotnú časť dovolenky, ktorú </w:t>
      </w:r>
      <w:r w:rsidRPr="00B32B44">
        <w:rPr>
          <w:rFonts w:ascii="Times New Roman" w:hAnsi="Times New Roman" w:cs="Times New Roman"/>
          <w:b/>
          <w:sz w:val="24"/>
          <w:szCs w:val="24"/>
        </w:rPr>
        <w:t>vyčerpajú do doby dohodnutej v pracovnej zmluve</w:t>
      </w:r>
      <w:r w:rsidRPr="00286C05">
        <w:rPr>
          <w:rFonts w:ascii="Times New Roman" w:hAnsi="Times New Roman" w:cs="Times New Roman"/>
          <w:sz w:val="24"/>
          <w:szCs w:val="24"/>
        </w:rPr>
        <w:t xml:space="preserve">, nezávisle od toho, či ich pracovný pomer bude pokračovať alebo nie. </w:t>
      </w:r>
    </w:p>
    <w:p w:rsidR="00B32B44" w:rsidRDefault="00286C05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 w:rsidRPr="00286C05">
        <w:rPr>
          <w:rFonts w:ascii="Times New Roman" w:hAnsi="Times New Roman" w:cs="Times New Roman"/>
          <w:sz w:val="24"/>
          <w:szCs w:val="24"/>
        </w:rPr>
        <w:t xml:space="preserve">(3) Ak zodpovední zamestnanci zistia, že jednotliví zamestnanci v ich úseku nečerpajú dovolenku podľa plánu dovoleniek, sú povinní týmto zamestnancom určiť dobu jej čerpania v súlade s § 111 ods. 1 a 5 Zákonníka práce a v súlade s bodmi 1 a 3 čl. 3 tohto nariadenia. </w:t>
      </w:r>
      <w:r w:rsidRPr="00B32B44">
        <w:rPr>
          <w:rFonts w:ascii="Times New Roman" w:hAnsi="Times New Roman" w:cs="Times New Roman"/>
          <w:b/>
          <w:sz w:val="24"/>
          <w:szCs w:val="24"/>
        </w:rPr>
        <w:t>Zodpovední</w:t>
      </w:r>
      <w:r w:rsidRPr="00286C05">
        <w:rPr>
          <w:rFonts w:ascii="Times New Roman" w:hAnsi="Times New Roman" w:cs="Times New Roman"/>
          <w:sz w:val="24"/>
          <w:szCs w:val="24"/>
        </w:rPr>
        <w:t xml:space="preserve">: zástupkyňa riaditeľa školy a vedúca zariadenia školského stravovania </w:t>
      </w:r>
    </w:p>
    <w:p w:rsidR="00B32B44" w:rsidRPr="00B32B44" w:rsidRDefault="00286C05" w:rsidP="00B32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44">
        <w:rPr>
          <w:rFonts w:ascii="Times New Roman" w:hAnsi="Times New Roman" w:cs="Times New Roman"/>
          <w:b/>
          <w:sz w:val="24"/>
          <w:szCs w:val="24"/>
        </w:rPr>
        <w:t>Článok 6</w:t>
      </w:r>
    </w:p>
    <w:p w:rsidR="00B32B44" w:rsidRPr="00B32B44" w:rsidRDefault="00286C05" w:rsidP="00B32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44">
        <w:rPr>
          <w:rFonts w:ascii="Times New Roman" w:hAnsi="Times New Roman" w:cs="Times New Roman"/>
          <w:b/>
          <w:sz w:val="24"/>
          <w:szCs w:val="24"/>
        </w:rPr>
        <w:t>Prenos zostatku dovolenky</w:t>
      </w:r>
    </w:p>
    <w:p w:rsidR="00286C05" w:rsidRDefault="00286C05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 w:rsidRPr="00286C05">
        <w:rPr>
          <w:rFonts w:ascii="Times New Roman" w:hAnsi="Times New Roman" w:cs="Times New Roman"/>
          <w:sz w:val="24"/>
          <w:szCs w:val="24"/>
        </w:rPr>
        <w:t>Riaditeľ školy je povinný zabezpečiť čerpanie dovolenky zamestnancov podľa zostaveného plánu dovoleni</w:t>
      </w:r>
      <w:r w:rsidR="00B32B44">
        <w:rPr>
          <w:rFonts w:ascii="Times New Roman" w:hAnsi="Times New Roman" w:cs="Times New Roman"/>
          <w:sz w:val="24"/>
          <w:szCs w:val="24"/>
        </w:rPr>
        <w:t>ek tak, aby do 31. decembra 2024</w:t>
      </w:r>
      <w:r w:rsidRPr="00286C05">
        <w:rPr>
          <w:rFonts w:ascii="Times New Roman" w:hAnsi="Times New Roman" w:cs="Times New Roman"/>
          <w:sz w:val="24"/>
          <w:szCs w:val="24"/>
        </w:rPr>
        <w:t xml:space="preserve"> mali všetci zamestnanci jednotlivých organizačných úsekov školy vyčerpanú v</w:t>
      </w:r>
      <w:r w:rsidR="00B32B44">
        <w:rPr>
          <w:rFonts w:ascii="Times New Roman" w:hAnsi="Times New Roman" w:cs="Times New Roman"/>
          <w:sz w:val="24"/>
          <w:szCs w:val="24"/>
        </w:rPr>
        <w:t>äčšiu časť dovolenky za rok 2024</w:t>
      </w:r>
      <w:r w:rsidRPr="00286C05">
        <w:rPr>
          <w:rFonts w:ascii="Times New Roman" w:hAnsi="Times New Roman" w:cs="Times New Roman"/>
          <w:sz w:val="24"/>
          <w:szCs w:val="24"/>
        </w:rPr>
        <w:t>.</w:t>
      </w:r>
    </w:p>
    <w:p w:rsidR="00B32B44" w:rsidRDefault="00B32B44" w:rsidP="00B32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B44" w:rsidRPr="00B32B44" w:rsidRDefault="00B32B44" w:rsidP="00B32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44">
        <w:rPr>
          <w:rFonts w:ascii="Times New Roman" w:hAnsi="Times New Roman" w:cs="Times New Roman"/>
          <w:b/>
          <w:sz w:val="24"/>
          <w:szCs w:val="24"/>
        </w:rPr>
        <w:t>Článok 7</w:t>
      </w:r>
    </w:p>
    <w:p w:rsidR="00B32B44" w:rsidRPr="00B32B44" w:rsidRDefault="00B32B44" w:rsidP="00B32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44">
        <w:rPr>
          <w:rFonts w:ascii="Times New Roman" w:hAnsi="Times New Roman" w:cs="Times New Roman"/>
          <w:b/>
          <w:sz w:val="24"/>
          <w:szCs w:val="24"/>
        </w:rPr>
        <w:t>Náhrada mzdy</w:t>
      </w:r>
    </w:p>
    <w:p w:rsidR="00B32B44" w:rsidRDefault="00B32B44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4">
        <w:rPr>
          <w:rFonts w:ascii="Times New Roman" w:hAnsi="Times New Roman" w:cs="Times New Roman"/>
          <w:sz w:val="24"/>
          <w:szCs w:val="24"/>
        </w:rPr>
        <w:t xml:space="preserve"> (1) Počas dovolenky má zamestnanec nárok na náhradu mzdy, ktorá sa vypočítava z priemerného zárobku na pracovnoprávne účely.</w:t>
      </w:r>
    </w:p>
    <w:p w:rsidR="00B32B44" w:rsidRPr="00B32B44" w:rsidRDefault="00B32B44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4">
        <w:rPr>
          <w:rFonts w:ascii="Times New Roman" w:hAnsi="Times New Roman" w:cs="Times New Roman"/>
          <w:sz w:val="24"/>
          <w:szCs w:val="24"/>
        </w:rPr>
        <w:t xml:space="preserve"> (2) Priemerný zárobok zisťuje zamestnávateľ zo mzdy zúčtovanej zamestnancovi na výplatu a z obdobia odpracovaného zamestnancom</w:t>
      </w:r>
      <w:r w:rsidR="00FE306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32B44">
        <w:rPr>
          <w:rFonts w:ascii="Times New Roman" w:hAnsi="Times New Roman" w:cs="Times New Roman"/>
          <w:sz w:val="24"/>
          <w:szCs w:val="24"/>
        </w:rPr>
        <w:t xml:space="preserve"> v rozhodujúcom období.</w:t>
      </w:r>
    </w:p>
    <w:p w:rsidR="00B32B44" w:rsidRPr="00B32B44" w:rsidRDefault="00B32B44" w:rsidP="00B32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44">
        <w:rPr>
          <w:rFonts w:ascii="Times New Roman" w:hAnsi="Times New Roman" w:cs="Times New Roman"/>
          <w:b/>
          <w:sz w:val="24"/>
          <w:szCs w:val="24"/>
        </w:rPr>
        <w:t>Článok 8</w:t>
      </w:r>
    </w:p>
    <w:p w:rsidR="00B32B44" w:rsidRPr="00B32B44" w:rsidRDefault="00B32B44" w:rsidP="00B32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44">
        <w:rPr>
          <w:rFonts w:ascii="Times New Roman" w:hAnsi="Times New Roman" w:cs="Times New Roman"/>
          <w:b/>
          <w:sz w:val="24"/>
          <w:szCs w:val="24"/>
        </w:rPr>
        <w:t>Súčinnosť účtovnej kancelárie</w:t>
      </w:r>
    </w:p>
    <w:p w:rsidR="00B32B44" w:rsidRDefault="00B32B44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4">
        <w:rPr>
          <w:rFonts w:ascii="Times New Roman" w:hAnsi="Times New Roman" w:cs="Times New Roman"/>
          <w:sz w:val="24"/>
          <w:szCs w:val="24"/>
        </w:rPr>
        <w:t xml:space="preserve">(1) Pri vypočítavaní nárokov zamestnancov na náhradu mzdy počas dovolenky poskytuje všetku potrebnú súčinnosť personalistka a mzdová účtovníčka organizácie. </w:t>
      </w:r>
    </w:p>
    <w:p w:rsidR="00B32B44" w:rsidRDefault="00B32B44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4">
        <w:rPr>
          <w:rFonts w:ascii="Times New Roman" w:hAnsi="Times New Roman" w:cs="Times New Roman"/>
          <w:sz w:val="24"/>
          <w:szCs w:val="24"/>
        </w:rPr>
        <w:t xml:space="preserve">(2) Súčinnosť podľa ods. 1 poskytuje personalistka a mzdová účtovníčka na základe vypočítavania nárokov zamestnancov na náhradu mzdy počas: </w:t>
      </w:r>
    </w:p>
    <w:p w:rsidR="00B32B44" w:rsidRDefault="00B32B44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4">
        <w:rPr>
          <w:rFonts w:ascii="Times New Roman" w:hAnsi="Times New Roman" w:cs="Times New Roman"/>
          <w:sz w:val="24"/>
          <w:szCs w:val="24"/>
        </w:rPr>
        <w:t>a) hromadnéh</w:t>
      </w:r>
      <w:r>
        <w:rPr>
          <w:rFonts w:ascii="Times New Roman" w:hAnsi="Times New Roman" w:cs="Times New Roman"/>
          <w:sz w:val="24"/>
          <w:szCs w:val="24"/>
        </w:rPr>
        <w:t>o čerpania dovolenky v roku 2024</w:t>
      </w:r>
      <w:r w:rsidRPr="00B32B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2B44" w:rsidRDefault="00B32B44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4">
        <w:rPr>
          <w:rFonts w:ascii="Times New Roman" w:hAnsi="Times New Roman" w:cs="Times New Roman"/>
          <w:sz w:val="24"/>
          <w:szCs w:val="24"/>
        </w:rPr>
        <w:lastRenderedPageBreak/>
        <w:t xml:space="preserve">b) čerpania dovolenky iného ako hromadného, a to podľa riaditeľovi školy predložených a schválených prvopisov žiadostí zamestnancov </w:t>
      </w:r>
      <w:r w:rsidR="00FE306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2B44">
        <w:rPr>
          <w:rFonts w:ascii="Times New Roman" w:hAnsi="Times New Roman" w:cs="Times New Roman"/>
          <w:sz w:val="24"/>
          <w:szCs w:val="24"/>
        </w:rPr>
        <w:t>o čerpanie dovolenky.</w:t>
      </w:r>
    </w:p>
    <w:p w:rsidR="00B32B44" w:rsidRPr="00B32B44" w:rsidRDefault="00B32B44" w:rsidP="00B32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44">
        <w:rPr>
          <w:rFonts w:ascii="Times New Roman" w:hAnsi="Times New Roman" w:cs="Times New Roman"/>
          <w:b/>
          <w:sz w:val="24"/>
          <w:szCs w:val="24"/>
        </w:rPr>
        <w:t>Článok 9</w:t>
      </w:r>
    </w:p>
    <w:p w:rsidR="00B32B44" w:rsidRPr="00B32B44" w:rsidRDefault="00B32B44" w:rsidP="00B32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44"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B32B44" w:rsidRDefault="00B32B44" w:rsidP="00BE6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B44" w:rsidRDefault="00B32B44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4">
        <w:rPr>
          <w:rFonts w:ascii="Times New Roman" w:hAnsi="Times New Roman" w:cs="Times New Roman"/>
          <w:sz w:val="24"/>
          <w:szCs w:val="24"/>
        </w:rPr>
        <w:t xml:space="preserve"> Toto nariadenie</w:t>
      </w:r>
      <w:r>
        <w:rPr>
          <w:rFonts w:ascii="Times New Roman" w:hAnsi="Times New Roman" w:cs="Times New Roman"/>
          <w:sz w:val="24"/>
          <w:szCs w:val="24"/>
        </w:rPr>
        <w:t xml:space="preserve"> nadobúda účinnosť 01.01.2024</w:t>
      </w:r>
      <w:r w:rsidRPr="00B32B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B44" w:rsidRDefault="00B32B44" w:rsidP="00BE6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B44" w:rsidRDefault="00B32B44" w:rsidP="00B32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Blatných Remetách  9. </w:t>
      </w:r>
      <w:r w:rsidRPr="00B32B4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2024                                                  </w:t>
      </w:r>
      <w:r w:rsidRPr="00B32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Mgr.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Čigaš</w:t>
      </w:r>
      <w:proofErr w:type="spellEnd"/>
    </w:p>
    <w:p w:rsidR="00B32B44" w:rsidRDefault="00B32B44" w:rsidP="00B32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B32B44">
        <w:rPr>
          <w:rFonts w:ascii="Times New Roman" w:hAnsi="Times New Roman" w:cs="Times New Roman"/>
          <w:sz w:val="24"/>
          <w:szCs w:val="24"/>
        </w:rPr>
        <w:t xml:space="preserve">riaditeľ školy </w:t>
      </w:r>
    </w:p>
    <w:p w:rsidR="00B32B44" w:rsidRDefault="00B32B44" w:rsidP="00B32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E34" w:rsidRPr="00A97E34" w:rsidRDefault="00B32B44" w:rsidP="00BE6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E34">
        <w:rPr>
          <w:rFonts w:ascii="Times New Roman" w:hAnsi="Times New Roman" w:cs="Times New Roman"/>
          <w:b/>
          <w:sz w:val="24"/>
          <w:szCs w:val="24"/>
        </w:rPr>
        <w:t xml:space="preserve">Plán dovoleniek bol prerokovaný so zástupcami zamestnancov: </w:t>
      </w:r>
    </w:p>
    <w:p w:rsidR="00A97E34" w:rsidRDefault="00B32B44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4">
        <w:rPr>
          <w:rFonts w:ascii="Times New Roman" w:hAnsi="Times New Roman" w:cs="Times New Roman"/>
          <w:sz w:val="24"/>
          <w:szCs w:val="24"/>
        </w:rPr>
        <w:t xml:space="preserve">1. ZO OZ pri ZŠ </w:t>
      </w:r>
      <w:r w:rsidR="00A97E34">
        <w:rPr>
          <w:rFonts w:ascii="Times New Roman" w:hAnsi="Times New Roman" w:cs="Times New Roman"/>
          <w:sz w:val="24"/>
          <w:szCs w:val="24"/>
        </w:rPr>
        <w:t>Blatné Remety 98, 072 44</w:t>
      </w:r>
    </w:p>
    <w:p w:rsidR="00A97E34" w:rsidRDefault="00B32B44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4">
        <w:rPr>
          <w:rFonts w:ascii="Times New Roman" w:hAnsi="Times New Roman" w:cs="Times New Roman"/>
          <w:sz w:val="24"/>
          <w:szCs w:val="24"/>
        </w:rPr>
        <w:t xml:space="preserve"> – Príloha č.1 </w:t>
      </w:r>
    </w:p>
    <w:p w:rsidR="00A97E34" w:rsidRDefault="00A97E34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8. 1. 2024</w:t>
      </w:r>
      <w:r w:rsidR="00B32B44" w:rsidRPr="00B32B44">
        <w:rPr>
          <w:rFonts w:ascii="Times New Roman" w:hAnsi="Times New Roman" w:cs="Times New Roman"/>
          <w:sz w:val="24"/>
          <w:szCs w:val="24"/>
        </w:rPr>
        <w:t>, ......................................................................</w:t>
      </w:r>
    </w:p>
    <w:p w:rsidR="00A97E34" w:rsidRDefault="00B32B44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4">
        <w:rPr>
          <w:rFonts w:ascii="Times New Roman" w:hAnsi="Times New Roman" w:cs="Times New Roman"/>
          <w:sz w:val="24"/>
          <w:szCs w:val="24"/>
        </w:rPr>
        <w:t xml:space="preserve">Mgr. </w:t>
      </w:r>
      <w:r w:rsidR="00A97E34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A97E34">
        <w:rPr>
          <w:rFonts w:ascii="Times New Roman" w:hAnsi="Times New Roman" w:cs="Times New Roman"/>
          <w:sz w:val="24"/>
          <w:szCs w:val="24"/>
        </w:rPr>
        <w:t>Vr</w:t>
      </w:r>
      <w:r w:rsidR="00FE306A">
        <w:rPr>
          <w:rFonts w:ascii="Times New Roman" w:hAnsi="Times New Roman" w:cs="Times New Roman"/>
          <w:sz w:val="24"/>
          <w:szCs w:val="24"/>
        </w:rPr>
        <w:t>a</w:t>
      </w:r>
      <w:r w:rsidR="00A97E34">
        <w:rPr>
          <w:rFonts w:ascii="Times New Roman" w:hAnsi="Times New Roman" w:cs="Times New Roman"/>
          <w:sz w:val="24"/>
          <w:szCs w:val="24"/>
        </w:rPr>
        <w:t>beľov</w:t>
      </w:r>
      <w:r w:rsidR="00FE306A">
        <w:rPr>
          <w:rFonts w:ascii="Times New Roman" w:hAnsi="Times New Roman" w:cs="Times New Roman"/>
          <w:sz w:val="24"/>
          <w:szCs w:val="24"/>
        </w:rPr>
        <w:t>á</w:t>
      </w:r>
      <w:proofErr w:type="spellEnd"/>
    </w:p>
    <w:p w:rsidR="00A97E34" w:rsidRDefault="00B32B44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4">
        <w:rPr>
          <w:rFonts w:ascii="Times New Roman" w:hAnsi="Times New Roman" w:cs="Times New Roman"/>
          <w:sz w:val="24"/>
          <w:szCs w:val="24"/>
        </w:rPr>
        <w:t xml:space="preserve">predseda ZO OZ pri </w:t>
      </w:r>
      <w:r w:rsidR="00A97E34">
        <w:rPr>
          <w:rFonts w:ascii="Times New Roman" w:hAnsi="Times New Roman" w:cs="Times New Roman"/>
          <w:sz w:val="24"/>
          <w:szCs w:val="24"/>
        </w:rPr>
        <w:t>Blatné Remety 98, 072 44</w:t>
      </w:r>
      <w:r w:rsidRPr="00B32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34" w:rsidRDefault="00A97E34" w:rsidP="00BE6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E34" w:rsidRDefault="00A97E34" w:rsidP="00BE6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9. 1. 2024</w:t>
      </w:r>
      <w:r w:rsidR="00B32B44" w:rsidRPr="00B32B44">
        <w:rPr>
          <w:rFonts w:ascii="Times New Roman" w:hAnsi="Times New Roman" w:cs="Times New Roman"/>
          <w:sz w:val="24"/>
          <w:szCs w:val="24"/>
        </w:rPr>
        <w:t xml:space="preserve">, .................................................................. </w:t>
      </w:r>
    </w:p>
    <w:p w:rsidR="00A97E34" w:rsidRPr="00CC0F1E" w:rsidRDefault="00A97E34" w:rsidP="00CC0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Čigaš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E306A">
        <w:rPr>
          <w:rFonts w:ascii="Times New Roman" w:hAnsi="Times New Roman" w:cs="Times New Roman"/>
          <w:sz w:val="24"/>
          <w:szCs w:val="24"/>
        </w:rPr>
        <w:t xml:space="preserve"> </w:t>
      </w:r>
      <w:r w:rsidRPr="00B32B44">
        <w:rPr>
          <w:rFonts w:ascii="Times New Roman" w:hAnsi="Times New Roman" w:cs="Times New Roman"/>
          <w:sz w:val="24"/>
          <w:szCs w:val="24"/>
        </w:rPr>
        <w:t xml:space="preserve">riaditeľ školy </w:t>
      </w:r>
      <w:r w:rsidR="00CC0F1E">
        <w:rPr>
          <w:rFonts w:ascii="Times New Roman" w:hAnsi="Times New Roman" w:cs="Times New Roman"/>
          <w:sz w:val="24"/>
          <w:szCs w:val="24"/>
        </w:rPr>
        <w:tab/>
      </w:r>
      <w:r w:rsidR="00CC0F1E">
        <w:rPr>
          <w:rFonts w:ascii="Times New Roman" w:hAnsi="Times New Roman" w:cs="Times New Roman"/>
          <w:sz w:val="24"/>
          <w:szCs w:val="24"/>
        </w:rPr>
        <w:tab/>
      </w:r>
      <w:r w:rsidR="00CC0F1E">
        <w:rPr>
          <w:rFonts w:ascii="Times New Roman" w:hAnsi="Times New Roman" w:cs="Times New Roman"/>
          <w:sz w:val="24"/>
          <w:szCs w:val="24"/>
        </w:rPr>
        <w:tab/>
      </w:r>
      <w:r w:rsidR="00CC0F1E">
        <w:rPr>
          <w:rFonts w:ascii="Times New Roman" w:hAnsi="Times New Roman" w:cs="Times New Roman"/>
          <w:sz w:val="24"/>
          <w:szCs w:val="24"/>
        </w:rPr>
        <w:tab/>
      </w:r>
      <w:r w:rsidR="00CC0F1E">
        <w:rPr>
          <w:rFonts w:ascii="Times New Roman" w:hAnsi="Times New Roman" w:cs="Times New Roman"/>
          <w:sz w:val="24"/>
          <w:szCs w:val="24"/>
        </w:rPr>
        <w:tab/>
      </w:r>
      <w:r w:rsidR="00CC0F1E">
        <w:rPr>
          <w:rFonts w:ascii="Times New Roman" w:hAnsi="Times New Roman" w:cs="Times New Roman"/>
          <w:sz w:val="24"/>
          <w:szCs w:val="24"/>
        </w:rPr>
        <w:tab/>
      </w:r>
      <w:r w:rsidR="00CC0F1E">
        <w:rPr>
          <w:rFonts w:ascii="Times New Roman" w:hAnsi="Times New Roman" w:cs="Times New Roman"/>
          <w:sz w:val="24"/>
          <w:szCs w:val="24"/>
        </w:rPr>
        <w:tab/>
      </w:r>
      <w:r w:rsidR="00CC0F1E">
        <w:rPr>
          <w:rFonts w:ascii="Times New Roman" w:hAnsi="Times New Roman" w:cs="Times New Roman"/>
          <w:sz w:val="24"/>
          <w:szCs w:val="24"/>
        </w:rPr>
        <w:tab/>
      </w:r>
      <w:r w:rsidR="00CC0F1E">
        <w:rPr>
          <w:rFonts w:ascii="Times New Roman" w:hAnsi="Times New Roman" w:cs="Times New Roman"/>
          <w:sz w:val="24"/>
          <w:szCs w:val="24"/>
        </w:rPr>
        <w:tab/>
      </w:r>
      <w:r w:rsidR="00CC0F1E" w:rsidRPr="00A97E34">
        <w:rPr>
          <w:rFonts w:ascii="Times New Roman" w:hAnsi="Times New Roman" w:cs="Times New Roman"/>
          <w:b/>
          <w:sz w:val="24"/>
          <w:szCs w:val="24"/>
        </w:rPr>
        <w:t>Zvere</w:t>
      </w:r>
      <w:r w:rsidR="00CC0F1E">
        <w:rPr>
          <w:rFonts w:ascii="Times New Roman" w:hAnsi="Times New Roman" w:cs="Times New Roman"/>
          <w:b/>
          <w:sz w:val="24"/>
          <w:szCs w:val="24"/>
        </w:rPr>
        <w:t>jnené na webovom sídle školy: 9. 1. 2024</w:t>
      </w:r>
    </w:p>
    <w:p w:rsidR="003800FC" w:rsidRPr="00A97E34" w:rsidRDefault="003800F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800FC" w:rsidRPr="00A97E34" w:rsidSect="003800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911"/>
    <w:rsid w:val="00031E34"/>
    <w:rsid w:val="000D16E4"/>
    <w:rsid w:val="00286C05"/>
    <w:rsid w:val="003800FC"/>
    <w:rsid w:val="006C10AE"/>
    <w:rsid w:val="00A37AF0"/>
    <w:rsid w:val="00A97E34"/>
    <w:rsid w:val="00AA6A21"/>
    <w:rsid w:val="00B32B44"/>
    <w:rsid w:val="00BE62AA"/>
    <w:rsid w:val="00C8262B"/>
    <w:rsid w:val="00CC0F1E"/>
    <w:rsid w:val="00E20911"/>
    <w:rsid w:val="00EB050F"/>
    <w:rsid w:val="00F1709F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1CF5"/>
  <w15:docId w15:val="{A63F5E89-D5E3-44FE-A4F4-AA0F6DA7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Mgr. Simona Mattová-Schönová</cp:lastModifiedBy>
  <cp:revision>4</cp:revision>
  <dcterms:created xsi:type="dcterms:W3CDTF">2024-01-22T20:50:00Z</dcterms:created>
  <dcterms:modified xsi:type="dcterms:W3CDTF">2024-03-11T11:26:00Z</dcterms:modified>
</cp:coreProperties>
</file>