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C3D8" w14:textId="77777777" w:rsidR="001C1830" w:rsidRDefault="001C1830" w:rsidP="00BE544E"/>
    <w:p w14:paraId="3AB70C16" w14:textId="77777777" w:rsidR="00BE544E" w:rsidRDefault="00BE544E" w:rsidP="00BE544E"/>
    <w:p w14:paraId="2EC90CBC"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i/>
          <w:iCs/>
          <w:sz w:val="96"/>
          <w:szCs w:val="96"/>
        </w:rPr>
      </w:pPr>
      <w:r w:rsidRPr="00364481">
        <w:rPr>
          <w:rFonts w:ascii="Times New Roman" w:eastAsia="Lato" w:hAnsi="Times New Roman" w:cs="Times New Roman"/>
          <w:b/>
          <w:bCs/>
          <w:i/>
          <w:iCs/>
          <w:sz w:val="96"/>
          <w:szCs w:val="96"/>
        </w:rPr>
        <w:t>POLITYKA</w:t>
      </w:r>
      <w:r w:rsidRPr="00364481">
        <w:rPr>
          <w:rFonts w:ascii="Times New Roman" w:eastAsia="Lato" w:hAnsi="Times New Roman" w:cs="Times New Roman"/>
          <w:b/>
          <w:bCs/>
          <w:i/>
          <w:iCs/>
          <w:sz w:val="96"/>
          <w:szCs w:val="96"/>
        </w:rPr>
        <w:br/>
      </w:r>
    </w:p>
    <w:p w14:paraId="71FA5D56"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i/>
          <w:iCs/>
          <w:sz w:val="96"/>
          <w:szCs w:val="96"/>
        </w:rPr>
      </w:pPr>
      <w:r w:rsidRPr="00364481">
        <w:rPr>
          <w:rFonts w:ascii="Times New Roman" w:eastAsia="Lato" w:hAnsi="Times New Roman" w:cs="Times New Roman"/>
          <w:b/>
          <w:bCs/>
          <w:i/>
          <w:iCs/>
          <w:sz w:val="96"/>
          <w:szCs w:val="96"/>
        </w:rPr>
        <w:t>OCHRONY DZIECI</w:t>
      </w:r>
      <w:r w:rsidRPr="00364481">
        <w:rPr>
          <w:rFonts w:ascii="Times New Roman" w:eastAsia="Lato" w:hAnsi="Times New Roman" w:cs="Times New Roman"/>
          <w:b/>
          <w:bCs/>
          <w:i/>
          <w:iCs/>
          <w:sz w:val="96"/>
          <w:szCs w:val="96"/>
        </w:rPr>
        <w:br/>
      </w:r>
    </w:p>
    <w:p w14:paraId="2CDBB2AA"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i/>
          <w:iCs/>
          <w:sz w:val="96"/>
          <w:szCs w:val="96"/>
        </w:rPr>
      </w:pPr>
      <w:r w:rsidRPr="00364481">
        <w:rPr>
          <w:rFonts w:ascii="Times New Roman" w:eastAsia="Lato" w:hAnsi="Times New Roman" w:cs="Times New Roman"/>
          <w:b/>
          <w:bCs/>
          <w:i/>
          <w:iCs/>
          <w:sz w:val="96"/>
          <w:szCs w:val="96"/>
        </w:rPr>
        <w:t xml:space="preserve">PRZED </w:t>
      </w:r>
    </w:p>
    <w:p w14:paraId="0361F881"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i/>
          <w:iCs/>
          <w:sz w:val="96"/>
          <w:szCs w:val="96"/>
        </w:rPr>
      </w:pPr>
    </w:p>
    <w:p w14:paraId="6087310C"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i/>
          <w:iCs/>
          <w:sz w:val="96"/>
          <w:szCs w:val="96"/>
        </w:rPr>
      </w:pPr>
      <w:r w:rsidRPr="00364481">
        <w:rPr>
          <w:rFonts w:ascii="Times New Roman" w:eastAsia="Lato" w:hAnsi="Times New Roman" w:cs="Times New Roman"/>
          <w:b/>
          <w:bCs/>
          <w:i/>
          <w:iCs/>
          <w:sz w:val="96"/>
          <w:szCs w:val="96"/>
        </w:rPr>
        <w:t>KRZYWDZENIEM</w:t>
      </w:r>
    </w:p>
    <w:p w14:paraId="3D717E70"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i/>
          <w:iCs/>
          <w:sz w:val="96"/>
          <w:szCs w:val="96"/>
        </w:rPr>
      </w:pPr>
    </w:p>
    <w:p w14:paraId="460C69CD"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i/>
          <w:iCs/>
          <w:sz w:val="28"/>
          <w:szCs w:val="28"/>
        </w:rPr>
      </w:pPr>
    </w:p>
    <w:p w14:paraId="6543B284"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i/>
          <w:iCs/>
          <w:sz w:val="24"/>
          <w:szCs w:val="24"/>
        </w:rPr>
      </w:pPr>
    </w:p>
    <w:p w14:paraId="71245202"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sz w:val="28"/>
          <w:szCs w:val="28"/>
        </w:rPr>
      </w:pPr>
      <w:r w:rsidRPr="00364481">
        <w:rPr>
          <w:rFonts w:ascii="Times New Roman" w:eastAsia="Lato" w:hAnsi="Times New Roman" w:cs="Times New Roman"/>
          <w:sz w:val="28"/>
          <w:szCs w:val="28"/>
        </w:rPr>
        <w:t xml:space="preserve">Procedury postępowania w przypadku krzywdzenia dzieci </w:t>
      </w:r>
      <w:r w:rsidRPr="00364481">
        <w:rPr>
          <w:rFonts w:ascii="Times New Roman" w:eastAsia="Lato" w:hAnsi="Times New Roman" w:cs="Times New Roman"/>
          <w:sz w:val="28"/>
          <w:szCs w:val="28"/>
        </w:rPr>
        <w:br/>
        <w:t xml:space="preserve">opracowane dla </w:t>
      </w:r>
      <w:r w:rsidRPr="00364481">
        <w:rPr>
          <w:rFonts w:ascii="Times New Roman" w:eastAsia="Lato" w:hAnsi="Times New Roman" w:cs="Times New Roman"/>
          <w:sz w:val="28"/>
          <w:szCs w:val="28"/>
        </w:rPr>
        <w:br/>
        <w:t xml:space="preserve">Publicznej Szkoły Podstawowej w Zakrzewie </w:t>
      </w:r>
      <w:r w:rsidRPr="00364481">
        <w:rPr>
          <w:rFonts w:ascii="Times New Roman" w:eastAsia="Lato" w:hAnsi="Times New Roman" w:cs="Times New Roman"/>
          <w:sz w:val="28"/>
          <w:szCs w:val="28"/>
        </w:rPr>
        <w:br/>
        <w:t>im. ks. dra Bolesława Domańskiego</w:t>
      </w:r>
    </w:p>
    <w:p w14:paraId="44976FFB"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sz w:val="24"/>
          <w:szCs w:val="24"/>
        </w:rPr>
      </w:pPr>
      <w:r w:rsidRPr="00364481">
        <w:rPr>
          <w:rFonts w:ascii="Times New Roman" w:eastAsia="Lato" w:hAnsi="Times New Roman" w:cs="Times New Roman"/>
          <w:b/>
          <w:bCs/>
          <w:sz w:val="24"/>
          <w:szCs w:val="24"/>
        </w:rPr>
        <w:lastRenderedPageBreak/>
        <w:t>PREAMBUŁA</w:t>
      </w:r>
    </w:p>
    <w:p w14:paraId="00AFB98B" w14:textId="232F87B2" w:rsidR="00364481" w:rsidRDefault="00364481" w:rsidP="00364481">
      <w:pPr>
        <w:widowControl w:val="0"/>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Niniejszy dokument powstał w celu ochrony interesów dziecka oraz działania dla jego dobra. Troska o dzieci z uwzględnieniem ich indywidualnych potrzeb, a także  tworzenie relacji opartych na szacunku i otwartości jest szczególnym obowiązkiem dorosłych. Niedopuszczalne jest stosowanie jakiejkolwiek  formy przemocy przez pracowników szkoły lub inne osoby dorosłe z otoczenia dziecka, a wspólnym zadaniem jest dbanie o jego bezpieczeństwo </w:t>
      </w:r>
      <w:r w:rsidRPr="00364481">
        <w:rPr>
          <w:rFonts w:ascii="Times New Roman" w:eastAsia="Lato" w:hAnsi="Times New Roman" w:cs="Times New Roman"/>
          <w:sz w:val="24"/>
          <w:szCs w:val="24"/>
        </w:rPr>
        <w:br/>
        <w:t>i dobrostan.</w:t>
      </w:r>
    </w:p>
    <w:p w14:paraId="71758FC7" w14:textId="77777777" w:rsidR="00364481" w:rsidRPr="00364481" w:rsidRDefault="00364481" w:rsidP="00364481">
      <w:pPr>
        <w:widowControl w:val="0"/>
        <w:autoSpaceDE w:val="0"/>
        <w:autoSpaceDN w:val="0"/>
        <w:spacing w:after="0" w:line="276" w:lineRule="auto"/>
        <w:jc w:val="both"/>
        <w:rPr>
          <w:rFonts w:ascii="Times New Roman" w:eastAsia="Lato" w:hAnsi="Times New Roman" w:cs="Times New Roman"/>
          <w:sz w:val="24"/>
          <w:szCs w:val="24"/>
        </w:rPr>
      </w:pPr>
    </w:p>
    <w:p w14:paraId="3BF799A4"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sz w:val="24"/>
          <w:szCs w:val="24"/>
        </w:rPr>
      </w:pPr>
      <w:r w:rsidRPr="00364481">
        <w:rPr>
          <w:rFonts w:ascii="Times New Roman" w:eastAsia="Lato" w:hAnsi="Times New Roman" w:cs="Times New Roman"/>
          <w:b/>
          <w:bCs/>
          <w:sz w:val="24"/>
          <w:szCs w:val="24"/>
        </w:rPr>
        <w:t xml:space="preserve">Rozdział I </w:t>
      </w:r>
      <w:r w:rsidRPr="00364481">
        <w:rPr>
          <w:rFonts w:ascii="Times New Roman" w:eastAsia="Lato" w:hAnsi="Times New Roman" w:cs="Times New Roman"/>
          <w:b/>
          <w:bCs/>
          <w:sz w:val="24"/>
          <w:szCs w:val="24"/>
        </w:rPr>
        <w:br/>
        <w:t>Objaśnienia wstępne</w:t>
      </w:r>
    </w:p>
    <w:p w14:paraId="24CDFCB9"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sz w:val="24"/>
          <w:szCs w:val="24"/>
        </w:rPr>
      </w:pPr>
      <w:r w:rsidRPr="00364481">
        <w:rPr>
          <w:rFonts w:ascii="Times New Roman" w:eastAsia="Lato" w:hAnsi="Times New Roman" w:cs="Times New Roman"/>
          <w:b/>
          <w:bCs/>
          <w:sz w:val="24"/>
          <w:szCs w:val="24"/>
        </w:rPr>
        <w:br/>
      </w:r>
      <w:r w:rsidRPr="00364481">
        <w:rPr>
          <w:rFonts w:ascii="Times New Roman" w:eastAsia="Lato" w:hAnsi="Times New Roman" w:cs="Times New Roman"/>
          <w:sz w:val="24"/>
          <w:szCs w:val="24"/>
        </w:rPr>
        <w:t>§ 1.</w:t>
      </w:r>
    </w:p>
    <w:p w14:paraId="0D651E60"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7B4B0231" w14:textId="77777777" w:rsidR="00364481" w:rsidRPr="00364481" w:rsidRDefault="00364481" w:rsidP="00364481">
      <w:pPr>
        <w:widowControl w:val="0"/>
        <w:numPr>
          <w:ilvl w:val="0"/>
          <w:numId w:val="1"/>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Pracownikiem placówki jest osoba zatrudniona na podstawie umowy o pracę lub umowy zlecenia.</w:t>
      </w:r>
    </w:p>
    <w:p w14:paraId="07A01049" w14:textId="77777777" w:rsidR="00364481" w:rsidRPr="00364481" w:rsidRDefault="00364481" w:rsidP="00364481">
      <w:pPr>
        <w:widowControl w:val="0"/>
        <w:numPr>
          <w:ilvl w:val="0"/>
          <w:numId w:val="1"/>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Opiekunem dziecka jest osoba uprawniona do reprezentacji dziecka, w szczególności jego rodzic lub opiekun prawny. W myśl niniejszego dokumentu opiekunem jest również rodzic zastępczy.</w:t>
      </w:r>
    </w:p>
    <w:p w14:paraId="229D6503" w14:textId="77777777" w:rsidR="00364481" w:rsidRPr="00364481" w:rsidRDefault="00364481" w:rsidP="00364481">
      <w:pPr>
        <w:widowControl w:val="0"/>
        <w:numPr>
          <w:ilvl w:val="0"/>
          <w:numId w:val="1"/>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Zgoda rodzica dziecka oznacza zgodę co najmniej jednego z rodziców dziecka. Jednak w przypadku braku porozumienia między rodzicami dziecka należy poinformować rodziców o konieczności rozstrzygnięcia sprawy przez sąd rodzinny.</w:t>
      </w:r>
    </w:p>
    <w:p w14:paraId="0B38E92D" w14:textId="77777777" w:rsidR="00364481" w:rsidRPr="00364481" w:rsidRDefault="00364481" w:rsidP="00364481">
      <w:pPr>
        <w:widowControl w:val="0"/>
        <w:numPr>
          <w:ilvl w:val="0"/>
          <w:numId w:val="1"/>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Przez krzywdzenie dziecka należy rozumieć popełnienie czynu zabronionego lub czynu karalnego na szkodę dziecka przez jakąkolwiek osobę, w tym pracownika placówki, lub zagrożenie dobra dziecka, w tym jego zaniedbywanie.</w:t>
      </w:r>
    </w:p>
    <w:p w14:paraId="215628F5" w14:textId="77777777" w:rsidR="00364481" w:rsidRPr="00364481" w:rsidRDefault="00364481" w:rsidP="00364481">
      <w:pPr>
        <w:widowControl w:val="0"/>
        <w:numPr>
          <w:ilvl w:val="0"/>
          <w:numId w:val="1"/>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Polityka jest opublikowana na stronie internetowej szkoły i szeroko promowana wśród  całego personelu, rodziców i dzieci poprzez umieszczenie informacji na gazetkach  </w:t>
      </w:r>
      <w:r w:rsidRPr="00364481">
        <w:rPr>
          <w:rFonts w:ascii="Times New Roman" w:eastAsia="Lato" w:hAnsi="Times New Roman" w:cs="Times New Roman"/>
          <w:sz w:val="24"/>
          <w:szCs w:val="24"/>
        </w:rPr>
        <w:br/>
        <w:t>szkolnych, a poszczególne grupy są z nią aktywnie zapoznawane poprzez działania</w:t>
      </w:r>
      <w:r w:rsidRPr="00364481">
        <w:rPr>
          <w:rFonts w:ascii="Times New Roman" w:eastAsia="Lato" w:hAnsi="Times New Roman" w:cs="Times New Roman"/>
          <w:sz w:val="24"/>
          <w:szCs w:val="24"/>
        </w:rPr>
        <w:br/>
        <w:t>edukacyjne i informacyjne.</w:t>
      </w:r>
    </w:p>
    <w:p w14:paraId="016E0F08"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76435914"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sz w:val="24"/>
          <w:szCs w:val="24"/>
        </w:rPr>
      </w:pPr>
      <w:r w:rsidRPr="00364481">
        <w:rPr>
          <w:rFonts w:ascii="Times New Roman" w:eastAsia="Lato" w:hAnsi="Times New Roman" w:cs="Times New Roman"/>
          <w:b/>
          <w:bCs/>
          <w:sz w:val="24"/>
          <w:szCs w:val="24"/>
        </w:rPr>
        <w:t>Rozdział II</w:t>
      </w:r>
    </w:p>
    <w:p w14:paraId="10BD56CC"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sz w:val="24"/>
          <w:szCs w:val="24"/>
        </w:rPr>
      </w:pPr>
      <w:r w:rsidRPr="00364481">
        <w:rPr>
          <w:rFonts w:ascii="Times New Roman" w:eastAsia="Lato" w:hAnsi="Times New Roman" w:cs="Times New Roman"/>
          <w:b/>
          <w:bCs/>
          <w:sz w:val="24"/>
          <w:szCs w:val="24"/>
        </w:rPr>
        <w:t>Rozpoznawanie i reagowanie na czynniki ryzyka krzywdzenia dzieci</w:t>
      </w:r>
    </w:p>
    <w:p w14:paraId="4AB778CC"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sz w:val="24"/>
          <w:szCs w:val="24"/>
        </w:rPr>
      </w:pPr>
      <w:r w:rsidRPr="00364481">
        <w:rPr>
          <w:rFonts w:ascii="Times New Roman" w:eastAsia="Lato" w:hAnsi="Times New Roman" w:cs="Times New Roman"/>
          <w:sz w:val="24"/>
          <w:szCs w:val="24"/>
        </w:rPr>
        <w:br/>
        <w:t>§ 2.</w:t>
      </w:r>
    </w:p>
    <w:p w14:paraId="7BA1F5C9"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0F5F0B65" w14:textId="77777777" w:rsidR="00364481" w:rsidRPr="00364481" w:rsidRDefault="00364481" w:rsidP="00364481">
      <w:pPr>
        <w:widowControl w:val="0"/>
        <w:numPr>
          <w:ilvl w:val="0"/>
          <w:numId w:val="2"/>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Pracownicy placówki posiadają wiedzę i w ramach wykonywanych obowiązków zwracają uwagę na </w:t>
      </w:r>
      <w:bookmarkStart w:id="0" w:name="_Hlk155781450"/>
      <w:r w:rsidRPr="00364481">
        <w:rPr>
          <w:rFonts w:ascii="Times New Roman" w:eastAsia="Lato" w:hAnsi="Times New Roman" w:cs="Times New Roman"/>
          <w:sz w:val="24"/>
          <w:szCs w:val="24"/>
        </w:rPr>
        <w:t>czynniki ryzyka i symptomy krzywdzenia dzieci ( Załącznik nr 1).</w:t>
      </w:r>
      <w:bookmarkEnd w:id="0"/>
    </w:p>
    <w:p w14:paraId="4C44E068" w14:textId="77777777" w:rsidR="00364481" w:rsidRPr="00364481" w:rsidRDefault="00364481" w:rsidP="00364481">
      <w:pPr>
        <w:widowControl w:val="0"/>
        <w:numPr>
          <w:ilvl w:val="0"/>
          <w:numId w:val="2"/>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W przypadku zidentyfikowania czynników ryzyka pracownicy placówki podejmują rozmowę z rodzicami, przekazując informacje na temat dostępnej oferty wsparcia </w:t>
      </w:r>
      <w:r w:rsidRPr="00364481">
        <w:rPr>
          <w:rFonts w:ascii="Times New Roman" w:eastAsia="Lato" w:hAnsi="Times New Roman" w:cs="Times New Roman"/>
          <w:sz w:val="24"/>
          <w:szCs w:val="24"/>
        </w:rPr>
        <w:br/>
        <w:t>i motywując ich do szukania dla siebie pomocy.</w:t>
      </w:r>
    </w:p>
    <w:p w14:paraId="0961D0E6" w14:textId="77777777" w:rsidR="00364481" w:rsidRPr="00364481" w:rsidRDefault="00364481" w:rsidP="00364481">
      <w:pPr>
        <w:widowControl w:val="0"/>
        <w:numPr>
          <w:ilvl w:val="0"/>
          <w:numId w:val="2"/>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Pracownicy monitorują sytuację i dobrostan dziecka.</w:t>
      </w:r>
    </w:p>
    <w:p w14:paraId="0897B63D" w14:textId="77777777" w:rsidR="00364481" w:rsidRPr="00364481" w:rsidRDefault="00364481" w:rsidP="00364481">
      <w:pPr>
        <w:widowControl w:val="0"/>
        <w:numPr>
          <w:ilvl w:val="0"/>
          <w:numId w:val="2"/>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Pracownicy znają i stosują zasady bezpiecznych relacji personel – dziecko i dziecko – dziecko, ustalone w szkole.</w:t>
      </w:r>
    </w:p>
    <w:p w14:paraId="3FC615C8"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sz w:val="24"/>
          <w:szCs w:val="24"/>
        </w:rPr>
      </w:pPr>
      <w:r w:rsidRPr="00364481">
        <w:rPr>
          <w:rFonts w:ascii="Times New Roman" w:eastAsia="Lato" w:hAnsi="Times New Roman" w:cs="Times New Roman"/>
          <w:b/>
          <w:bCs/>
          <w:sz w:val="24"/>
          <w:szCs w:val="24"/>
        </w:rPr>
        <w:lastRenderedPageBreak/>
        <w:t>Rozdział III</w:t>
      </w:r>
    </w:p>
    <w:p w14:paraId="2D3E609D"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sz w:val="24"/>
          <w:szCs w:val="24"/>
        </w:rPr>
      </w:pPr>
      <w:r w:rsidRPr="00364481">
        <w:rPr>
          <w:rFonts w:ascii="Times New Roman" w:eastAsia="Lato" w:hAnsi="Times New Roman" w:cs="Times New Roman"/>
          <w:b/>
          <w:bCs/>
          <w:sz w:val="24"/>
          <w:szCs w:val="24"/>
        </w:rPr>
        <w:t>Zasady bezpieczn</w:t>
      </w:r>
      <w:bookmarkStart w:id="1" w:name="Załącznik_nr_3._Zasady_bezpiecznych_rela"/>
      <w:bookmarkStart w:id="2" w:name="_bookmark10"/>
      <w:bookmarkEnd w:id="1"/>
      <w:bookmarkEnd w:id="2"/>
      <w:r w:rsidRPr="00364481">
        <w:rPr>
          <w:rFonts w:ascii="Times New Roman" w:eastAsia="Lato" w:hAnsi="Times New Roman" w:cs="Times New Roman"/>
          <w:b/>
          <w:bCs/>
          <w:sz w:val="24"/>
          <w:szCs w:val="24"/>
        </w:rPr>
        <w:t>ych relacji personel–dziecko</w:t>
      </w:r>
    </w:p>
    <w:p w14:paraId="4D0D4166"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sz w:val="24"/>
          <w:szCs w:val="24"/>
        </w:rPr>
      </w:pPr>
      <w:r w:rsidRPr="00364481">
        <w:rPr>
          <w:rFonts w:ascii="Times New Roman" w:eastAsia="Lato" w:hAnsi="Times New Roman" w:cs="Times New Roman"/>
          <w:sz w:val="24"/>
          <w:szCs w:val="24"/>
        </w:rPr>
        <w:br/>
        <w:t>§ 3.</w:t>
      </w:r>
    </w:p>
    <w:p w14:paraId="1092C225"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692EC1FB" w14:textId="77777777" w:rsidR="00364481" w:rsidRPr="00364481" w:rsidRDefault="00364481" w:rsidP="00364481">
      <w:pPr>
        <w:widowControl w:val="0"/>
        <w:numPr>
          <w:ilvl w:val="0"/>
          <w:numId w:val="3"/>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Pracownicy placówki są zobowiązani do utrzymywania profesjonalnej relacji z dziećmi i każdorazowego rozważenia, czy ich reakcja, komunikat bądź działanie wobec dziecka są adekwatne do sytuacji, bezpieczne, uzasadnione i sprawiedliwe wobec innych dzieci. Działają w sposób otwarty i przejrzysty dla innych, aby zminimalizować ryzyko błędnej interpretacji ich zachowania.</w:t>
      </w:r>
    </w:p>
    <w:p w14:paraId="41D4B165" w14:textId="77777777" w:rsidR="00364481" w:rsidRPr="00364481" w:rsidRDefault="00364481" w:rsidP="00364481">
      <w:pPr>
        <w:widowControl w:val="0"/>
        <w:numPr>
          <w:ilvl w:val="0"/>
          <w:numId w:val="3"/>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Pracownicy są zobowiązani do dbania o bezpieczeństwo dzieci podczas pobytu </w:t>
      </w:r>
      <w:r w:rsidRPr="00364481">
        <w:rPr>
          <w:rFonts w:ascii="Times New Roman" w:eastAsia="Lato" w:hAnsi="Times New Roman" w:cs="Times New Roman"/>
          <w:sz w:val="24"/>
          <w:szCs w:val="24"/>
        </w:rPr>
        <w:br/>
        <w:t>w szkole, są uważni na sytuacje związane z zagrożeniem zdrowia i życia, sprawdzają samopoczucie dziecka.</w:t>
      </w:r>
    </w:p>
    <w:p w14:paraId="17A64929" w14:textId="77777777" w:rsidR="00364481" w:rsidRPr="00364481" w:rsidRDefault="00364481" w:rsidP="00364481">
      <w:pPr>
        <w:widowControl w:val="0"/>
        <w:numPr>
          <w:ilvl w:val="0"/>
          <w:numId w:val="3"/>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Pracownicy nieustannie poszerzają swoją wiedzę i doskonalą umiejętności pomocowe dot. pracy z dziećmi z zaburzeniami rozwojowymi i niepełnosprawnościami. Profesjonalnie podchodzą do pracy zespołowej, tworząc całościowe spojrzenie na człowieka (uwzględniają umiejętności rozwojowe dzieci, wynikające </w:t>
      </w:r>
      <w:r w:rsidRPr="00364481">
        <w:rPr>
          <w:rFonts w:ascii="Times New Roman" w:eastAsia="Lato" w:hAnsi="Times New Roman" w:cs="Times New Roman"/>
          <w:sz w:val="24"/>
          <w:szCs w:val="24"/>
        </w:rPr>
        <w:br/>
        <w:t>z niepełnosprawności).</w:t>
      </w:r>
    </w:p>
    <w:p w14:paraId="615158B9" w14:textId="77777777" w:rsidR="00364481" w:rsidRPr="00364481" w:rsidRDefault="00364481" w:rsidP="00364481">
      <w:pPr>
        <w:widowControl w:val="0"/>
        <w:numPr>
          <w:ilvl w:val="0"/>
          <w:numId w:val="3"/>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Nauczyciele organizują zajęcia zapewniające dzieciom wszechstronny rozwój, zadania</w:t>
      </w:r>
    </w:p>
    <w:p w14:paraId="08C59F35" w14:textId="77777777" w:rsidR="00364481" w:rsidRPr="00364481" w:rsidRDefault="00364481" w:rsidP="00364481">
      <w:pPr>
        <w:widowControl w:val="0"/>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           i działania dostosowane są do potrzeb i możliwości poszczególnych dzieci.</w:t>
      </w:r>
    </w:p>
    <w:p w14:paraId="20795A3F" w14:textId="77777777" w:rsidR="00364481" w:rsidRPr="00364481" w:rsidRDefault="00364481" w:rsidP="00364481">
      <w:pPr>
        <w:widowControl w:val="0"/>
        <w:numPr>
          <w:ilvl w:val="0"/>
          <w:numId w:val="3"/>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Pracownicy towarzyszą dzieciom w sytuacjach trudnych, wspierają w poszukiwaniu    </w:t>
      </w:r>
    </w:p>
    <w:p w14:paraId="6A87D9E2" w14:textId="77777777" w:rsidR="00364481" w:rsidRPr="00364481" w:rsidRDefault="00364481" w:rsidP="00364481">
      <w:pPr>
        <w:widowControl w:val="0"/>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            rozwiązań.</w:t>
      </w:r>
    </w:p>
    <w:p w14:paraId="78BE9960" w14:textId="77777777" w:rsidR="00364481" w:rsidRPr="00364481" w:rsidRDefault="00364481" w:rsidP="00364481">
      <w:pPr>
        <w:widowControl w:val="0"/>
        <w:numPr>
          <w:ilvl w:val="0"/>
          <w:numId w:val="3"/>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Pracownicy podejmują działania wychowawcze mające na celu kształtowanie   prawidłowych postaw – wyrażania emocji w sposób nie krzywdzący innych, niwelowanie zachowań agresywnych, promowanie zasad życzliwych, interakcjach opartych na szacunku.</w:t>
      </w:r>
    </w:p>
    <w:p w14:paraId="430EF5C1" w14:textId="77777777" w:rsidR="00364481" w:rsidRPr="00364481" w:rsidRDefault="00364481" w:rsidP="00364481">
      <w:pPr>
        <w:widowControl w:val="0"/>
        <w:numPr>
          <w:ilvl w:val="0"/>
          <w:numId w:val="3"/>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Dzieci zostaną zapoznane z zasadami regulującymi funkcjonowanie grupy</w:t>
      </w:r>
      <w:r w:rsidRPr="00364481">
        <w:rPr>
          <w:rFonts w:ascii="Times New Roman" w:eastAsia="Lato" w:hAnsi="Times New Roman" w:cs="Times New Roman"/>
          <w:sz w:val="24"/>
          <w:szCs w:val="24"/>
        </w:rPr>
        <w:br/>
        <w:t xml:space="preserve">uwzględniającymi prawa dziecka (tworzenie kontraktu klasowego uwzględniającego </w:t>
      </w:r>
      <w:r w:rsidRPr="00364481">
        <w:rPr>
          <w:rFonts w:ascii="Times New Roman" w:eastAsia="Lato" w:hAnsi="Times New Roman" w:cs="Times New Roman"/>
          <w:sz w:val="24"/>
          <w:szCs w:val="24"/>
        </w:rPr>
        <w:br/>
        <w:t>wartości szkoły zgodne ze Standardami Ochrony Dzieci przed krzywdzeniem).</w:t>
      </w:r>
    </w:p>
    <w:p w14:paraId="2FF6CCF3" w14:textId="77777777" w:rsidR="00364481" w:rsidRPr="00364481" w:rsidRDefault="00364481" w:rsidP="00364481">
      <w:pPr>
        <w:widowControl w:val="0"/>
        <w:numPr>
          <w:ilvl w:val="0"/>
          <w:numId w:val="3"/>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Pozytywne zachowania dzieci wzmacniane są poprzez nagradzanie: słowne (pochwała indywidualna, pochwała w obecności dzieci), indywidualne systemy motywacyjne.</w:t>
      </w:r>
    </w:p>
    <w:p w14:paraId="2A2145F8" w14:textId="77777777" w:rsidR="00364481" w:rsidRPr="00364481" w:rsidRDefault="00364481" w:rsidP="00364481">
      <w:pPr>
        <w:widowControl w:val="0"/>
        <w:numPr>
          <w:ilvl w:val="0"/>
          <w:numId w:val="3"/>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W każdej sytuacji dziecko jest informowane o konsekwencji zachowania i możliwych   działaniach naprawczych.</w:t>
      </w:r>
    </w:p>
    <w:p w14:paraId="5985FDB4"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0462CE97"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sz w:val="24"/>
          <w:szCs w:val="24"/>
        </w:rPr>
      </w:pPr>
      <w:r w:rsidRPr="00364481">
        <w:rPr>
          <w:rFonts w:ascii="Times New Roman" w:eastAsia="Lato" w:hAnsi="Times New Roman" w:cs="Times New Roman"/>
          <w:sz w:val="24"/>
          <w:szCs w:val="24"/>
        </w:rPr>
        <w:t>§ 4.</w:t>
      </w:r>
    </w:p>
    <w:p w14:paraId="5D9C356B"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4CBA3D69" w14:textId="77777777" w:rsidR="00364481" w:rsidRPr="00364481" w:rsidRDefault="00364481" w:rsidP="00364481">
      <w:pPr>
        <w:widowControl w:val="0"/>
        <w:numPr>
          <w:ilvl w:val="0"/>
          <w:numId w:val="4"/>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Zasady komunikacji z dziećmi:</w:t>
      </w:r>
    </w:p>
    <w:p w14:paraId="1FD2C26F" w14:textId="77777777" w:rsidR="00364481" w:rsidRPr="00364481" w:rsidRDefault="00364481" w:rsidP="00364481">
      <w:pPr>
        <w:widowControl w:val="0"/>
        <w:numPr>
          <w:ilvl w:val="0"/>
          <w:numId w:val="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w komunikacji z dziećmi należy zachować cierpliwość i szacunek;</w:t>
      </w:r>
    </w:p>
    <w:p w14:paraId="7379D544" w14:textId="77777777" w:rsidR="00364481" w:rsidRPr="00364481" w:rsidRDefault="00364481" w:rsidP="00364481">
      <w:pPr>
        <w:widowControl w:val="0"/>
        <w:numPr>
          <w:ilvl w:val="0"/>
          <w:numId w:val="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należy uważnie słuchać dzieci i udzielać im odpowiedzi adekwatnych do ich wieku </w:t>
      </w:r>
      <w:r w:rsidRPr="00364481">
        <w:rPr>
          <w:rFonts w:ascii="Times New Roman" w:eastAsia="Lato" w:hAnsi="Times New Roman" w:cs="Times New Roman"/>
          <w:sz w:val="24"/>
          <w:szCs w:val="24"/>
        </w:rPr>
        <w:br/>
        <w:t>i danej sytuacji;</w:t>
      </w:r>
    </w:p>
    <w:p w14:paraId="23F793B5" w14:textId="77777777" w:rsidR="00364481" w:rsidRPr="00364481" w:rsidRDefault="00364481" w:rsidP="00364481">
      <w:pPr>
        <w:widowControl w:val="0"/>
        <w:numPr>
          <w:ilvl w:val="0"/>
          <w:numId w:val="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nie wolno zawstydzać, upokarzać, lekceważyć i obrażać dziecka. Nie wolno krzyczeć na dziecko w sytuacji innej niż wynikająca z bezpieczeństwa dziecka lub innych dzieci;</w:t>
      </w:r>
    </w:p>
    <w:p w14:paraId="6BEA3FEC" w14:textId="77777777" w:rsidR="00364481" w:rsidRPr="00364481" w:rsidRDefault="00364481" w:rsidP="00364481">
      <w:pPr>
        <w:widowControl w:val="0"/>
        <w:numPr>
          <w:ilvl w:val="0"/>
          <w:numId w:val="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lastRenderedPageBreak/>
        <w:t xml:space="preserve">nie wolno ujawniać informacji wrażliwych dotyczących dziecka wobec osób nieuprawnionych, w tym wobec innych dzieci. Obejmuje to wizerunek dziecka, informacje o jego/jej sytuacji rodzinnej, ekonomicznej, medycznej, opiekuńczej </w:t>
      </w:r>
      <w:r w:rsidRPr="00364481">
        <w:rPr>
          <w:rFonts w:ascii="Times New Roman" w:eastAsia="Lato" w:hAnsi="Times New Roman" w:cs="Times New Roman"/>
          <w:sz w:val="24"/>
          <w:szCs w:val="24"/>
        </w:rPr>
        <w:br/>
        <w:t>i prawnej;</w:t>
      </w:r>
    </w:p>
    <w:p w14:paraId="14A33148" w14:textId="77777777" w:rsidR="00364481" w:rsidRPr="00364481" w:rsidRDefault="00364481" w:rsidP="00364481">
      <w:pPr>
        <w:widowControl w:val="0"/>
        <w:numPr>
          <w:ilvl w:val="0"/>
          <w:numId w:val="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podejmując decyzje dotyczące dziecka, należy je o tym poinformować i starać się brać pod uwagę jego oczekiwania;</w:t>
      </w:r>
    </w:p>
    <w:p w14:paraId="53A6440A" w14:textId="77777777" w:rsidR="00364481" w:rsidRPr="00364481" w:rsidRDefault="00364481" w:rsidP="00364481">
      <w:pPr>
        <w:widowControl w:val="0"/>
        <w:numPr>
          <w:ilvl w:val="0"/>
          <w:numId w:val="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należy szanować prawo dziecka do prywatności. Jeśli konieczne jest odstąpienie od zasady poufności, aby chronić dziecko, trzeba mu to wyjaśnić;</w:t>
      </w:r>
    </w:p>
    <w:p w14:paraId="2C8D05E8" w14:textId="77777777" w:rsidR="00364481" w:rsidRPr="00364481" w:rsidRDefault="00364481" w:rsidP="00364481">
      <w:pPr>
        <w:widowControl w:val="0"/>
        <w:numPr>
          <w:ilvl w:val="0"/>
          <w:numId w:val="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w przypadku konieczności porozmawiania z dzieckiem na osobności, należy zostawić uchylone drzwi do pomieszczenia i zadbać, aby być w zasięgu wzroku innych. Można też poprosić drugiego pracownika o obecność podczas takiej rozmowy;</w:t>
      </w:r>
    </w:p>
    <w:p w14:paraId="392859B1" w14:textId="77777777" w:rsidR="00364481" w:rsidRPr="00364481" w:rsidRDefault="00364481" w:rsidP="00364481">
      <w:pPr>
        <w:widowControl w:val="0"/>
        <w:numPr>
          <w:ilvl w:val="0"/>
          <w:numId w:val="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nie wolno 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w:t>
      </w:r>
    </w:p>
    <w:p w14:paraId="5C05AEEB" w14:textId="77777777" w:rsidR="00364481" w:rsidRPr="00364481" w:rsidRDefault="00364481" w:rsidP="00364481">
      <w:pPr>
        <w:widowControl w:val="0"/>
        <w:numPr>
          <w:ilvl w:val="0"/>
          <w:numId w:val="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należy zapewnić dzieci, że jeśli czują się niekomfortowo w jakiejś sytuacji, wobec konkretnego zachowania czy słów, mogą o tym powiedzieć pracownikowi lub wskazanej osobie (w zależności od procedur interwencji, jakie przyjęła instytucja) </w:t>
      </w:r>
      <w:r w:rsidRPr="00364481">
        <w:rPr>
          <w:rFonts w:ascii="Times New Roman" w:eastAsia="Lato" w:hAnsi="Times New Roman" w:cs="Times New Roman"/>
          <w:sz w:val="24"/>
          <w:szCs w:val="24"/>
        </w:rPr>
        <w:br/>
        <w:t>i mogą oczekiwać odpowiedniej reakcji i/lub pomocy.</w:t>
      </w:r>
    </w:p>
    <w:p w14:paraId="0B82C81D" w14:textId="64963768" w:rsidR="00A37528" w:rsidRDefault="00A37528" w:rsidP="00A37528">
      <w:pPr>
        <w:pStyle w:val="NormalnyWeb"/>
      </w:pPr>
    </w:p>
    <w:p w14:paraId="1F70E9BB"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sz w:val="24"/>
          <w:szCs w:val="24"/>
        </w:rPr>
      </w:pPr>
      <w:r w:rsidRPr="00364481">
        <w:rPr>
          <w:rFonts w:ascii="Times New Roman" w:eastAsia="Lato" w:hAnsi="Times New Roman" w:cs="Times New Roman"/>
          <w:sz w:val="24"/>
          <w:szCs w:val="24"/>
        </w:rPr>
        <w:t>§ 5.</w:t>
      </w:r>
    </w:p>
    <w:p w14:paraId="49C36F6B"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69963675" w14:textId="77777777" w:rsidR="00364481" w:rsidRPr="00364481" w:rsidRDefault="00364481" w:rsidP="00364481">
      <w:pPr>
        <w:widowControl w:val="0"/>
        <w:numPr>
          <w:ilvl w:val="0"/>
          <w:numId w:val="6"/>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Zasady działania z dziećmi:</w:t>
      </w:r>
    </w:p>
    <w:p w14:paraId="42B4177F" w14:textId="77777777" w:rsidR="00364481" w:rsidRPr="00364481" w:rsidRDefault="00364481" w:rsidP="00364481">
      <w:pPr>
        <w:widowControl w:val="0"/>
        <w:numPr>
          <w:ilvl w:val="0"/>
          <w:numId w:val="7"/>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należy doceniać i szanować wkład dzieci w podejmowane działania, aktywnie je angażować i traktować równo bez względu na ich płeć, orientację seksualną, sprawność/niepełnosprawność, status społeczny, etniczny, kulturowy, religijny</w:t>
      </w:r>
      <w:r w:rsidRPr="00364481">
        <w:rPr>
          <w:rFonts w:ascii="Times New Roman" w:eastAsia="Lato" w:hAnsi="Times New Roman" w:cs="Times New Roman"/>
          <w:sz w:val="24"/>
          <w:szCs w:val="24"/>
        </w:rPr>
        <w:br/>
        <w:t>i światopogląd;</w:t>
      </w:r>
    </w:p>
    <w:p w14:paraId="11F639AF" w14:textId="77777777" w:rsidR="00364481" w:rsidRPr="00364481" w:rsidRDefault="00364481" w:rsidP="00364481">
      <w:pPr>
        <w:widowControl w:val="0"/>
        <w:numPr>
          <w:ilvl w:val="0"/>
          <w:numId w:val="7"/>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nie należy faworyzować dzieci;</w:t>
      </w:r>
    </w:p>
    <w:p w14:paraId="2E0F9A2F" w14:textId="77777777" w:rsidR="00364481" w:rsidRPr="00364481" w:rsidRDefault="00364481" w:rsidP="00364481">
      <w:pPr>
        <w:widowControl w:val="0"/>
        <w:numPr>
          <w:ilvl w:val="0"/>
          <w:numId w:val="7"/>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nie wolno nawiązywać z dzieckiem jakichkolwiek relacji romantycznych lub seksualnych ani składać mu propozycji o nieodpowiednim charakterze. Obejmuje to także seksualne komentarze, żarty, gesty oraz udostępnianie dzieciom treści erotycznych  i pornograficznych bez względu na ich formę;</w:t>
      </w:r>
    </w:p>
    <w:p w14:paraId="279ACBFA" w14:textId="77777777" w:rsidR="00364481" w:rsidRPr="00364481" w:rsidRDefault="00364481" w:rsidP="00364481">
      <w:pPr>
        <w:widowControl w:val="0"/>
        <w:numPr>
          <w:ilvl w:val="0"/>
          <w:numId w:val="7"/>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nie wolno utrwalać wizerunku dziecka (filmowanie, nagrywanie głosu, fotografowanie) dla potrzeb prywatnych. Dotyczy to także umożliwienia osobom trzecim utrwalenia wizerunków dzieci, jeśli dyrekcja nie została o tym poinformowana, nie wyraziła na to zgody i nie uzyskała zgód rodziców/opiekunów prawnych oraz samych dzieci;</w:t>
      </w:r>
    </w:p>
    <w:p w14:paraId="788FF38F" w14:textId="77777777" w:rsidR="00364481" w:rsidRPr="00364481" w:rsidRDefault="00364481" w:rsidP="00364481">
      <w:pPr>
        <w:widowControl w:val="0"/>
        <w:numPr>
          <w:ilvl w:val="0"/>
          <w:numId w:val="7"/>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nie wolno proponować dzieciom alkoholu, wyrobów tytoniowych ani nielegalnych substancji, jak również używać ich w obecności dzieci;</w:t>
      </w:r>
    </w:p>
    <w:p w14:paraId="457FA890" w14:textId="77777777" w:rsidR="00364481" w:rsidRPr="00364481" w:rsidRDefault="00364481" w:rsidP="00364481">
      <w:pPr>
        <w:widowControl w:val="0"/>
        <w:numPr>
          <w:ilvl w:val="0"/>
          <w:numId w:val="7"/>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lastRenderedPageBreak/>
        <w:t>nie wolno  wchodzić w relacje jakiejkolwiek zależności wobec dziecka lub rodziców/opiekunów dziecka. Nie wolno zachowywać się w sposób mogący sugerować innym istnienie takiej zależności i prowadzący do oskarżeń o nierówne traktowanie bądź czerpanie korzyści majątkowych i innych.</w:t>
      </w:r>
    </w:p>
    <w:p w14:paraId="4D7280A4"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3CBDF5BC" w14:textId="77777777" w:rsidR="00364481" w:rsidRPr="00364481" w:rsidRDefault="00364481" w:rsidP="00364481">
      <w:pPr>
        <w:widowControl w:val="0"/>
        <w:numPr>
          <w:ilvl w:val="0"/>
          <w:numId w:val="6"/>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Wszystkie ryzykowne sytuacje, które obejmują zauroczenie dzieckiem przez pracownika lub przez dziecko, muszą być raportowane dyrekcji. Ich świadkowie mają obowiązek  reagować stanowczo, ale z wyczuciem, aby zachować godność osób zainteresowanych.</w:t>
      </w:r>
    </w:p>
    <w:p w14:paraId="5E890530"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4998DEC0"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sz w:val="24"/>
          <w:szCs w:val="24"/>
        </w:rPr>
      </w:pPr>
      <w:r w:rsidRPr="00364481">
        <w:rPr>
          <w:rFonts w:ascii="Times New Roman" w:eastAsia="Lato" w:hAnsi="Times New Roman" w:cs="Times New Roman"/>
          <w:sz w:val="24"/>
          <w:szCs w:val="24"/>
        </w:rPr>
        <w:t>§ 6.</w:t>
      </w:r>
    </w:p>
    <w:p w14:paraId="08A63D33"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6C869202" w14:textId="77777777" w:rsidR="00364481" w:rsidRPr="00364481" w:rsidRDefault="00364481" w:rsidP="00364481">
      <w:pPr>
        <w:widowControl w:val="0"/>
        <w:numPr>
          <w:ilvl w:val="0"/>
          <w:numId w:val="8"/>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Zasady kontaktu fizycznego z dziećmi:</w:t>
      </w:r>
    </w:p>
    <w:p w14:paraId="019C57AF" w14:textId="77777777" w:rsidR="00364481" w:rsidRPr="00364481" w:rsidRDefault="00364481" w:rsidP="00364481">
      <w:pPr>
        <w:widowControl w:val="0"/>
        <w:numPr>
          <w:ilvl w:val="0"/>
          <w:numId w:val="9"/>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nie  wolno bić, szturchać, popychać ani w jakikolwiek sposób naruszać integralności fizycznej dziecka;</w:t>
      </w:r>
    </w:p>
    <w:p w14:paraId="65DC78EA" w14:textId="77777777" w:rsidR="00364481" w:rsidRPr="00364481" w:rsidRDefault="00364481" w:rsidP="00364481">
      <w:pPr>
        <w:widowControl w:val="0"/>
        <w:numPr>
          <w:ilvl w:val="0"/>
          <w:numId w:val="9"/>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nigdy nie wolno dotykać dziecka w sposób, który może być uznany za nieprzyzwoity lub niestosowny;</w:t>
      </w:r>
    </w:p>
    <w:p w14:paraId="56178685" w14:textId="77777777" w:rsidR="00364481" w:rsidRPr="00364481" w:rsidRDefault="00364481" w:rsidP="00364481">
      <w:pPr>
        <w:widowControl w:val="0"/>
        <w:numPr>
          <w:ilvl w:val="0"/>
          <w:numId w:val="9"/>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należy zawsze być przygotowanym na wyjaśnienie swoich działań;</w:t>
      </w:r>
    </w:p>
    <w:p w14:paraId="5F9075A1" w14:textId="77777777" w:rsidR="00364481" w:rsidRPr="00364481" w:rsidRDefault="00364481" w:rsidP="00364481">
      <w:pPr>
        <w:widowControl w:val="0"/>
        <w:numPr>
          <w:ilvl w:val="0"/>
          <w:numId w:val="9"/>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nie należy angażować się w takie aktywności jak łaskotanie, udawane walki z dziećmi czy brutalne zabawy fizyczne;</w:t>
      </w:r>
    </w:p>
    <w:p w14:paraId="43FD8F1C" w14:textId="77777777" w:rsidR="00364481" w:rsidRPr="00364481" w:rsidRDefault="00364481" w:rsidP="00364481">
      <w:pPr>
        <w:widowControl w:val="0"/>
        <w:numPr>
          <w:ilvl w:val="0"/>
          <w:numId w:val="9"/>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należy zachować szczególną ostrożność wobec dzieci, które doświadczyły nadużycia </w:t>
      </w:r>
      <w:r w:rsidRPr="00364481">
        <w:rPr>
          <w:rFonts w:ascii="Times New Roman" w:eastAsia="Lato" w:hAnsi="Times New Roman" w:cs="Times New Roman"/>
          <w:sz w:val="24"/>
          <w:szCs w:val="24"/>
        </w:rPr>
        <w:br/>
        <w:t>i krzywdzenia, w tym seksualnego, fizycznego bądź zaniedbania. Takie doświadczenia mogą czasem sprawić, że dziecko będzie dążyć do nawiązania niestosownych bądź nieadekwatnych fizycznych kontaktów z dorosłymi. W takich sytuacjach trzeba reagować z wyczuciem, jednak stanowczo i pomóc dziecku zrozumieć znaczenie osobistych granic;</w:t>
      </w:r>
    </w:p>
    <w:p w14:paraId="7167F50B" w14:textId="77777777" w:rsidR="00364481" w:rsidRPr="00364481" w:rsidRDefault="00364481" w:rsidP="00364481">
      <w:pPr>
        <w:widowControl w:val="0"/>
        <w:numPr>
          <w:ilvl w:val="0"/>
          <w:numId w:val="9"/>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kontakt fizyczny z dzieckiem nigdy nie może być niejawny bądź ukrywany, wiązać się z jakąkolwiek gratyfikacją ani wynikać z relacji władzy. W przypadku bycia świadkiem jakiegokolwiek z wyżej opisanych zachowań i/lub sytuacji ze strony innych dorosłych lub dzieci, zawsze trzeba poinformować o tym osobę odpowiedzialną i/lub postąpić zgodnie z obowiązującą procedurą interwencji;</w:t>
      </w:r>
    </w:p>
    <w:p w14:paraId="3C3098F6" w14:textId="77777777" w:rsidR="00364481" w:rsidRPr="00364481" w:rsidRDefault="00364481" w:rsidP="00364481">
      <w:pPr>
        <w:widowControl w:val="0"/>
        <w:numPr>
          <w:ilvl w:val="0"/>
          <w:numId w:val="9"/>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w sytuacjach wymagających czynności pielęgnacyjnych i higienicznych wobec dziecka, należy unikać innego niż niezbędny kontaktu fizycznego z dzieckiem. Dotyczy to zwłaszcza pomagania dziecku w ubieraniu i rozbieraniu, jedzeniu, myciu </w:t>
      </w:r>
      <w:r w:rsidRPr="00364481">
        <w:rPr>
          <w:rFonts w:ascii="Times New Roman" w:eastAsia="Lato" w:hAnsi="Times New Roman" w:cs="Times New Roman"/>
          <w:sz w:val="24"/>
          <w:szCs w:val="24"/>
        </w:rPr>
        <w:br/>
        <w:t>i w korzystaniu z toalety;</w:t>
      </w:r>
    </w:p>
    <w:p w14:paraId="2F68F9D9" w14:textId="77777777" w:rsidR="00364481" w:rsidRPr="00364481" w:rsidRDefault="00364481" w:rsidP="00364481">
      <w:pPr>
        <w:widowControl w:val="0"/>
        <w:numPr>
          <w:ilvl w:val="0"/>
          <w:numId w:val="9"/>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podczas wyjazdów i wycieczek niedopuszczalne jest spanie z dzieckiem w jednym łóżku lub w jednym pokoju.   </w:t>
      </w:r>
    </w:p>
    <w:p w14:paraId="6945C38F" w14:textId="77777777" w:rsidR="00364481" w:rsidRPr="00364481" w:rsidRDefault="00364481" w:rsidP="00364481">
      <w:pPr>
        <w:widowControl w:val="0"/>
        <w:numPr>
          <w:ilvl w:val="0"/>
          <w:numId w:val="8"/>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Bezpośredni kontakt z dzieckiem oparty jest na poszanowaniu intymności dziecka. Zasady bezpośredniego kontaktu z dzieckiem ustalane są z rodzicami, opiekunem prawnym z poszanowaniem zdania obu stron. W zgodzie z tworzonymi indywidualnie programami interwencyjnymi w przypadku zachowań trudnych, uwzględniającymi bezpieczeństwo dziecka i otoczenia. W szczególnych uzasadnionych przypadkach </w:t>
      </w:r>
      <w:r w:rsidRPr="00364481">
        <w:rPr>
          <w:rFonts w:ascii="Times New Roman" w:eastAsia="Lato" w:hAnsi="Times New Roman" w:cs="Times New Roman"/>
          <w:sz w:val="24"/>
          <w:szCs w:val="24"/>
        </w:rPr>
        <w:lastRenderedPageBreak/>
        <w:t>uzasadnione jest użycie siły przez pracownika szkoły w celu przerwania zachowań ucznia, które zagrażają życiu i zdrowiu jego samego lub innych uczniów.</w:t>
      </w:r>
    </w:p>
    <w:p w14:paraId="346C3AF6"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371ECC6E"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sz w:val="24"/>
          <w:szCs w:val="24"/>
        </w:rPr>
      </w:pPr>
      <w:r w:rsidRPr="00364481">
        <w:rPr>
          <w:rFonts w:ascii="Times New Roman" w:eastAsia="Lato" w:hAnsi="Times New Roman" w:cs="Times New Roman"/>
          <w:sz w:val="24"/>
          <w:szCs w:val="24"/>
        </w:rPr>
        <w:t>§ 7.</w:t>
      </w:r>
    </w:p>
    <w:p w14:paraId="3395625E"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04EB71CA" w14:textId="77777777" w:rsidR="00364481" w:rsidRPr="00364481" w:rsidRDefault="00364481" w:rsidP="00364481">
      <w:pPr>
        <w:widowControl w:val="0"/>
        <w:numPr>
          <w:ilvl w:val="0"/>
          <w:numId w:val="10"/>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Zasady kontaktów poza godzinami pracy:</w:t>
      </w:r>
    </w:p>
    <w:p w14:paraId="57790A5A" w14:textId="77777777" w:rsidR="00364481" w:rsidRPr="00364481" w:rsidRDefault="00364481" w:rsidP="00364481">
      <w:pPr>
        <w:widowControl w:val="0"/>
        <w:numPr>
          <w:ilvl w:val="0"/>
          <w:numId w:val="11"/>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nie wolno zapraszać dzieci do swojego miejsca zamieszkania ani spotykać się z nimi poza godzinami pracy;</w:t>
      </w:r>
    </w:p>
    <w:p w14:paraId="598F12D5" w14:textId="77777777" w:rsidR="00364481" w:rsidRPr="00364481" w:rsidRDefault="00364481" w:rsidP="00364481">
      <w:pPr>
        <w:widowControl w:val="0"/>
        <w:numPr>
          <w:ilvl w:val="0"/>
          <w:numId w:val="11"/>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jeśli zachodzi taka konieczność, właściwą formą komunikacji z dziećmi i ich rodzicami lub opiekunami poza godzinami pracy są przyjęte w szkole kanały służbowe;</w:t>
      </w:r>
    </w:p>
    <w:p w14:paraId="60D2640C" w14:textId="77777777" w:rsidR="00364481" w:rsidRPr="00364481" w:rsidRDefault="00364481" w:rsidP="00364481">
      <w:pPr>
        <w:widowControl w:val="0"/>
        <w:numPr>
          <w:ilvl w:val="0"/>
          <w:numId w:val="11"/>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jeśli zachodzi konieczność spotkania z dziećmi poza godzinami pracy, należy poinformować o tym dyrekcję, a rodzice/opiekunowie prawni dzieci muszą wyrazić zgodę na taki kontakt;</w:t>
      </w:r>
    </w:p>
    <w:p w14:paraId="02550511" w14:textId="77777777" w:rsidR="00364481" w:rsidRPr="00364481" w:rsidRDefault="00364481" w:rsidP="00364481">
      <w:pPr>
        <w:widowControl w:val="0"/>
        <w:numPr>
          <w:ilvl w:val="0"/>
          <w:numId w:val="11"/>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utrzymywanie relacji towarzyskich lub rodzinnych (jeśli dzieci i rodzice/opiekunowie dzieci są osobami bliskimi wobec pracownika) wymaga zachowania poufności wszystkich informacji dotyczących innych dzieci, ich rodziców oraz opiekunów.</w:t>
      </w:r>
    </w:p>
    <w:p w14:paraId="12B01573"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0833A012"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sz w:val="24"/>
          <w:szCs w:val="24"/>
        </w:rPr>
      </w:pPr>
      <w:r w:rsidRPr="00364481">
        <w:rPr>
          <w:rFonts w:ascii="Times New Roman" w:eastAsia="Lato" w:hAnsi="Times New Roman" w:cs="Times New Roman"/>
          <w:sz w:val="24"/>
          <w:szCs w:val="24"/>
        </w:rPr>
        <w:t>§ 8.</w:t>
      </w:r>
    </w:p>
    <w:p w14:paraId="3F907B00"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24CB8C23" w14:textId="77777777" w:rsidR="00364481" w:rsidRPr="00364481" w:rsidRDefault="00364481" w:rsidP="00364481">
      <w:pPr>
        <w:widowControl w:val="0"/>
        <w:numPr>
          <w:ilvl w:val="0"/>
          <w:numId w:val="12"/>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Bezpieczeństwo online:</w:t>
      </w:r>
    </w:p>
    <w:p w14:paraId="2FCBEC17" w14:textId="77777777" w:rsidR="00364481" w:rsidRPr="00364481" w:rsidRDefault="00364481" w:rsidP="00364481">
      <w:pPr>
        <w:widowControl w:val="0"/>
        <w:numPr>
          <w:ilvl w:val="0"/>
          <w:numId w:val="13"/>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pracownicy szkoły są świadomi zagrożeń i ryzyka wynikającego z rejestrowania ich prywatnej aktywności przez aplikacje i algorytmy, a także ich własnych działań </w:t>
      </w:r>
      <w:r w:rsidRPr="00364481">
        <w:rPr>
          <w:rFonts w:ascii="Times New Roman" w:eastAsia="Lato" w:hAnsi="Times New Roman" w:cs="Times New Roman"/>
          <w:sz w:val="24"/>
          <w:szCs w:val="24"/>
        </w:rPr>
        <w:br/>
        <w:t>w internecie;</w:t>
      </w:r>
    </w:p>
    <w:p w14:paraId="3D2CEBDF" w14:textId="77777777" w:rsidR="00364481" w:rsidRPr="00364481" w:rsidRDefault="00364481" w:rsidP="00364481">
      <w:pPr>
        <w:widowControl w:val="0"/>
        <w:numPr>
          <w:ilvl w:val="0"/>
          <w:numId w:val="13"/>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należy mieć świadomość, że jeżeli profil w mediach społecznościowych i aplikacjach jest publicznie dostępny, dzieci, ich rodzice/opiekunowie będą mieli wgląd w cyfrową aktywność pracownika.</w:t>
      </w:r>
    </w:p>
    <w:p w14:paraId="7F61A8B8"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60928B76"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sz w:val="24"/>
          <w:szCs w:val="24"/>
        </w:rPr>
      </w:pPr>
      <w:r w:rsidRPr="00364481">
        <w:rPr>
          <w:rFonts w:ascii="Times New Roman" w:eastAsia="Lato" w:hAnsi="Times New Roman" w:cs="Times New Roman"/>
          <w:b/>
          <w:bCs/>
          <w:sz w:val="24"/>
          <w:szCs w:val="24"/>
        </w:rPr>
        <w:t>Rozdział IV</w:t>
      </w:r>
    </w:p>
    <w:p w14:paraId="70FD0801"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sz w:val="24"/>
          <w:szCs w:val="24"/>
        </w:rPr>
      </w:pPr>
      <w:r w:rsidRPr="00364481">
        <w:rPr>
          <w:rFonts w:ascii="Times New Roman" w:eastAsia="Lato" w:hAnsi="Times New Roman" w:cs="Times New Roman"/>
          <w:b/>
          <w:bCs/>
          <w:sz w:val="24"/>
          <w:szCs w:val="24"/>
        </w:rPr>
        <w:t>Zasady bezpiecznych relacji dziecko–dziecko</w:t>
      </w:r>
    </w:p>
    <w:p w14:paraId="3628FBE9"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sz w:val="24"/>
          <w:szCs w:val="24"/>
        </w:rPr>
      </w:pPr>
    </w:p>
    <w:p w14:paraId="5D54E2B3"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sz w:val="24"/>
          <w:szCs w:val="24"/>
        </w:rPr>
      </w:pPr>
      <w:r w:rsidRPr="00364481">
        <w:rPr>
          <w:rFonts w:ascii="Times New Roman" w:eastAsia="Lato" w:hAnsi="Times New Roman" w:cs="Times New Roman"/>
          <w:sz w:val="24"/>
          <w:szCs w:val="24"/>
        </w:rPr>
        <w:t>§ 9.</w:t>
      </w:r>
      <w:r w:rsidRPr="00364481">
        <w:rPr>
          <w:rFonts w:ascii="Times New Roman" w:eastAsia="Lato" w:hAnsi="Times New Roman" w:cs="Times New Roman"/>
          <w:sz w:val="24"/>
          <w:szCs w:val="24"/>
        </w:rPr>
        <w:br/>
      </w:r>
    </w:p>
    <w:p w14:paraId="1C89CAB1" w14:textId="77777777" w:rsidR="00364481" w:rsidRPr="00364481" w:rsidRDefault="00364481" w:rsidP="00364481">
      <w:pPr>
        <w:widowControl w:val="0"/>
        <w:numPr>
          <w:ilvl w:val="0"/>
          <w:numId w:val="14"/>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Wszyscy uczniowie są zobowiązani do dbania o bezpieczeństwo swoje i innych oraz przestrzegania zasad kultury i życia społecznego.</w:t>
      </w:r>
    </w:p>
    <w:p w14:paraId="6D319DB9" w14:textId="77777777" w:rsidR="00364481" w:rsidRPr="00364481" w:rsidRDefault="00364481" w:rsidP="00364481">
      <w:pPr>
        <w:widowControl w:val="0"/>
        <w:numPr>
          <w:ilvl w:val="0"/>
          <w:numId w:val="14"/>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Uczeń szkoły:</w:t>
      </w:r>
    </w:p>
    <w:p w14:paraId="237CAF9B" w14:textId="77777777" w:rsidR="00364481" w:rsidRPr="00364481" w:rsidRDefault="00364481" w:rsidP="00364481">
      <w:pPr>
        <w:widowControl w:val="0"/>
        <w:numPr>
          <w:ilvl w:val="0"/>
          <w:numId w:val="1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swoim zachowaniem nikomu nie zagraża;</w:t>
      </w:r>
    </w:p>
    <w:p w14:paraId="01698848" w14:textId="77777777" w:rsidR="00364481" w:rsidRPr="00364481" w:rsidRDefault="00364481" w:rsidP="00364481">
      <w:pPr>
        <w:widowControl w:val="0"/>
        <w:numPr>
          <w:ilvl w:val="0"/>
          <w:numId w:val="1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żyje w zgodzie z innymi uczniami, jest koleżeński i miły wobec nich;</w:t>
      </w:r>
    </w:p>
    <w:p w14:paraId="489DE3C2" w14:textId="77777777" w:rsidR="00364481" w:rsidRPr="00364481" w:rsidRDefault="00364481" w:rsidP="00364481">
      <w:pPr>
        <w:widowControl w:val="0"/>
        <w:numPr>
          <w:ilvl w:val="0"/>
          <w:numId w:val="1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odnosi się z szacunkiem do innych uczniów (także online);</w:t>
      </w:r>
    </w:p>
    <w:p w14:paraId="6C376CC1" w14:textId="77777777" w:rsidR="00364481" w:rsidRPr="00364481" w:rsidRDefault="00364481" w:rsidP="00364481">
      <w:pPr>
        <w:widowControl w:val="0"/>
        <w:numPr>
          <w:ilvl w:val="0"/>
          <w:numId w:val="1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szanuje poglądy i przekonania innych ludzi;</w:t>
      </w:r>
    </w:p>
    <w:p w14:paraId="25542745" w14:textId="77777777" w:rsidR="00364481" w:rsidRPr="00364481" w:rsidRDefault="00364481" w:rsidP="00364481">
      <w:pPr>
        <w:widowControl w:val="0"/>
        <w:numPr>
          <w:ilvl w:val="0"/>
          <w:numId w:val="1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nie krytykuje i nie wyśmiewa innych;</w:t>
      </w:r>
    </w:p>
    <w:p w14:paraId="28733EFC" w14:textId="77777777" w:rsidR="00364481" w:rsidRPr="00364481" w:rsidRDefault="00364481" w:rsidP="00364481">
      <w:pPr>
        <w:widowControl w:val="0"/>
        <w:numPr>
          <w:ilvl w:val="0"/>
          <w:numId w:val="1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pomaga innym w potrzebie i wspiera ich w trudnych sprawach;</w:t>
      </w:r>
    </w:p>
    <w:p w14:paraId="684416DF" w14:textId="77777777" w:rsidR="00364481" w:rsidRPr="00364481" w:rsidRDefault="00364481" w:rsidP="00364481">
      <w:pPr>
        <w:widowControl w:val="0"/>
        <w:numPr>
          <w:ilvl w:val="0"/>
          <w:numId w:val="1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posługuje się językiem wolnym od wulgaryzmów;</w:t>
      </w:r>
    </w:p>
    <w:p w14:paraId="172E543D" w14:textId="77777777" w:rsidR="00364481" w:rsidRPr="00364481" w:rsidRDefault="00364481" w:rsidP="00364481">
      <w:pPr>
        <w:widowControl w:val="0"/>
        <w:numPr>
          <w:ilvl w:val="0"/>
          <w:numId w:val="1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lastRenderedPageBreak/>
        <w:t>sprzętów sportowych i pomocy szkolnych używa za zgodą nauczyciela i zgodnie z ich przeznaczeniem;</w:t>
      </w:r>
    </w:p>
    <w:p w14:paraId="676258DD" w14:textId="77777777" w:rsidR="00364481" w:rsidRPr="00364481" w:rsidRDefault="00364481" w:rsidP="00364481">
      <w:pPr>
        <w:widowControl w:val="0"/>
        <w:numPr>
          <w:ilvl w:val="0"/>
          <w:numId w:val="1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dba o mienie szkolne, własne i innych osób;</w:t>
      </w:r>
    </w:p>
    <w:p w14:paraId="42F7F2AC" w14:textId="77777777" w:rsidR="00364481" w:rsidRPr="00364481" w:rsidRDefault="00364481" w:rsidP="00364481">
      <w:pPr>
        <w:widowControl w:val="0"/>
        <w:numPr>
          <w:ilvl w:val="0"/>
          <w:numId w:val="1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nie przynosi do szkoły substancji lub przedmiotów niebezpiecznych;</w:t>
      </w:r>
    </w:p>
    <w:p w14:paraId="3D2588E6" w14:textId="77777777" w:rsidR="00364481" w:rsidRPr="00364481" w:rsidRDefault="00364481" w:rsidP="00364481">
      <w:pPr>
        <w:widowControl w:val="0"/>
        <w:numPr>
          <w:ilvl w:val="0"/>
          <w:numId w:val="1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nie opuszcza samowolnie budynku i terenu szkoły.</w:t>
      </w:r>
    </w:p>
    <w:p w14:paraId="6401C648"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3320931F"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sz w:val="24"/>
          <w:szCs w:val="24"/>
        </w:rPr>
      </w:pPr>
      <w:r w:rsidRPr="00364481">
        <w:rPr>
          <w:rFonts w:ascii="Times New Roman" w:eastAsia="Lato" w:hAnsi="Times New Roman" w:cs="Times New Roman"/>
          <w:sz w:val="24"/>
          <w:szCs w:val="24"/>
        </w:rPr>
        <w:t>§ 10.</w:t>
      </w:r>
      <w:r w:rsidRPr="00364481">
        <w:rPr>
          <w:rFonts w:ascii="Times New Roman" w:eastAsia="Lato" w:hAnsi="Times New Roman" w:cs="Times New Roman"/>
          <w:sz w:val="24"/>
          <w:szCs w:val="24"/>
        </w:rPr>
        <w:br/>
      </w:r>
    </w:p>
    <w:p w14:paraId="03B8D35F" w14:textId="77777777" w:rsidR="00364481" w:rsidRPr="00364481" w:rsidRDefault="00364481" w:rsidP="00364481">
      <w:pPr>
        <w:widowControl w:val="0"/>
        <w:numPr>
          <w:ilvl w:val="0"/>
          <w:numId w:val="16"/>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Wszyscy uczniowie są zobowiązani, by w razie problemu, w trudnej sytuacji, </w:t>
      </w:r>
      <w:r w:rsidRPr="00364481">
        <w:rPr>
          <w:rFonts w:ascii="Times New Roman" w:eastAsia="Lato" w:hAnsi="Times New Roman" w:cs="Times New Roman"/>
          <w:sz w:val="24"/>
          <w:szCs w:val="24"/>
        </w:rPr>
        <w:br/>
        <w:t>w podejrzeniu krzywdzenia innego ucznia, prosić o pomoc nauczyciela lub inną osobę dorosłą.</w:t>
      </w:r>
    </w:p>
    <w:p w14:paraId="6491A572" w14:textId="77777777" w:rsidR="00364481" w:rsidRPr="00364481" w:rsidRDefault="00364481" w:rsidP="00364481">
      <w:pPr>
        <w:widowControl w:val="0"/>
        <w:numPr>
          <w:ilvl w:val="0"/>
          <w:numId w:val="16"/>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W przypadku podjęcia przez pracownika szkoły podejrzenia, że dziecko jest krzywdzone, wdrożone zostają procedury interwencji zamieszczone w Rozdziale VI niniejszej Polityki.</w:t>
      </w:r>
    </w:p>
    <w:p w14:paraId="4285009F"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0375B76C"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560A4DAD"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sz w:val="24"/>
          <w:szCs w:val="24"/>
        </w:rPr>
      </w:pPr>
      <w:r w:rsidRPr="00364481">
        <w:rPr>
          <w:rFonts w:ascii="Times New Roman" w:eastAsia="Lato" w:hAnsi="Times New Roman" w:cs="Times New Roman"/>
          <w:b/>
          <w:bCs/>
          <w:sz w:val="24"/>
          <w:szCs w:val="24"/>
        </w:rPr>
        <w:t>Rozdział V</w:t>
      </w:r>
    </w:p>
    <w:p w14:paraId="6452BC76"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sz w:val="24"/>
          <w:szCs w:val="24"/>
        </w:rPr>
      </w:pPr>
      <w:r w:rsidRPr="00364481">
        <w:rPr>
          <w:rFonts w:ascii="Times New Roman" w:eastAsia="Lato" w:hAnsi="Times New Roman" w:cs="Times New Roman"/>
          <w:b/>
          <w:bCs/>
          <w:sz w:val="24"/>
          <w:szCs w:val="24"/>
        </w:rPr>
        <w:t>Zasady rekrutacji pracowników szkoły</w:t>
      </w:r>
    </w:p>
    <w:p w14:paraId="5514FA2B"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20CE34C4"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sz w:val="24"/>
          <w:szCs w:val="24"/>
        </w:rPr>
      </w:pPr>
      <w:r w:rsidRPr="00364481">
        <w:rPr>
          <w:rFonts w:ascii="Times New Roman" w:eastAsia="Lato" w:hAnsi="Times New Roman" w:cs="Times New Roman"/>
          <w:sz w:val="24"/>
          <w:szCs w:val="24"/>
        </w:rPr>
        <w:t>§ 11.</w:t>
      </w:r>
    </w:p>
    <w:p w14:paraId="21CB0152"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03FE7086" w14:textId="77777777" w:rsidR="00364481" w:rsidRPr="00364481" w:rsidRDefault="00364481" w:rsidP="00364481">
      <w:pPr>
        <w:widowControl w:val="0"/>
        <w:numPr>
          <w:ilvl w:val="0"/>
          <w:numId w:val="17"/>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W procesie rekrutacyjnym na stanowisko pracownika szkoły niezbędne jest dostarczenie dokumentów o niekaralności oraz zapoznanie się z „Polityką ochrony dzieci przed krzywdzeniem”.</w:t>
      </w:r>
    </w:p>
    <w:p w14:paraId="532F6DF7" w14:textId="77777777" w:rsidR="00364481" w:rsidRPr="00364481" w:rsidRDefault="00364481" w:rsidP="00364481">
      <w:pPr>
        <w:widowControl w:val="0"/>
        <w:numPr>
          <w:ilvl w:val="0"/>
          <w:numId w:val="17"/>
        </w:numPr>
        <w:autoSpaceDE w:val="0"/>
        <w:autoSpaceDN w:val="0"/>
        <w:spacing w:after="0" w:line="276" w:lineRule="auto"/>
        <w:jc w:val="both"/>
        <w:rPr>
          <w:rFonts w:ascii="Times New Roman" w:eastAsia="Lato" w:hAnsi="Times New Roman" w:cs="Times New Roman"/>
          <w:i/>
          <w:iCs/>
          <w:sz w:val="24"/>
          <w:szCs w:val="24"/>
        </w:rPr>
      </w:pPr>
      <w:r w:rsidRPr="00364481">
        <w:rPr>
          <w:rFonts w:ascii="Times New Roman" w:eastAsia="Lato" w:hAnsi="Times New Roman" w:cs="Times New Roman"/>
          <w:sz w:val="24"/>
          <w:szCs w:val="24"/>
        </w:rPr>
        <w:t xml:space="preserve">Dyrektor ma obowiązek sprawdzić kandydata w </w:t>
      </w:r>
      <w:r w:rsidRPr="00364481">
        <w:rPr>
          <w:rFonts w:ascii="Times New Roman" w:eastAsia="Lato" w:hAnsi="Times New Roman" w:cs="Times New Roman"/>
          <w:i/>
          <w:iCs/>
          <w:sz w:val="24"/>
          <w:szCs w:val="24"/>
        </w:rPr>
        <w:t>Rejestrze przestępców na tle seksualnym.</w:t>
      </w:r>
    </w:p>
    <w:p w14:paraId="5D9A79CA"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0A3F2B27"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346738CE"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sz w:val="24"/>
          <w:szCs w:val="24"/>
        </w:rPr>
      </w:pPr>
      <w:bookmarkStart w:id="3" w:name="_Hlk155767233"/>
      <w:bookmarkStart w:id="4" w:name="_Hlk155772164"/>
      <w:r w:rsidRPr="00364481">
        <w:rPr>
          <w:rFonts w:ascii="Times New Roman" w:eastAsia="Lato" w:hAnsi="Times New Roman" w:cs="Times New Roman"/>
          <w:b/>
          <w:bCs/>
          <w:sz w:val="24"/>
          <w:szCs w:val="24"/>
        </w:rPr>
        <w:t>Rozdział VI</w:t>
      </w:r>
    </w:p>
    <w:bookmarkEnd w:id="3"/>
    <w:p w14:paraId="76FB152B"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sz w:val="24"/>
          <w:szCs w:val="24"/>
        </w:rPr>
      </w:pPr>
      <w:r w:rsidRPr="00364481">
        <w:rPr>
          <w:rFonts w:ascii="Times New Roman" w:eastAsia="Lato" w:hAnsi="Times New Roman" w:cs="Times New Roman"/>
          <w:b/>
          <w:bCs/>
          <w:sz w:val="24"/>
          <w:szCs w:val="24"/>
        </w:rPr>
        <w:t>Procedury interwencji w przypadku krzywdzenia dziecka</w:t>
      </w:r>
    </w:p>
    <w:bookmarkEnd w:id="4"/>
    <w:p w14:paraId="196806C3"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46D82F4C"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sz w:val="24"/>
          <w:szCs w:val="24"/>
        </w:rPr>
      </w:pPr>
      <w:r w:rsidRPr="00364481">
        <w:rPr>
          <w:rFonts w:ascii="Times New Roman" w:eastAsia="Lato" w:hAnsi="Times New Roman" w:cs="Times New Roman"/>
          <w:sz w:val="24"/>
          <w:szCs w:val="24"/>
        </w:rPr>
        <w:t>§ 12.</w:t>
      </w:r>
    </w:p>
    <w:p w14:paraId="6E9B42E2"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5561D4DB" w14:textId="77777777" w:rsidR="00364481" w:rsidRPr="00364481" w:rsidRDefault="00364481" w:rsidP="00364481">
      <w:pPr>
        <w:widowControl w:val="0"/>
        <w:numPr>
          <w:ilvl w:val="0"/>
          <w:numId w:val="18"/>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W przypadku podjęcia przez pracownika szkoły podejrzenia, że dziecko jest krzywdzone, pracownik ma obowiązek sporządzenia notatki służbowej i przekazania uzyskanej informacji (do wyboru) wychowawcy/pedagogowi/ psychologowi/ kierownictwu placówki.</w:t>
      </w:r>
    </w:p>
    <w:p w14:paraId="252FC009" w14:textId="77777777" w:rsidR="00364481" w:rsidRPr="00364481" w:rsidRDefault="00364481" w:rsidP="00364481">
      <w:pPr>
        <w:widowControl w:val="0"/>
        <w:numPr>
          <w:ilvl w:val="0"/>
          <w:numId w:val="18"/>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Pedagog/psycholog/wychowawca (do wyboru) wzywa  opiekunów dziecka, którego krzywdzenie podejrzewa, oraz informuje ich o podejrzeniu.</w:t>
      </w:r>
    </w:p>
    <w:p w14:paraId="33E6D104" w14:textId="77777777" w:rsidR="00364481" w:rsidRPr="00364481" w:rsidRDefault="00364481" w:rsidP="00364481">
      <w:pPr>
        <w:widowControl w:val="0"/>
        <w:numPr>
          <w:ilvl w:val="0"/>
          <w:numId w:val="18"/>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Pedagog/psycholog (do wyboru) powinien sporządzić opis sytuacji szkolnej i rodzinnej dziecka na podstawie rozmów z dzieckiem, nauczycielami, wychowawcą i rodzicami, oraz plan pomocy dziecku.</w:t>
      </w:r>
    </w:p>
    <w:p w14:paraId="38ED65B0" w14:textId="77777777" w:rsidR="00364481" w:rsidRPr="00364481" w:rsidRDefault="00364481" w:rsidP="00364481">
      <w:pPr>
        <w:widowControl w:val="0"/>
        <w:numPr>
          <w:ilvl w:val="0"/>
          <w:numId w:val="18"/>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lastRenderedPageBreak/>
        <w:t>Plan pomocy dziecku powinien zawierać wskazania dotyczące:</w:t>
      </w:r>
    </w:p>
    <w:p w14:paraId="0662E59C" w14:textId="77777777" w:rsidR="00364481" w:rsidRPr="00364481" w:rsidRDefault="00364481" w:rsidP="00364481">
      <w:pPr>
        <w:widowControl w:val="0"/>
        <w:numPr>
          <w:ilvl w:val="0"/>
          <w:numId w:val="19"/>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podjęcia przez placówkę działań w celu zapewnienia dziecku bezpieczeństwa, w tym zgłoszenie podejrzenia krzywdzenia do odpowiedniej placówki;</w:t>
      </w:r>
    </w:p>
    <w:p w14:paraId="1B0F4EE4" w14:textId="77777777" w:rsidR="00364481" w:rsidRPr="00364481" w:rsidRDefault="00364481" w:rsidP="00364481">
      <w:pPr>
        <w:widowControl w:val="0"/>
        <w:numPr>
          <w:ilvl w:val="0"/>
          <w:numId w:val="19"/>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wsparcia, jakie placówka zaoferuje dziecku;</w:t>
      </w:r>
    </w:p>
    <w:p w14:paraId="355243AA" w14:textId="77777777" w:rsidR="00364481" w:rsidRPr="00364481" w:rsidRDefault="00364481" w:rsidP="00364481">
      <w:pPr>
        <w:widowControl w:val="0"/>
        <w:numPr>
          <w:ilvl w:val="0"/>
          <w:numId w:val="19"/>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skierowania dziecka do specjalistycznej placówki pomocy dziecku, jeżeli istnieje taka potrzeba;</w:t>
      </w:r>
    </w:p>
    <w:p w14:paraId="2FFAAB7F" w14:textId="77777777" w:rsidR="00364481" w:rsidRPr="00364481" w:rsidRDefault="00364481" w:rsidP="00364481">
      <w:pPr>
        <w:widowControl w:val="0"/>
        <w:numPr>
          <w:ilvl w:val="0"/>
          <w:numId w:val="19"/>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informacji rodziców o podjęciu przez nich współpracy przy jego realizacji.</w:t>
      </w:r>
    </w:p>
    <w:p w14:paraId="3E91FFB4"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020B6AB2"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sz w:val="24"/>
          <w:szCs w:val="24"/>
        </w:rPr>
      </w:pPr>
      <w:r w:rsidRPr="00364481">
        <w:rPr>
          <w:rFonts w:ascii="Times New Roman" w:eastAsia="Lato" w:hAnsi="Times New Roman" w:cs="Times New Roman"/>
          <w:sz w:val="24"/>
          <w:szCs w:val="24"/>
        </w:rPr>
        <w:t>§ 13.</w:t>
      </w:r>
    </w:p>
    <w:p w14:paraId="0B08DB06"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6DC73D09" w14:textId="77777777" w:rsidR="00364481" w:rsidRPr="00364481" w:rsidRDefault="00364481" w:rsidP="00364481">
      <w:pPr>
        <w:widowControl w:val="0"/>
        <w:numPr>
          <w:ilvl w:val="0"/>
          <w:numId w:val="20"/>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W przypadkach bardziej skomplikowanych (dotyczących wykorzystywania seksualnego oraz znęcania się fizycznego i psychicznego o dużym nasileniu lub kiedy dziecko krzywdzone jest przez członka najbliższej rodziny) kierownictwo placówki powołuje zespół interwencyjny, w skład którego mogą wejść: pedagog/psycholog, wychowawca dziecka, kierownictwo placówki, inni pracownicy mający wiedzę </w:t>
      </w:r>
      <w:r w:rsidRPr="00364481">
        <w:rPr>
          <w:rFonts w:ascii="Times New Roman" w:eastAsia="Lato" w:hAnsi="Times New Roman" w:cs="Times New Roman"/>
          <w:sz w:val="24"/>
          <w:szCs w:val="24"/>
        </w:rPr>
        <w:br/>
        <w:t>o krzywdzeniu dziecka lub o dziecku (dalej określani jako: zespół interwencyjny).</w:t>
      </w:r>
    </w:p>
    <w:p w14:paraId="0F7D7A86" w14:textId="77777777" w:rsidR="00364481" w:rsidRPr="00364481" w:rsidRDefault="00364481" w:rsidP="00364481">
      <w:pPr>
        <w:widowControl w:val="0"/>
        <w:numPr>
          <w:ilvl w:val="0"/>
          <w:numId w:val="20"/>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Zespół interwencyjny sporządza plan pomocy dziecku, na podstawie opisu sporządzonego przez pedagoga szkolnego oraz innych, uzyskanych przez członków zespołu, informacji.</w:t>
      </w:r>
    </w:p>
    <w:p w14:paraId="5BD21F66" w14:textId="77777777" w:rsidR="00364481" w:rsidRPr="00364481" w:rsidRDefault="00364481" w:rsidP="00364481">
      <w:pPr>
        <w:widowControl w:val="0"/>
        <w:numPr>
          <w:ilvl w:val="0"/>
          <w:numId w:val="20"/>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W przypadku, gdy podejrzenie krzywdzenia zgłosili opiekunowie dziecka, powołanie zespołu jest obligatoryjne. Zespół interwencyjny wzywa opiekunów dziecka na spotkanie wyjaśniające, podczas którego może zaproponować opiekunom zdiagnozowanie zgłaszanego podejrzenia w zewnętrznej, bezstronnej instytucji. </w:t>
      </w:r>
      <w:r w:rsidRPr="00364481">
        <w:rPr>
          <w:rFonts w:ascii="Times New Roman" w:eastAsia="Lato" w:hAnsi="Times New Roman" w:cs="Times New Roman"/>
          <w:sz w:val="24"/>
          <w:szCs w:val="24"/>
        </w:rPr>
        <w:br/>
        <w:t>Ze spotkania sporządza się protokół.</w:t>
      </w:r>
    </w:p>
    <w:p w14:paraId="270B7927" w14:textId="77777777" w:rsidR="00364481" w:rsidRPr="00364481" w:rsidRDefault="00364481" w:rsidP="00364481">
      <w:pPr>
        <w:widowControl w:val="0"/>
        <w:numPr>
          <w:ilvl w:val="0"/>
          <w:numId w:val="20"/>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W przypadku, gdy podejrzanym o krzywdzenie dziecka jest członek najbliższej rodziny (rodzice) dyrektor powiadamia odpowiednie instytucje;  w takim przypadku powołanie zespołu jest obligatoryjne.</w:t>
      </w:r>
    </w:p>
    <w:p w14:paraId="7E33929F" w14:textId="77777777" w:rsidR="00364481" w:rsidRPr="00364481" w:rsidRDefault="00364481" w:rsidP="00364481">
      <w:pPr>
        <w:widowControl w:val="0"/>
        <w:numPr>
          <w:ilvl w:val="0"/>
          <w:numId w:val="20"/>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Plan pomocy dziecku jest przedstawiany przez pedagoga/psychologa opiekunom </w:t>
      </w:r>
      <w:r w:rsidRPr="00364481">
        <w:rPr>
          <w:rFonts w:ascii="Times New Roman" w:eastAsia="Lato" w:hAnsi="Times New Roman" w:cs="Times New Roman"/>
          <w:sz w:val="24"/>
          <w:szCs w:val="24"/>
        </w:rPr>
        <w:br/>
        <w:t>z zaleceniem współpracy przy jego realizacji.</w:t>
      </w:r>
    </w:p>
    <w:p w14:paraId="1B8CEC94" w14:textId="77777777" w:rsidR="00364481" w:rsidRPr="00364481" w:rsidRDefault="00364481" w:rsidP="00364481">
      <w:pPr>
        <w:widowControl w:val="0"/>
        <w:numPr>
          <w:ilvl w:val="0"/>
          <w:numId w:val="20"/>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Pedagog/psycholog informuje opiekunów o obowiązku placówki zgłoszenia podejrzenia krzywdzenia dziecka do odpowiedniej instytucji (prokuratura/policja lub sąd rodzinny, ośrodek pomocy społecznej, bądź przewodniczący zespołu interdyscyplinarnego – procedura „Niebieskiej Karty” – w zależności od zdiagnozowanego typu krzywdzenia i skorelowanej z nim interwencji).</w:t>
      </w:r>
    </w:p>
    <w:p w14:paraId="085CA556" w14:textId="77777777" w:rsidR="00364481" w:rsidRPr="00364481" w:rsidRDefault="00364481" w:rsidP="00364481">
      <w:pPr>
        <w:widowControl w:val="0"/>
        <w:numPr>
          <w:ilvl w:val="0"/>
          <w:numId w:val="20"/>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Po poinformowaniu opiekunów przez pedagoga/psychologa – zgodnie z punktem poprzedzającym – kierownictwo placówki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p>
    <w:p w14:paraId="653F973A" w14:textId="77777777" w:rsidR="00364481" w:rsidRPr="00364481" w:rsidRDefault="00364481" w:rsidP="00364481">
      <w:pPr>
        <w:widowControl w:val="0"/>
        <w:numPr>
          <w:ilvl w:val="0"/>
          <w:numId w:val="20"/>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W przypadku, gdy o krzywdzenie dziecka jest podejrzany pracownik szkoły, dyrektor podejmuje decyzję o jego zawieszeniu w czynnościach służbowych, a w przypadku nauczyciela dodatkowo powiadamia Kuratorium Oświaty.</w:t>
      </w:r>
    </w:p>
    <w:p w14:paraId="539974BF" w14:textId="77777777" w:rsidR="00364481" w:rsidRPr="00364481" w:rsidRDefault="00364481" w:rsidP="00364481">
      <w:pPr>
        <w:widowControl w:val="0"/>
        <w:numPr>
          <w:ilvl w:val="0"/>
          <w:numId w:val="20"/>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lastRenderedPageBreak/>
        <w:t>Dalszy tok postępowania leży w kompetencjach instytucji wskazanych w punkcie 7.</w:t>
      </w:r>
    </w:p>
    <w:p w14:paraId="412093B6" w14:textId="77777777" w:rsidR="00364481" w:rsidRPr="00364481" w:rsidRDefault="00364481" w:rsidP="00364481">
      <w:pPr>
        <w:widowControl w:val="0"/>
        <w:numPr>
          <w:ilvl w:val="0"/>
          <w:numId w:val="20"/>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W przypadku gdy podejrzenie krzywdzenia zgłosili opiekunowie dziecka, a podejrzenie to nie zostało potwierdzone, należy o tym fakcie poinformować opiekunów dziecka na piśmie.</w:t>
      </w:r>
    </w:p>
    <w:p w14:paraId="19CF7C2B" w14:textId="77777777" w:rsidR="00364481" w:rsidRPr="00364481" w:rsidRDefault="00364481" w:rsidP="00364481">
      <w:pPr>
        <w:widowControl w:val="0"/>
        <w:numPr>
          <w:ilvl w:val="0"/>
          <w:numId w:val="20"/>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Z przebiegu interwencji sporządza się „Kartę interwencji”, której wzór stanowi Załącznik nr 2 do niniejszej Polityki. Kartę załącza się do akt osobowych dziecka wraz z opisem sytuacji i planem pomocy.</w:t>
      </w:r>
    </w:p>
    <w:p w14:paraId="47DB494C"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4297D3FB"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sz w:val="24"/>
          <w:szCs w:val="24"/>
        </w:rPr>
      </w:pPr>
      <w:r w:rsidRPr="00364481">
        <w:rPr>
          <w:rFonts w:ascii="Times New Roman" w:eastAsia="Lato" w:hAnsi="Times New Roman" w:cs="Times New Roman"/>
          <w:sz w:val="24"/>
          <w:szCs w:val="24"/>
        </w:rPr>
        <w:t>§ 14.</w:t>
      </w:r>
    </w:p>
    <w:p w14:paraId="55AC2930"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48B4EA95" w14:textId="77777777" w:rsidR="00364481" w:rsidRPr="00364481" w:rsidRDefault="00364481" w:rsidP="00364481">
      <w:pPr>
        <w:widowControl w:val="0"/>
        <w:numPr>
          <w:ilvl w:val="0"/>
          <w:numId w:val="21"/>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Wszyscy pracownicy placówki i inne osoby, które w związku z wykonywaniem obowiązków służbowych podjęły informację o krzywdzeniu dziecka lub informacje </w:t>
      </w:r>
      <w:r w:rsidRPr="00364481">
        <w:rPr>
          <w:rFonts w:ascii="Times New Roman" w:eastAsia="Lato" w:hAnsi="Times New Roman" w:cs="Times New Roman"/>
          <w:sz w:val="24"/>
          <w:szCs w:val="24"/>
        </w:rPr>
        <w:br/>
        <w:t>z tym związane, są zobowiązane do zachowania tych informacji w tajemnicy, wyłączając informacje przekazywane uprawnionym instytucjom w ramach działań interwencyjnych.</w:t>
      </w:r>
    </w:p>
    <w:p w14:paraId="5F982F4B"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6C5B2FED"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sz w:val="24"/>
          <w:szCs w:val="24"/>
        </w:rPr>
      </w:pPr>
      <w:r w:rsidRPr="00364481">
        <w:rPr>
          <w:rFonts w:ascii="Times New Roman" w:eastAsia="Lato" w:hAnsi="Times New Roman" w:cs="Times New Roman"/>
          <w:b/>
          <w:bCs/>
          <w:sz w:val="24"/>
          <w:szCs w:val="24"/>
        </w:rPr>
        <w:t>Rozdział VII</w:t>
      </w:r>
    </w:p>
    <w:p w14:paraId="014A9595"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sz w:val="24"/>
          <w:szCs w:val="24"/>
        </w:rPr>
      </w:pPr>
      <w:r w:rsidRPr="00364481">
        <w:rPr>
          <w:rFonts w:ascii="Times New Roman" w:eastAsia="Lato" w:hAnsi="Times New Roman" w:cs="Times New Roman"/>
          <w:b/>
          <w:bCs/>
          <w:sz w:val="24"/>
          <w:szCs w:val="24"/>
        </w:rPr>
        <w:t>Zasady ochrony wizerunku i danych osobowych dziecka</w:t>
      </w:r>
    </w:p>
    <w:p w14:paraId="2559199F"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6638ADD8"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sz w:val="24"/>
          <w:szCs w:val="24"/>
        </w:rPr>
      </w:pPr>
      <w:r w:rsidRPr="00364481">
        <w:rPr>
          <w:rFonts w:ascii="Times New Roman" w:eastAsia="Lato" w:hAnsi="Times New Roman" w:cs="Times New Roman"/>
          <w:sz w:val="24"/>
          <w:szCs w:val="24"/>
        </w:rPr>
        <w:t>§ 15.</w:t>
      </w:r>
    </w:p>
    <w:p w14:paraId="27722EF2"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627FB242" w14:textId="77777777" w:rsidR="00364481" w:rsidRPr="00364481" w:rsidRDefault="00364481" w:rsidP="00364481">
      <w:pPr>
        <w:widowControl w:val="0"/>
        <w:numPr>
          <w:ilvl w:val="0"/>
          <w:numId w:val="22"/>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Placówka zapewnia najwyższe standardy ochrony danych osobowych dzieci zgodnie </w:t>
      </w:r>
      <w:r w:rsidRPr="00364481">
        <w:rPr>
          <w:rFonts w:ascii="Times New Roman" w:eastAsia="Lato" w:hAnsi="Times New Roman" w:cs="Times New Roman"/>
          <w:sz w:val="24"/>
          <w:szCs w:val="24"/>
        </w:rPr>
        <w:br/>
        <w:t>z obowiązującymi przepisami prawa.</w:t>
      </w:r>
    </w:p>
    <w:p w14:paraId="57E67E98" w14:textId="77777777" w:rsidR="00364481" w:rsidRPr="00364481" w:rsidRDefault="00364481" w:rsidP="00364481">
      <w:pPr>
        <w:widowControl w:val="0"/>
        <w:numPr>
          <w:ilvl w:val="0"/>
          <w:numId w:val="22"/>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Placówka, uznając prawo dziecka do prywatności i ochrony dóbr osobistych, zapewnia ochronę wizerunku dziecka.</w:t>
      </w:r>
    </w:p>
    <w:p w14:paraId="40936748" w14:textId="77777777" w:rsidR="00364481" w:rsidRPr="00364481" w:rsidRDefault="00364481" w:rsidP="00364481">
      <w:pPr>
        <w:widowControl w:val="0"/>
        <w:numPr>
          <w:ilvl w:val="0"/>
          <w:numId w:val="22"/>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Dzielenie się zdjęciami i filmami z aktywności szkolnych służy celebrowaniu sukcesów dzieci, dokumentowaniu działań i zawsze ma na uwadze bezpieczeństwo dzieci. Wykorzystywane zdjęcia/nagrania pokazują szeroki przekrój dzieci – chłopców </w:t>
      </w:r>
      <w:r w:rsidRPr="00364481">
        <w:rPr>
          <w:rFonts w:ascii="Times New Roman" w:eastAsia="Lato" w:hAnsi="Times New Roman" w:cs="Times New Roman"/>
          <w:sz w:val="24"/>
          <w:szCs w:val="24"/>
        </w:rPr>
        <w:br/>
        <w:t xml:space="preserve">i dziewczęta, dzieci w różnym wieku, o różnych uzdolnieniach, stopniu sprawności </w:t>
      </w:r>
      <w:r w:rsidRPr="00364481">
        <w:rPr>
          <w:rFonts w:ascii="Times New Roman" w:eastAsia="Lato" w:hAnsi="Times New Roman" w:cs="Times New Roman"/>
          <w:sz w:val="24"/>
          <w:szCs w:val="24"/>
        </w:rPr>
        <w:br/>
        <w:t>i reprezentujące różne grupy etniczne.</w:t>
      </w:r>
    </w:p>
    <w:p w14:paraId="71EE1BBB" w14:textId="77777777" w:rsidR="00364481" w:rsidRPr="00364481" w:rsidRDefault="00364481" w:rsidP="00364481">
      <w:pPr>
        <w:widowControl w:val="0"/>
        <w:numPr>
          <w:ilvl w:val="0"/>
          <w:numId w:val="22"/>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Zgoda rodziców/opiekunów prawnych na wykorzystanie wizerunku ich dziecka udzielana jest na karcie zapisu dziecka do szkoły i jest wiążąca.</w:t>
      </w:r>
    </w:p>
    <w:p w14:paraId="56AAC852" w14:textId="77777777" w:rsidR="00364481" w:rsidRPr="00364481" w:rsidRDefault="00364481" w:rsidP="00364481">
      <w:pPr>
        <w:widowControl w:val="0"/>
        <w:numPr>
          <w:ilvl w:val="0"/>
          <w:numId w:val="22"/>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W przypadku, gdy rodzic/prawny opiekun nie wyrazi zgody na utrwalanie </w:t>
      </w:r>
      <w:r w:rsidRPr="00364481">
        <w:rPr>
          <w:rFonts w:ascii="Times New Roman" w:eastAsia="Lato" w:hAnsi="Times New Roman" w:cs="Times New Roman"/>
          <w:sz w:val="24"/>
          <w:szCs w:val="24"/>
        </w:rPr>
        <w:br/>
        <w:t>i wykorzystanie wizerunku, szkoła respektuje tę decyzję.</w:t>
      </w:r>
    </w:p>
    <w:p w14:paraId="70D3E780"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0C65010E"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sz w:val="24"/>
          <w:szCs w:val="24"/>
        </w:rPr>
      </w:pPr>
      <w:r w:rsidRPr="00364481">
        <w:rPr>
          <w:rFonts w:ascii="Times New Roman" w:eastAsia="Lato" w:hAnsi="Times New Roman" w:cs="Times New Roman"/>
          <w:sz w:val="24"/>
          <w:szCs w:val="24"/>
        </w:rPr>
        <w:t>§ 16.</w:t>
      </w:r>
      <w:r w:rsidRPr="00364481">
        <w:rPr>
          <w:rFonts w:ascii="Times New Roman" w:eastAsia="Lato" w:hAnsi="Times New Roman" w:cs="Times New Roman"/>
          <w:sz w:val="24"/>
          <w:szCs w:val="24"/>
        </w:rPr>
        <w:br/>
      </w:r>
    </w:p>
    <w:p w14:paraId="19E62AC3" w14:textId="77777777" w:rsidR="00364481" w:rsidRPr="00364481" w:rsidRDefault="00364481" w:rsidP="00364481">
      <w:pPr>
        <w:widowControl w:val="0"/>
        <w:numPr>
          <w:ilvl w:val="0"/>
          <w:numId w:val="23"/>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Pracownikowi placówki nie wolno umożliwiać przedstawicielom mediów utrwalania wizerunku dziecka (filmowanie, fotografowanie, nagrywanie głosu dziecka) na terenie placówki bez pisemnej zgody rodzica lub opiekuna prawnego dziecka.</w:t>
      </w:r>
    </w:p>
    <w:p w14:paraId="2E0348EB" w14:textId="77777777" w:rsidR="00364481" w:rsidRPr="00364481" w:rsidRDefault="00364481" w:rsidP="00364481">
      <w:pPr>
        <w:widowControl w:val="0"/>
        <w:numPr>
          <w:ilvl w:val="0"/>
          <w:numId w:val="23"/>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W celu uzyskania zgody, o której mowa powyżej, pracownik placówki może skontaktować się z opiekunem dziecka i ustalić procedurę uzyskania zgody. </w:t>
      </w:r>
      <w:r w:rsidRPr="00364481">
        <w:rPr>
          <w:rFonts w:ascii="Times New Roman" w:eastAsia="Lato" w:hAnsi="Times New Roman" w:cs="Times New Roman"/>
          <w:sz w:val="24"/>
          <w:szCs w:val="24"/>
        </w:rPr>
        <w:lastRenderedPageBreak/>
        <w:t>Niedopuszczalne jest podanie przedstawicielowi mediów danych kontaktowych do opiekuna dziecka – bez wiedzy i zgody tego opiekuna.</w:t>
      </w:r>
    </w:p>
    <w:p w14:paraId="4F111D30" w14:textId="77777777" w:rsidR="00364481" w:rsidRPr="00364481" w:rsidRDefault="00364481" w:rsidP="00364481">
      <w:pPr>
        <w:widowControl w:val="0"/>
        <w:numPr>
          <w:ilvl w:val="0"/>
          <w:numId w:val="23"/>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Jeżeli wizerunek dziecka stanowi jedynie szczegół całości, takiej jak: zgromadzenie, krajobraz, publiczna impreza, zgoda rodzica lub opiekuna prawnego na utrwalanie wizerunku dziecka nie jest wymagana.</w:t>
      </w:r>
    </w:p>
    <w:p w14:paraId="5E998EA8"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4402A32A"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sz w:val="24"/>
          <w:szCs w:val="24"/>
        </w:rPr>
      </w:pPr>
      <w:bookmarkStart w:id="5" w:name="_Hlk155778472"/>
      <w:r w:rsidRPr="00364481">
        <w:rPr>
          <w:rFonts w:ascii="Times New Roman" w:eastAsia="Lato" w:hAnsi="Times New Roman" w:cs="Times New Roman"/>
          <w:sz w:val="24"/>
          <w:szCs w:val="24"/>
        </w:rPr>
        <w:t>§ 17.</w:t>
      </w:r>
      <w:r w:rsidRPr="00364481">
        <w:rPr>
          <w:rFonts w:ascii="Times New Roman" w:eastAsia="Lato" w:hAnsi="Times New Roman" w:cs="Times New Roman"/>
          <w:sz w:val="24"/>
          <w:szCs w:val="24"/>
        </w:rPr>
        <w:br/>
      </w:r>
    </w:p>
    <w:bookmarkEnd w:id="5"/>
    <w:p w14:paraId="343A5DD2" w14:textId="77777777" w:rsidR="00364481" w:rsidRPr="00364481" w:rsidRDefault="00364481" w:rsidP="00364481">
      <w:pPr>
        <w:widowControl w:val="0"/>
        <w:numPr>
          <w:ilvl w:val="0"/>
          <w:numId w:val="24"/>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Unika się podpisywania zdjęć/nagrań informacjami identyfikującymi dziecko z imienia i nazwiska. Jeśli konieczne jest podpisanie dziecka używa się tylko imienia.</w:t>
      </w:r>
    </w:p>
    <w:p w14:paraId="3E2E19C8" w14:textId="77777777" w:rsidR="00364481" w:rsidRPr="00364481" w:rsidRDefault="00364481" w:rsidP="00364481">
      <w:pPr>
        <w:widowControl w:val="0"/>
        <w:numPr>
          <w:ilvl w:val="0"/>
          <w:numId w:val="24"/>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Rezygnuje się z ujawniania jakichkolwiek informacji wrażliwych o dziecku dotyczących m.in. stanu zdrowia, sytuacji materialnej, sytuacji prawnej i powiązanych z wizerunkiem dziecka (np. w przypadku zbiórek indywidualnych organizowanych przez szkołę).</w:t>
      </w:r>
    </w:p>
    <w:p w14:paraId="099FD4FE" w14:textId="77777777" w:rsidR="00364481" w:rsidRPr="00364481" w:rsidRDefault="00364481" w:rsidP="00364481">
      <w:pPr>
        <w:widowControl w:val="0"/>
        <w:numPr>
          <w:ilvl w:val="0"/>
          <w:numId w:val="24"/>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Zmniejsza się ryzyko kopiowania i niestosownego wykorzystania zdjęć/nagrań dzieci poprzez przyjęcie zasad:</w:t>
      </w:r>
    </w:p>
    <w:p w14:paraId="53BAC4C0" w14:textId="77777777" w:rsidR="00364481" w:rsidRPr="00364481" w:rsidRDefault="00364481" w:rsidP="00364481">
      <w:pPr>
        <w:widowControl w:val="0"/>
        <w:numPr>
          <w:ilvl w:val="0"/>
          <w:numId w:val="2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wszystkie dzieci znajdujące się na zdjęciu/nagraniu muszą być ubrane, a sytuacja zdjęcia/nagrania nie jest dla dziecka poniżająca, ośmieszająca ani nie ukazuje go </w:t>
      </w:r>
      <w:r w:rsidRPr="00364481">
        <w:rPr>
          <w:rFonts w:ascii="Times New Roman" w:eastAsia="Lato" w:hAnsi="Times New Roman" w:cs="Times New Roman"/>
          <w:sz w:val="24"/>
          <w:szCs w:val="24"/>
        </w:rPr>
        <w:br/>
        <w:t>w negatywnym kontekście;</w:t>
      </w:r>
    </w:p>
    <w:p w14:paraId="3F1AE798" w14:textId="77777777" w:rsidR="00364481" w:rsidRPr="00364481" w:rsidRDefault="00364481" w:rsidP="00364481">
      <w:pPr>
        <w:widowControl w:val="0"/>
        <w:numPr>
          <w:ilvl w:val="0"/>
          <w:numId w:val="2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zdjęcia/nagrania dzieci powinny się koncentrować na czynnościach wykonywanych przez dzieci i w miarę możliwości przedstawiać dzieci w grupie, a nie pojedyncze osoby.</w:t>
      </w:r>
    </w:p>
    <w:p w14:paraId="06339700"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04349A3E"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sz w:val="24"/>
          <w:szCs w:val="24"/>
        </w:rPr>
      </w:pPr>
      <w:r w:rsidRPr="00364481">
        <w:rPr>
          <w:rFonts w:ascii="Times New Roman" w:eastAsia="Lato" w:hAnsi="Times New Roman" w:cs="Times New Roman"/>
          <w:b/>
          <w:bCs/>
          <w:sz w:val="24"/>
          <w:szCs w:val="24"/>
        </w:rPr>
        <w:t>Rozdział VIII</w:t>
      </w:r>
    </w:p>
    <w:p w14:paraId="710DFBAF"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sz w:val="24"/>
          <w:szCs w:val="24"/>
        </w:rPr>
      </w:pPr>
      <w:r w:rsidRPr="00364481">
        <w:rPr>
          <w:rFonts w:ascii="Times New Roman" w:eastAsia="Lato" w:hAnsi="Times New Roman" w:cs="Times New Roman"/>
          <w:b/>
          <w:bCs/>
          <w:sz w:val="24"/>
          <w:szCs w:val="24"/>
        </w:rPr>
        <w:t>Zasady dostępu dzieci do internetu</w:t>
      </w:r>
    </w:p>
    <w:p w14:paraId="407D6D7F"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26DE83F8"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sz w:val="24"/>
          <w:szCs w:val="24"/>
        </w:rPr>
      </w:pPr>
      <w:r w:rsidRPr="00364481">
        <w:rPr>
          <w:rFonts w:ascii="Times New Roman" w:eastAsia="Lato" w:hAnsi="Times New Roman" w:cs="Times New Roman"/>
          <w:sz w:val="24"/>
          <w:szCs w:val="24"/>
        </w:rPr>
        <w:t>§ 18.</w:t>
      </w:r>
      <w:r w:rsidRPr="00364481">
        <w:rPr>
          <w:rFonts w:ascii="Times New Roman" w:eastAsia="Lato" w:hAnsi="Times New Roman" w:cs="Times New Roman"/>
          <w:sz w:val="24"/>
          <w:szCs w:val="24"/>
        </w:rPr>
        <w:br/>
      </w:r>
    </w:p>
    <w:p w14:paraId="41798AF9" w14:textId="77777777" w:rsidR="00364481" w:rsidRPr="00364481" w:rsidRDefault="00364481" w:rsidP="00364481">
      <w:pPr>
        <w:widowControl w:val="0"/>
        <w:numPr>
          <w:ilvl w:val="0"/>
          <w:numId w:val="26"/>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Na terenie placówki dostęp dziecka do internetu możliwy jest na zajęciach komputerowych i innych zajęciach, pod nadzorem pracownika szkoły.</w:t>
      </w:r>
    </w:p>
    <w:p w14:paraId="6ED5500A" w14:textId="77777777" w:rsidR="00364481" w:rsidRPr="00364481" w:rsidRDefault="00364481" w:rsidP="00364481">
      <w:pPr>
        <w:widowControl w:val="0"/>
        <w:numPr>
          <w:ilvl w:val="0"/>
          <w:numId w:val="26"/>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Infrastruktura sieciowa placówki umożliwia dostęp do internetu, zarówno personelo</w:t>
      </w:r>
      <w:bookmarkStart w:id="6" w:name="Załącznik_nr_4._Zasady_bezpiecznego_korz"/>
      <w:bookmarkStart w:id="7" w:name="_bookmark11"/>
      <w:bookmarkEnd w:id="6"/>
      <w:bookmarkEnd w:id="7"/>
      <w:r w:rsidRPr="00364481">
        <w:rPr>
          <w:rFonts w:ascii="Times New Roman" w:eastAsia="Lato" w:hAnsi="Times New Roman" w:cs="Times New Roman"/>
          <w:sz w:val="24"/>
          <w:szCs w:val="24"/>
        </w:rPr>
        <w:t>wi, jak i dzieciom, w czasie zajęć i poza nimi.</w:t>
      </w:r>
    </w:p>
    <w:p w14:paraId="086C8AD2" w14:textId="77777777" w:rsidR="00364481" w:rsidRPr="00364481" w:rsidRDefault="00364481" w:rsidP="00364481">
      <w:pPr>
        <w:widowControl w:val="0"/>
        <w:numPr>
          <w:ilvl w:val="0"/>
          <w:numId w:val="26"/>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Rozwiązania organizacyjne na poziomie placówki bazują na aktualnych standardach bezpieczeństwa.</w:t>
      </w:r>
    </w:p>
    <w:p w14:paraId="47163F14" w14:textId="77777777" w:rsidR="00364481" w:rsidRPr="00364481" w:rsidRDefault="00364481" w:rsidP="00364481">
      <w:pPr>
        <w:widowControl w:val="0"/>
        <w:numPr>
          <w:ilvl w:val="0"/>
          <w:numId w:val="26"/>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Za bezpieczeństwo sieci w szkole odpowiada firma zewnętrzna. Do obowiązków tej firmy należy:</w:t>
      </w:r>
    </w:p>
    <w:p w14:paraId="3B7EC339" w14:textId="77777777" w:rsidR="00364481" w:rsidRPr="00364481" w:rsidRDefault="00364481" w:rsidP="00364481">
      <w:pPr>
        <w:widowControl w:val="0"/>
        <w:numPr>
          <w:ilvl w:val="0"/>
          <w:numId w:val="27"/>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zabezpieczenie sieci internetowej placówki przed niebezpiecznymi treściami poprzez instalację i aktualizację odpowiedniego, nowoczesnego oprogramowania;</w:t>
      </w:r>
    </w:p>
    <w:p w14:paraId="09143D33" w14:textId="77777777" w:rsidR="00364481" w:rsidRPr="00364481" w:rsidRDefault="00364481" w:rsidP="00364481">
      <w:pPr>
        <w:widowControl w:val="0"/>
        <w:numPr>
          <w:ilvl w:val="0"/>
          <w:numId w:val="27"/>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aktualizowanie oprogramowania w miarę potrzeb.</w:t>
      </w:r>
    </w:p>
    <w:p w14:paraId="687C78AF" w14:textId="77777777" w:rsidR="00364481" w:rsidRPr="00364481" w:rsidRDefault="00364481" w:rsidP="00364481">
      <w:pPr>
        <w:widowControl w:val="0"/>
        <w:numPr>
          <w:ilvl w:val="0"/>
          <w:numId w:val="26"/>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Nauczyciele informatyki systematycznie sprawdzają, czy na komputerach ze swobodnym dostępem podłączonych do internetu nie znajdują się niebezpieczne treści.</w:t>
      </w:r>
    </w:p>
    <w:p w14:paraId="0A2EC365" w14:textId="77777777" w:rsidR="00364481" w:rsidRPr="00364481" w:rsidRDefault="00364481" w:rsidP="00364481">
      <w:pPr>
        <w:widowControl w:val="0"/>
        <w:numPr>
          <w:ilvl w:val="0"/>
          <w:numId w:val="31"/>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W przypadku znalezienia niebezpiecznych treści:</w:t>
      </w:r>
    </w:p>
    <w:p w14:paraId="3F0AA9CC" w14:textId="77777777" w:rsidR="00364481" w:rsidRPr="00364481" w:rsidRDefault="00364481" w:rsidP="00364481">
      <w:pPr>
        <w:widowControl w:val="0"/>
        <w:numPr>
          <w:ilvl w:val="0"/>
          <w:numId w:val="28"/>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lastRenderedPageBreak/>
        <w:t xml:space="preserve">starają się ustalić, kto korzystał z komputera w czasie ich wprowadzenia; </w:t>
      </w:r>
    </w:p>
    <w:p w14:paraId="1720C21E" w14:textId="77777777" w:rsidR="00364481" w:rsidRPr="00364481" w:rsidRDefault="00364481" w:rsidP="00364481">
      <w:pPr>
        <w:widowControl w:val="0"/>
        <w:numPr>
          <w:ilvl w:val="0"/>
          <w:numId w:val="28"/>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ustalają informację o dziecku, które korzystało z komputera w czasie wprowadzenia niebezpiecznych treści;</w:t>
      </w:r>
    </w:p>
    <w:p w14:paraId="5EC3A58E" w14:textId="77777777" w:rsidR="00364481" w:rsidRPr="00364481" w:rsidRDefault="00364481" w:rsidP="00364481">
      <w:pPr>
        <w:widowControl w:val="0"/>
        <w:numPr>
          <w:ilvl w:val="0"/>
          <w:numId w:val="28"/>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przekazują te informacje kierownictwu, które aranżuje dla dziecka rozmowę </w:t>
      </w:r>
      <w:r w:rsidRPr="00364481">
        <w:rPr>
          <w:rFonts w:ascii="Times New Roman" w:eastAsia="Lato" w:hAnsi="Times New Roman" w:cs="Times New Roman"/>
          <w:sz w:val="24"/>
          <w:szCs w:val="24"/>
        </w:rPr>
        <w:br/>
        <w:t xml:space="preserve">z psychologiem lub pedagogiem na temat bezpieczeństwa w internecie. </w:t>
      </w:r>
    </w:p>
    <w:p w14:paraId="12B31C52" w14:textId="77777777" w:rsidR="00364481" w:rsidRPr="00364481" w:rsidRDefault="00364481" w:rsidP="00364481">
      <w:pPr>
        <w:widowControl w:val="0"/>
        <w:numPr>
          <w:ilvl w:val="0"/>
          <w:numId w:val="26"/>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Jeżeli w wyniku przeprowadzonej rozmowy psycholog/pedagog uzyska informacje, że dziecko jest krzywdzone, podejmuje działania opisane w procedurze interwencji.</w:t>
      </w:r>
    </w:p>
    <w:p w14:paraId="7C522032" w14:textId="77777777" w:rsidR="00364481" w:rsidRPr="00364481" w:rsidRDefault="00364481" w:rsidP="00364481">
      <w:pPr>
        <w:widowControl w:val="0"/>
        <w:numPr>
          <w:ilvl w:val="0"/>
          <w:numId w:val="26"/>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W przypadku dostępu realizowanego pod nadzorem pracownika placówki, ma on obowiązek informowania dzieci o zasadach bezpiecznego korzystania z internetu. Pracownik placówki czuwa także nad bezpieczeństwem korzystania z internetu przez dzieci podczas zajęć.</w:t>
      </w:r>
    </w:p>
    <w:p w14:paraId="75AA1705" w14:textId="77777777" w:rsidR="00364481" w:rsidRPr="00364481" w:rsidRDefault="00364481" w:rsidP="00364481">
      <w:pPr>
        <w:widowControl w:val="0"/>
        <w:numPr>
          <w:ilvl w:val="0"/>
          <w:numId w:val="26"/>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Szkoła zapewnia stały dostęp do materiałów edukacyjnych, dotyczących bezpiecznego korzystania z internetu, przy komputerach, z których możliwy jest swobodny dostęp do sieci.</w:t>
      </w:r>
    </w:p>
    <w:p w14:paraId="19421A92"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18022158"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sz w:val="24"/>
          <w:szCs w:val="24"/>
        </w:rPr>
      </w:pPr>
      <w:r w:rsidRPr="00364481">
        <w:rPr>
          <w:rFonts w:ascii="Times New Roman" w:eastAsia="Lato" w:hAnsi="Times New Roman" w:cs="Times New Roman"/>
          <w:b/>
          <w:bCs/>
          <w:sz w:val="24"/>
          <w:szCs w:val="24"/>
        </w:rPr>
        <w:t xml:space="preserve">Rozdział IX </w:t>
      </w:r>
      <w:r w:rsidRPr="00364481">
        <w:rPr>
          <w:rFonts w:ascii="Times New Roman" w:eastAsia="Lato" w:hAnsi="Times New Roman" w:cs="Times New Roman"/>
          <w:b/>
          <w:bCs/>
          <w:sz w:val="24"/>
          <w:szCs w:val="24"/>
        </w:rPr>
        <w:br/>
        <w:t>Monitoring stosowania Polityki</w:t>
      </w:r>
    </w:p>
    <w:p w14:paraId="24C5D954"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552F335F"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sz w:val="24"/>
          <w:szCs w:val="24"/>
        </w:rPr>
      </w:pPr>
      <w:r w:rsidRPr="00364481">
        <w:rPr>
          <w:rFonts w:ascii="Times New Roman" w:eastAsia="Lato" w:hAnsi="Times New Roman" w:cs="Times New Roman"/>
          <w:sz w:val="24"/>
          <w:szCs w:val="24"/>
        </w:rPr>
        <w:t>§ 19.</w:t>
      </w:r>
      <w:r w:rsidRPr="00364481">
        <w:rPr>
          <w:rFonts w:ascii="Times New Roman" w:eastAsia="Lato" w:hAnsi="Times New Roman" w:cs="Times New Roman"/>
          <w:sz w:val="24"/>
          <w:szCs w:val="24"/>
        </w:rPr>
        <w:br/>
      </w:r>
    </w:p>
    <w:p w14:paraId="0ED2A4C6" w14:textId="77777777" w:rsidR="00364481" w:rsidRPr="00364481" w:rsidRDefault="00364481" w:rsidP="00364481">
      <w:pPr>
        <w:widowControl w:val="0"/>
        <w:numPr>
          <w:ilvl w:val="0"/>
          <w:numId w:val="29"/>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Kierownictwo placówki wyznacza wicedyrektora szkoły jako osobę odpowiedzialną za Politykę ochrony dzieci w placówce.</w:t>
      </w:r>
    </w:p>
    <w:p w14:paraId="4207EA90" w14:textId="77777777" w:rsidR="00364481" w:rsidRPr="00364481" w:rsidRDefault="00364481" w:rsidP="00364481">
      <w:pPr>
        <w:widowControl w:val="0"/>
        <w:numPr>
          <w:ilvl w:val="0"/>
          <w:numId w:val="29"/>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Osoba, o której mowa w punkcie poprzedzającym, jest odpowiedzialna za monitorowanie realizacji Polityki, za reagowanie na sygnały naruszenia Polityki </w:t>
      </w:r>
      <w:r w:rsidRPr="00364481">
        <w:rPr>
          <w:rFonts w:ascii="Times New Roman" w:eastAsia="Lato" w:hAnsi="Times New Roman" w:cs="Times New Roman"/>
          <w:sz w:val="24"/>
          <w:szCs w:val="24"/>
        </w:rPr>
        <w:br/>
        <w:t>i prowadzenie rejestru zgłoszeń oraz za proponowanie zmian w Polityce.</w:t>
      </w:r>
    </w:p>
    <w:p w14:paraId="44BE7DB7" w14:textId="77777777" w:rsidR="00364481" w:rsidRPr="00364481" w:rsidRDefault="00364481" w:rsidP="00364481">
      <w:pPr>
        <w:widowControl w:val="0"/>
        <w:numPr>
          <w:ilvl w:val="0"/>
          <w:numId w:val="29"/>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Osoba, o której mowa w pkt. 1 niniejszego paragrafu, przeprowadza wśród pracowników placówki, na koniec roku szkolnego, ankietę monitorującą poziom realizacji Polityki. Wzór ankiety stanowi Załącznik nr 3 do niniejszej Polityki.</w:t>
      </w:r>
    </w:p>
    <w:p w14:paraId="5AE9A26E" w14:textId="77777777" w:rsidR="00364481" w:rsidRPr="00364481" w:rsidRDefault="00364481" w:rsidP="00364481">
      <w:pPr>
        <w:widowControl w:val="0"/>
        <w:numPr>
          <w:ilvl w:val="0"/>
          <w:numId w:val="29"/>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W ankiecie pracownicy placówki mogą proponować zmiany Polityki oraz wskazywać naruszenia Polityki w placówce.</w:t>
      </w:r>
    </w:p>
    <w:p w14:paraId="500944B4" w14:textId="77777777" w:rsidR="00364481" w:rsidRPr="00364481" w:rsidRDefault="00364481" w:rsidP="00364481">
      <w:pPr>
        <w:widowControl w:val="0"/>
        <w:numPr>
          <w:ilvl w:val="0"/>
          <w:numId w:val="29"/>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Osoba, o której mowa w pkt. 1 niniejszego paragrafu, dokonuje opracowania wypełnionych przez pracowników placówki ankiet. Sporządza na tej podstawie raport z monitoringu, który następnie przekazuje kierownictwu placówki.</w:t>
      </w:r>
    </w:p>
    <w:p w14:paraId="0E9D9911" w14:textId="77777777" w:rsidR="00364481" w:rsidRPr="00364481" w:rsidRDefault="00364481" w:rsidP="00364481">
      <w:pPr>
        <w:widowControl w:val="0"/>
        <w:numPr>
          <w:ilvl w:val="0"/>
          <w:numId w:val="29"/>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Kierownictwo placówki wprowadza do Polityki niezbędne zmiany i ogłasza pracownikom placówki, dzieciom i ich opiekunom nowe brzmienie Polityki.</w:t>
      </w:r>
    </w:p>
    <w:p w14:paraId="4F05D553"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2DD5BB2D"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sz w:val="24"/>
          <w:szCs w:val="24"/>
        </w:rPr>
      </w:pPr>
      <w:r w:rsidRPr="00364481">
        <w:rPr>
          <w:rFonts w:ascii="Times New Roman" w:eastAsia="Lato" w:hAnsi="Times New Roman" w:cs="Times New Roman"/>
          <w:b/>
          <w:bCs/>
          <w:sz w:val="24"/>
          <w:szCs w:val="24"/>
        </w:rPr>
        <w:t xml:space="preserve">Rozdział X </w:t>
      </w:r>
      <w:r w:rsidRPr="00364481">
        <w:rPr>
          <w:rFonts w:ascii="Times New Roman" w:eastAsia="Lato" w:hAnsi="Times New Roman" w:cs="Times New Roman"/>
          <w:b/>
          <w:bCs/>
          <w:sz w:val="24"/>
          <w:szCs w:val="24"/>
        </w:rPr>
        <w:br/>
        <w:t>Przepisy końcowe</w:t>
      </w:r>
    </w:p>
    <w:p w14:paraId="7B7A8802"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26C0ACB0"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sz w:val="24"/>
          <w:szCs w:val="24"/>
        </w:rPr>
      </w:pPr>
      <w:r w:rsidRPr="00364481">
        <w:rPr>
          <w:rFonts w:ascii="Times New Roman" w:eastAsia="Lato" w:hAnsi="Times New Roman" w:cs="Times New Roman"/>
          <w:sz w:val="24"/>
          <w:szCs w:val="24"/>
        </w:rPr>
        <w:t>§ 20.</w:t>
      </w:r>
      <w:r w:rsidRPr="00364481">
        <w:rPr>
          <w:rFonts w:ascii="Times New Roman" w:eastAsia="Lato" w:hAnsi="Times New Roman" w:cs="Times New Roman"/>
          <w:sz w:val="24"/>
          <w:szCs w:val="24"/>
        </w:rPr>
        <w:br/>
      </w:r>
    </w:p>
    <w:p w14:paraId="48ADAE6F" w14:textId="77777777" w:rsidR="00364481" w:rsidRPr="00364481" w:rsidRDefault="00364481" w:rsidP="00364481">
      <w:pPr>
        <w:widowControl w:val="0"/>
        <w:numPr>
          <w:ilvl w:val="0"/>
          <w:numId w:val="30"/>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Polityka wchodzi w życie z dniem jej ogłoszenia.</w:t>
      </w:r>
    </w:p>
    <w:p w14:paraId="5CDCA3AC" w14:textId="77777777" w:rsidR="00364481" w:rsidRPr="00364481" w:rsidRDefault="00364481" w:rsidP="00364481">
      <w:pPr>
        <w:widowControl w:val="0"/>
        <w:autoSpaceDE w:val="0"/>
        <w:autoSpaceDN w:val="0"/>
        <w:spacing w:after="0" w:line="276" w:lineRule="auto"/>
        <w:jc w:val="right"/>
        <w:rPr>
          <w:rFonts w:ascii="Times New Roman" w:eastAsia="Lato" w:hAnsi="Times New Roman" w:cs="Times New Roman"/>
          <w:sz w:val="24"/>
          <w:szCs w:val="24"/>
        </w:rPr>
      </w:pPr>
      <w:r w:rsidRPr="00364481">
        <w:rPr>
          <w:rFonts w:ascii="Times New Roman" w:eastAsia="Lato" w:hAnsi="Times New Roman" w:cs="Times New Roman"/>
          <w:sz w:val="24"/>
          <w:szCs w:val="24"/>
        </w:rPr>
        <w:lastRenderedPageBreak/>
        <w:t xml:space="preserve">Załącznik nr 1 </w:t>
      </w:r>
      <w:r w:rsidRPr="00364481">
        <w:rPr>
          <w:rFonts w:ascii="Times New Roman" w:eastAsia="Lato" w:hAnsi="Times New Roman" w:cs="Times New Roman"/>
          <w:sz w:val="24"/>
          <w:szCs w:val="24"/>
        </w:rPr>
        <w:br/>
      </w:r>
      <w:r w:rsidRPr="00364481">
        <w:rPr>
          <w:rFonts w:ascii="Times New Roman" w:eastAsia="Lato" w:hAnsi="Times New Roman" w:cs="Times New Roman"/>
          <w:sz w:val="20"/>
          <w:szCs w:val="20"/>
        </w:rPr>
        <w:t xml:space="preserve">do </w:t>
      </w:r>
      <w:r w:rsidRPr="00364481">
        <w:rPr>
          <w:rFonts w:ascii="Times New Roman" w:eastAsia="Lato" w:hAnsi="Times New Roman" w:cs="Times New Roman"/>
          <w:i/>
          <w:iCs/>
          <w:sz w:val="20"/>
          <w:szCs w:val="20"/>
        </w:rPr>
        <w:t xml:space="preserve">Polityki ochrony dzieci </w:t>
      </w:r>
      <w:r w:rsidRPr="00364481">
        <w:rPr>
          <w:rFonts w:ascii="Times New Roman" w:eastAsia="Lato" w:hAnsi="Times New Roman" w:cs="Times New Roman"/>
          <w:i/>
          <w:iCs/>
          <w:sz w:val="20"/>
          <w:szCs w:val="20"/>
        </w:rPr>
        <w:br/>
        <w:t xml:space="preserve">przed krzywdzeniem </w:t>
      </w:r>
      <w:r w:rsidRPr="00364481">
        <w:rPr>
          <w:rFonts w:ascii="Times New Roman" w:eastAsia="Lato" w:hAnsi="Times New Roman" w:cs="Times New Roman"/>
          <w:i/>
          <w:iCs/>
          <w:sz w:val="20"/>
          <w:szCs w:val="20"/>
        </w:rPr>
        <w:br/>
        <w:t>w PSP w Zakrzewie</w:t>
      </w:r>
    </w:p>
    <w:p w14:paraId="20E140E4" w14:textId="77777777" w:rsidR="00364481" w:rsidRPr="00364481" w:rsidRDefault="00364481" w:rsidP="00364481">
      <w:pPr>
        <w:widowControl w:val="0"/>
        <w:autoSpaceDE w:val="0"/>
        <w:autoSpaceDN w:val="0"/>
        <w:spacing w:after="0" w:line="276" w:lineRule="auto"/>
        <w:jc w:val="center"/>
        <w:rPr>
          <w:rFonts w:ascii="Times New Roman" w:eastAsia="Lato" w:hAnsi="Times New Roman" w:cs="Times New Roman"/>
          <w:b/>
          <w:bCs/>
          <w:sz w:val="28"/>
          <w:szCs w:val="28"/>
        </w:rPr>
      </w:pPr>
      <w:r w:rsidRPr="00364481">
        <w:rPr>
          <w:rFonts w:ascii="Times New Roman" w:eastAsia="Lato" w:hAnsi="Times New Roman" w:cs="Times New Roman"/>
          <w:b/>
          <w:bCs/>
          <w:sz w:val="28"/>
          <w:szCs w:val="28"/>
        </w:rPr>
        <w:t>Czynniki ryzyka i symptomy krzywdzenia dzieci</w:t>
      </w:r>
    </w:p>
    <w:p w14:paraId="51B1F405"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b/>
          <w:bCs/>
          <w:sz w:val="24"/>
          <w:szCs w:val="24"/>
        </w:rPr>
      </w:pPr>
      <w:r w:rsidRPr="00364481">
        <w:rPr>
          <w:rFonts w:ascii="Times New Roman" w:eastAsia="Lato" w:hAnsi="Times New Roman" w:cs="Times New Roman"/>
          <w:b/>
          <w:bCs/>
          <w:sz w:val="24"/>
          <w:szCs w:val="24"/>
        </w:rPr>
        <w:t>I Krzywdzenie dzieci</w:t>
      </w:r>
    </w:p>
    <w:p w14:paraId="32EB362A" w14:textId="77777777" w:rsidR="00364481" w:rsidRPr="00364481" w:rsidRDefault="00364481" w:rsidP="00364481">
      <w:pPr>
        <w:widowControl w:val="0"/>
        <w:numPr>
          <w:ilvl w:val="0"/>
          <w:numId w:val="32"/>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Krzywdzeniem jest każde zamierzone lub niezamierzone działanie, lub zaniechanie działania jednostki, instytucji lub społeczeństwa jako całości i każdy rezultat takiego działania lub bezczynności, które naruszają równe prawa i swobody dzieci i/lub zakłócają ich optymalny rozwój. </w:t>
      </w:r>
    </w:p>
    <w:p w14:paraId="0489B4A4" w14:textId="77777777" w:rsidR="00364481" w:rsidRPr="00364481" w:rsidRDefault="00364481" w:rsidP="00364481">
      <w:pPr>
        <w:widowControl w:val="0"/>
        <w:numPr>
          <w:ilvl w:val="0"/>
          <w:numId w:val="32"/>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Podczas pracy z dzieckiem należy zwracać uwagę na czynniki ryzyka i symptomy krzywdzenia dzieci.</w:t>
      </w:r>
    </w:p>
    <w:p w14:paraId="31E3A0B7" w14:textId="77777777" w:rsidR="00364481" w:rsidRPr="00364481" w:rsidRDefault="00364481" w:rsidP="00364481">
      <w:pPr>
        <w:widowControl w:val="0"/>
        <w:numPr>
          <w:ilvl w:val="0"/>
          <w:numId w:val="32"/>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Konieczny jest wzmożony nacisk na obserwację symptomów i zachowania dziecka, jeśli pracuje się z uczniem niewerbalnym.</w:t>
      </w:r>
    </w:p>
    <w:p w14:paraId="04995B9C"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0A5C1BF5"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b/>
          <w:bCs/>
          <w:sz w:val="24"/>
          <w:szCs w:val="24"/>
        </w:rPr>
      </w:pPr>
      <w:r w:rsidRPr="00364481">
        <w:rPr>
          <w:rFonts w:ascii="Times New Roman" w:eastAsia="Lato" w:hAnsi="Times New Roman" w:cs="Times New Roman"/>
          <w:b/>
          <w:bCs/>
          <w:sz w:val="24"/>
          <w:szCs w:val="24"/>
        </w:rPr>
        <w:t>II Czynniki ryzyka:</w:t>
      </w:r>
    </w:p>
    <w:p w14:paraId="0AA946E5" w14:textId="77777777" w:rsidR="00364481" w:rsidRPr="00364481" w:rsidRDefault="00364481" w:rsidP="00364481">
      <w:pPr>
        <w:widowControl w:val="0"/>
        <w:numPr>
          <w:ilvl w:val="0"/>
          <w:numId w:val="33"/>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Czynniki związane z dzieckiem:</w:t>
      </w:r>
    </w:p>
    <w:p w14:paraId="1B117E35" w14:textId="77777777" w:rsidR="00364481" w:rsidRPr="00364481" w:rsidRDefault="00364481" w:rsidP="00364481">
      <w:pPr>
        <w:widowControl w:val="0"/>
        <w:numPr>
          <w:ilvl w:val="0"/>
          <w:numId w:val="34"/>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przedwczesny poród</w:t>
      </w:r>
    </w:p>
    <w:p w14:paraId="092387E1" w14:textId="77777777" w:rsidR="00364481" w:rsidRPr="00364481" w:rsidRDefault="00364481" w:rsidP="00364481">
      <w:pPr>
        <w:widowControl w:val="0"/>
        <w:numPr>
          <w:ilvl w:val="0"/>
          <w:numId w:val="34"/>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poród bez pomocy medycznej</w:t>
      </w:r>
    </w:p>
    <w:p w14:paraId="3320874C" w14:textId="77777777" w:rsidR="00364481" w:rsidRPr="00364481" w:rsidRDefault="00364481" w:rsidP="00364481">
      <w:pPr>
        <w:widowControl w:val="0"/>
        <w:numPr>
          <w:ilvl w:val="0"/>
          <w:numId w:val="34"/>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niska waga urodzeniowa</w:t>
      </w:r>
    </w:p>
    <w:p w14:paraId="01F3502C" w14:textId="77777777" w:rsidR="00364481" w:rsidRPr="00364481" w:rsidRDefault="00364481" w:rsidP="00364481">
      <w:pPr>
        <w:widowControl w:val="0"/>
        <w:numPr>
          <w:ilvl w:val="0"/>
          <w:numId w:val="34"/>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poród z ciąży bliźniaczej lub mnogiej</w:t>
      </w:r>
    </w:p>
    <w:p w14:paraId="6E574820" w14:textId="77777777" w:rsidR="00364481" w:rsidRPr="00364481" w:rsidRDefault="00364481" w:rsidP="00364481">
      <w:pPr>
        <w:widowControl w:val="0"/>
        <w:numPr>
          <w:ilvl w:val="0"/>
          <w:numId w:val="34"/>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krótkie przerwy pomiędzy kolejnymi porodami</w:t>
      </w:r>
    </w:p>
    <w:p w14:paraId="2576F0E9" w14:textId="77777777" w:rsidR="00364481" w:rsidRPr="00364481" w:rsidRDefault="00364481" w:rsidP="00364481">
      <w:pPr>
        <w:widowControl w:val="0"/>
        <w:numPr>
          <w:ilvl w:val="0"/>
          <w:numId w:val="34"/>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długotrwały płacz, nadmierne pobudzenie dziecka</w:t>
      </w:r>
    </w:p>
    <w:p w14:paraId="5F04D9CF" w14:textId="77777777" w:rsidR="00364481" w:rsidRPr="00364481" w:rsidRDefault="00364481" w:rsidP="00364481">
      <w:pPr>
        <w:widowControl w:val="0"/>
        <w:numPr>
          <w:ilvl w:val="0"/>
          <w:numId w:val="34"/>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wiek dziecka</w:t>
      </w:r>
    </w:p>
    <w:p w14:paraId="5824B8C2" w14:textId="77777777" w:rsidR="00364481" w:rsidRPr="00364481" w:rsidRDefault="00364481" w:rsidP="00364481">
      <w:pPr>
        <w:widowControl w:val="0"/>
        <w:numPr>
          <w:ilvl w:val="0"/>
          <w:numId w:val="34"/>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płeć dziecka</w:t>
      </w:r>
    </w:p>
    <w:p w14:paraId="13D0CD29" w14:textId="77777777" w:rsidR="00364481" w:rsidRPr="00364481" w:rsidRDefault="00364481" w:rsidP="00364481">
      <w:pPr>
        <w:widowControl w:val="0"/>
        <w:numPr>
          <w:ilvl w:val="0"/>
          <w:numId w:val="34"/>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przewlekłe choroby, choroby psychiczne, niepełnosprawność</w:t>
      </w:r>
    </w:p>
    <w:p w14:paraId="4C5B59D6"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67924C91" w14:textId="77777777" w:rsidR="00364481" w:rsidRPr="00364481" w:rsidRDefault="00364481" w:rsidP="00364481">
      <w:pPr>
        <w:widowControl w:val="0"/>
        <w:numPr>
          <w:ilvl w:val="0"/>
          <w:numId w:val="33"/>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Czynniki rodzinne:</w:t>
      </w:r>
    </w:p>
    <w:p w14:paraId="7290511B" w14:textId="77777777" w:rsidR="00364481" w:rsidRPr="00364481" w:rsidRDefault="00364481" w:rsidP="00364481">
      <w:pPr>
        <w:widowControl w:val="0"/>
        <w:numPr>
          <w:ilvl w:val="0"/>
          <w:numId w:val="3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nieobecność rodziców</w:t>
      </w:r>
    </w:p>
    <w:p w14:paraId="2584715F" w14:textId="77777777" w:rsidR="00364481" w:rsidRPr="00364481" w:rsidRDefault="00364481" w:rsidP="00364481">
      <w:pPr>
        <w:widowControl w:val="0"/>
        <w:numPr>
          <w:ilvl w:val="0"/>
          <w:numId w:val="3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samotne rodzicielstwo</w:t>
      </w:r>
    </w:p>
    <w:p w14:paraId="64FE0707" w14:textId="77777777" w:rsidR="00364481" w:rsidRPr="00364481" w:rsidRDefault="00364481" w:rsidP="00364481">
      <w:pPr>
        <w:widowControl w:val="0"/>
        <w:numPr>
          <w:ilvl w:val="0"/>
          <w:numId w:val="3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autorytarny styl rodzicielstwa</w:t>
      </w:r>
    </w:p>
    <w:p w14:paraId="00607642" w14:textId="77777777" w:rsidR="00364481" w:rsidRPr="00364481" w:rsidRDefault="00364481" w:rsidP="00364481">
      <w:pPr>
        <w:widowControl w:val="0"/>
        <w:numPr>
          <w:ilvl w:val="0"/>
          <w:numId w:val="3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doświadczanie przez rodzica przemocy w dzieciństwie</w:t>
      </w:r>
    </w:p>
    <w:p w14:paraId="0FA565DF" w14:textId="77777777" w:rsidR="00364481" w:rsidRPr="00364481" w:rsidRDefault="00364481" w:rsidP="00364481">
      <w:pPr>
        <w:widowControl w:val="0"/>
        <w:numPr>
          <w:ilvl w:val="0"/>
          <w:numId w:val="3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uzależnienia</w:t>
      </w:r>
    </w:p>
    <w:p w14:paraId="5741CFB6" w14:textId="77777777" w:rsidR="00364481" w:rsidRPr="00364481" w:rsidRDefault="00364481" w:rsidP="00364481">
      <w:pPr>
        <w:widowControl w:val="0"/>
        <w:numPr>
          <w:ilvl w:val="0"/>
          <w:numId w:val="3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obecność niespokrewnionych osób dorosłych w rodzinie</w:t>
      </w:r>
    </w:p>
    <w:p w14:paraId="12CA6E11" w14:textId="77777777" w:rsidR="00364481" w:rsidRPr="00364481" w:rsidRDefault="00364481" w:rsidP="00364481">
      <w:pPr>
        <w:widowControl w:val="0"/>
        <w:numPr>
          <w:ilvl w:val="0"/>
          <w:numId w:val="3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kondycja psychiczna rodziców, wysoki poziom stresu, trudności emocjonalne, konflikty, kryzysy</w:t>
      </w:r>
    </w:p>
    <w:p w14:paraId="7AED2BE8" w14:textId="77777777" w:rsidR="00364481" w:rsidRPr="00364481" w:rsidRDefault="00364481" w:rsidP="00364481">
      <w:pPr>
        <w:widowControl w:val="0"/>
        <w:numPr>
          <w:ilvl w:val="0"/>
          <w:numId w:val="35"/>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rodzina zastępcza, rodzina adopcyjna, rodzina patchworkowa</w:t>
      </w:r>
    </w:p>
    <w:p w14:paraId="77BA6A26"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45873235" w14:textId="77777777" w:rsidR="00364481" w:rsidRPr="00364481" w:rsidRDefault="00364481" w:rsidP="00364481">
      <w:pPr>
        <w:widowControl w:val="0"/>
        <w:numPr>
          <w:ilvl w:val="0"/>
          <w:numId w:val="33"/>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Czynniki związane ze środowiskiem społecznym:</w:t>
      </w:r>
    </w:p>
    <w:p w14:paraId="6E9E0593" w14:textId="77777777" w:rsidR="00364481" w:rsidRPr="00364481" w:rsidRDefault="00364481" w:rsidP="00364481">
      <w:pPr>
        <w:widowControl w:val="0"/>
        <w:numPr>
          <w:ilvl w:val="0"/>
          <w:numId w:val="36"/>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izolacja społeczna</w:t>
      </w:r>
    </w:p>
    <w:p w14:paraId="3F48CEF0" w14:textId="77777777" w:rsidR="00364481" w:rsidRPr="00364481" w:rsidRDefault="00364481" w:rsidP="00364481">
      <w:pPr>
        <w:widowControl w:val="0"/>
        <w:numPr>
          <w:ilvl w:val="0"/>
          <w:numId w:val="36"/>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ubóstwo</w:t>
      </w:r>
    </w:p>
    <w:p w14:paraId="6737B4D0" w14:textId="77777777" w:rsidR="00364481" w:rsidRPr="00364481" w:rsidRDefault="00364481" w:rsidP="00364481">
      <w:pPr>
        <w:widowControl w:val="0"/>
        <w:numPr>
          <w:ilvl w:val="0"/>
          <w:numId w:val="36"/>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sz w:val="24"/>
          <w:szCs w:val="24"/>
        </w:rPr>
        <w:t>przemoc i patologia w najbliższym otoczeniu rodziny</w:t>
      </w:r>
    </w:p>
    <w:p w14:paraId="7AABF840" w14:textId="4619B682" w:rsidR="00364481" w:rsidRPr="00364481" w:rsidRDefault="00364481" w:rsidP="00364481">
      <w:pPr>
        <w:widowControl w:val="0"/>
        <w:autoSpaceDE w:val="0"/>
        <w:autoSpaceDN w:val="0"/>
        <w:spacing w:after="0" w:line="276" w:lineRule="auto"/>
        <w:rPr>
          <w:rFonts w:ascii="Times New Roman" w:eastAsia="Lato" w:hAnsi="Times New Roman" w:cs="Times New Roman"/>
          <w:b/>
          <w:bCs/>
          <w:sz w:val="24"/>
          <w:szCs w:val="24"/>
        </w:rPr>
      </w:pPr>
      <w:r w:rsidRPr="00364481">
        <w:rPr>
          <w:rFonts w:ascii="Times New Roman" w:eastAsia="Lato" w:hAnsi="Times New Roman" w:cs="Times New Roman"/>
          <w:b/>
          <w:bCs/>
          <w:sz w:val="24"/>
          <w:szCs w:val="24"/>
        </w:rPr>
        <w:lastRenderedPageBreak/>
        <w:t xml:space="preserve">III </w:t>
      </w:r>
      <w:r>
        <w:rPr>
          <w:rFonts w:ascii="Times New Roman" w:eastAsia="Lato" w:hAnsi="Times New Roman" w:cs="Times New Roman"/>
          <w:b/>
          <w:bCs/>
          <w:sz w:val="24"/>
          <w:szCs w:val="24"/>
        </w:rPr>
        <w:t xml:space="preserve"> </w:t>
      </w:r>
      <w:r w:rsidRPr="00364481">
        <w:rPr>
          <w:rFonts w:ascii="Times New Roman" w:eastAsia="Lato" w:hAnsi="Times New Roman" w:cs="Times New Roman"/>
          <w:b/>
          <w:bCs/>
          <w:sz w:val="24"/>
          <w:szCs w:val="24"/>
        </w:rPr>
        <w:t>Wyróżnia się 4 podstawowe formy krzywdzenia:</w:t>
      </w:r>
      <w:r w:rsidRPr="00364481">
        <w:rPr>
          <w:rFonts w:ascii="Times New Roman" w:eastAsia="Lato" w:hAnsi="Times New Roman" w:cs="Times New Roman"/>
          <w:b/>
          <w:bCs/>
          <w:sz w:val="24"/>
          <w:szCs w:val="24"/>
        </w:rPr>
        <w:br/>
      </w:r>
    </w:p>
    <w:p w14:paraId="325F9C0C" w14:textId="77777777" w:rsidR="00364481" w:rsidRPr="00364481" w:rsidRDefault="00364481" w:rsidP="00364481">
      <w:pPr>
        <w:widowControl w:val="0"/>
        <w:numPr>
          <w:ilvl w:val="0"/>
          <w:numId w:val="37"/>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b/>
          <w:bCs/>
          <w:sz w:val="24"/>
          <w:szCs w:val="24"/>
        </w:rPr>
        <w:t>Przemoc fizyczna</w:t>
      </w:r>
      <w:r w:rsidRPr="00364481">
        <w:rPr>
          <w:rFonts w:ascii="Times New Roman" w:eastAsia="Lato" w:hAnsi="Times New Roman" w:cs="Times New Roman"/>
          <w:sz w:val="24"/>
          <w:szCs w:val="24"/>
        </w:rPr>
        <w:t xml:space="preserve"> wobec dziecka to przemoc, w wyniku której dziecko doznaje faktycznej fizycznej krzywdy lub jest nią potencjalnie zagrożone. Krzywda ta następuje w wyniku działania bądź zaniechania działania ze strony rodzica lub innej osoby odpowiedzialnej za dziecko, lub ze strony osoby, której dziecko ufa, bądź która ma nad nim władzę. Przemoc fizyczna wobec dziecka może być czynnością powtarzalną lub jednorazową.</w:t>
      </w:r>
    </w:p>
    <w:p w14:paraId="18F24850"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a) zauważalne symptomy przemocy fizycznej:</w:t>
      </w:r>
    </w:p>
    <w:p w14:paraId="21CCD146"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ślady palców i przedmiotów na ciele dziecka,</w:t>
      </w:r>
    </w:p>
    <w:p w14:paraId="49852459"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okrągłe punktowe poparzenia,</w:t>
      </w:r>
    </w:p>
    <w:p w14:paraId="13D053D6"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opuchlizna, złamania, zwichnięcia,</w:t>
      </w:r>
    </w:p>
    <w:p w14:paraId="3A2CE2A1"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skarpetkowe odparzenia,</w:t>
      </w:r>
    </w:p>
    <w:p w14:paraId="66FF0291"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siniaki w nietypowych miejscach ciała dziecka, np. okularowe w okolicy oczu;</w:t>
      </w:r>
    </w:p>
    <w:p w14:paraId="60126AD6"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b) pośrednio obserwowane zachowania dziecka:</w:t>
      </w:r>
    </w:p>
    <w:p w14:paraId="3D997EBE"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lęk przed rozebraniem się,</w:t>
      </w:r>
    </w:p>
    <w:p w14:paraId="44A0012F"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lęk przed dotykiem drugiej osoby,</w:t>
      </w:r>
    </w:p>
    <w:p w14:paraId="495A50D3"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strój nieadekwatny do pory roku i pogody (długie rękawy, kiedy jest ciepło),</w:t>
      </w:r>
    </w:p>
    <w:p w14:paraId="28DB85F2"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nadmierna apatia lub agresja,</w:t>
      </w:r>
    </w:p>
    <w:p w14:paraId="08AE5FD9"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noszenie ciemnych okularów, także przy braku słońca.</w:t>
      </w:r>
    </w:p>
    <w:p w14:paraId="249FAD86"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p>
    <w:p w14:paraId="1CD0AF2B" w14:textId="77777777" w:rsidR="00364481" w:rsidRPr="00364481" w:rsidRDefault="00364481" w:rsidP="00364481">
      <w:pPr>
        <w:widowControl w:val="0"/>
        <w:numPr>
          <w:ilvl w:val="0"/>
          <w:numId w:val="37"/>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b/>
          <w:bCs/>
          <w:sz w:val="24"/>
          <w:szCs w:val="24"/>
        </w:rPr>
        <w:t>Przemoc psychiczna</w:t>
      </w:r>
      <w:r w:rsidRPr="00364481">
        <w:rPr>
          <w:rFonts w:ascii="Times New Roman" w:eastAsia="Lato" w:hAnsi="Times New Roman" w:cs="Times New Roman"/>
          <w:sz w:val="24"/>
          <w:szCs w:val="24"/>
        </w:rPr>
        <w:t xml:space="preserve"> wobec dziecka to przewlekła, niefizyczna, szkodliwa interakcja pomiędzy dzieckiem a opiekunem, obejmująca zarówno działania, jak i zaniechania. </w:t>
      </w:r>
    </w:p>
    <w:p w14:paraId="0CDCD506"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a) formy przemocy psychicznej:</w:t>
      </w:r>
    </w:p>
    <w:p w14:paraId="0EE4F6D6"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niedostępność emocjonalna,</w:t>
      </w:r>
    </w:p>
    <w:p w14:paraId="00DE374E"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zaniedbywanie emocjonalne,</w:t>
      </w:r>
    </w:p>
    <w:p w14:paraId="67FC4A5B"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relacja z dzieckiem oparta na wrogości, obwinianiu, oczernianiu, odrzucaniu,</w:t>
      </w:r>
    </w:p>
    <w:p w14:paraId="54BD668A"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nieodpowiedzialne rozwojowo lub niekonsekwentne interakcje z dzieckiem,</w:t>
      </w:r>
    </w:p>
    <w:p w14:paraId="0113AD81"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niedostrzeganie lub nieuznawanie indywidualności dziecka i granic psychicznych</w:t>
      </w:r>
      <w:r w:rsidRPr="00364481">
        <w:rPr>
          <w:rFonts w:ascii="Times New Roman" w:eastAsia="Lato" w:hAnsi="Times New Roman" w:cs="Times New Roman"/>
          <w:sz w:val="24"/>
          <w:szCs w:val="24"/>
        </w:rPr>
        <w:br/>
        <w:t xml:space="preserve">  pomiędzy osobą dorosłą a dzieckiem;</w:t>
      </w:r>
    </w:p>
    <w:p w14:paraId="6AF3DA85"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b) zauważalne symptomy przemocy psychicznej:</w:t>
      </w:r>
    </w:p>
    <w:p w14:paraId="2813040D"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zaburzenia mowy (wynikające z napięcia nerwowego),</w:t>
      </w:r>
    </w:p>
    <w:p w14:paraId="7C8F1CBE"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psychosomatyczne (bóle jelitowo– żołądkowe, bóle i zawroty głowy),</w:t>
      </w:r>
    </w:p>
    <w:p w14:paraId="194EA3CE"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moczenie i zanieczyszczanie się,</w:t>
      </w:r>
    </w:p>
    <w:p w14:paraId="78EED632"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bóle mięśni, nadmierna potliwość, zaburzenia snu,</w:t>
      </w:r>
    </w:p>
    <w:p w14:paraId="7D9C3D7D"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zachowanie destrukcyjne,</w:t>
      </w:r>
    </w:p>
    <w:p w14:paraId="6DEFD207"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kłopoty z kontrolą emocji,</w:t>
      </w:r>
    </w:p>
    <w:p w14:paraId="24594CDB"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problemy szkolne, zachowania agresywne w stosunku do innych osób;</w:t>
      </w:r>
    </w:p>
    <w:p w14:paraId="10E64035"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c) pośrednio obserwowane zachowania dziecka:</w:t>
      </w:r>
    </w:p>
    <w:p w14:paraId="6C39F224"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brak poczucia pewności siebie, niska samoocena, wycofanie,</w:t>
      </w:r>
    </w:p>
    <w:p w14:paraId="060B3476"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depresja, fobie, lęki,</w:t>
      </w:r>
    </w:p>
    <w:p w14:paraId="76E83D33" w14:textId="77777777" w:rsidR="00364481" w:rsidRPr="00364481" w:rsidRDefault="00364481" w:rsidP="00364481">
      <w:pPr>
        <w:widowControl w:val="0"/>
        <w:autoSpaceDE w:val="0"/>
        <w:autoSpaceDN w:val="0"/>
        <w:spacing w:after="0" w:line="276" w:lineRule="auto"/>
        <w:ind w:left="720"/>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poczucie krzywdy i winy, nieufność do innych.</w:t>
      </w:r>
    </w:p>
    <w:p w14:paraId="543C494E" w14:textId="77777777" w:rsidR="00364481" w:rsidRPr="00364481" w:rsidRDefault="00364481" w:rsidP="00364481">
      <w:pPr>
        <w:widowControl w:val="0"/>
        <w:numPr>
          <w:ilvl w:val="0"/>
          <w:numId w:val="37"/>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b/>
          <w:bCs/>
          <w:sz w:val="24"/>
          <w:szCs w:val="24"/>
        </w:rPr>
        <w:lastRenderedPageBreak/>
        <w:t>Wykorzystywanie seksualne</w:t>
      </w:r>
      <w:r w:rsidRPr="00364481">
        <w:rPr>
          <w:rFonts w:ascii="Times New Roman" w:eastAsia="Lato" w:hAnsi="Times New Roman" w:cs="Times New Roman"/>
          <w:sz w:val="24"/>
          <w:szCs w:val="24"/>
        </w:rPr>
        <w:t xml:space="preserve"> dziecka to włączanie dziecka w aktywność seksualną, której nie jest ono w stanie w pełni zrozumieć i udzielić na nią świadomej zgody i/lub na którą nie jest dojrzałe rozwojowo i nie może zgodzić się w ważny prawnie sposób i/lub która jest niezgodna z normami prawnymi lub obyczajowymi danego społeczeństwa. Z wykorzystaniem seksualnym mamy do czynienia, gdy taka aktywność wystąpi między dzieckiem a dorosłym lub dzieckiem a innym dzieckiem, jeśli te osoby ze względu na wiek bądź stopień rozwoju pozostają w relacji opieki, zależności, władzy.</w:t>
      </w:r>
    </w:p>
    <w:p w14:paraId="27D52295"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a) zauważalne symptomy przemocy seksualne:</w:t>
      </w:r>
    </w:p>
    <w:p w14:paraId="369C8186"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infekcje dróg moczowo - płciowych bez podłoża organicznego,</w:t>
      </w:r>
    </w:p>
    <w:p w14:paraId="2D21D1E4"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infekcje jamy ustnej,</w:t>
      </w:r>
    </w:p>
    <w:p w14:paraId="057DD400"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urazy ciała związane ze stosowaną przemocą fizyczną,</w:t>
      </w:r>
    </w:p>
    <w:p w14:paraId="473AB202"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trudności związane z siedzeniem lub chodzeniem,</w:t>
      </w:r>
    </w:p>
    <w:p w14:paraId="31CBBE6F"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niezrozumiałe pojawienie się dolegliwości somatycznych, np. bólów brzucha, głowy,</w:t>
      </w:r>
    </w:p>
    <w:p w14:paraId="70557BA4" w14:textId="393A08B3" w:rsidR="00364481" w:rsidRPr="00364481" w:rsidRDefault="007B5E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Pr>
          <w:rFonts w:ascii="Times New Roman" w:eastAsia="Lato" w:hAnsi="Times New Roman" w:cs="Times New Roman"/>
          <w:sz w:val="24"/>
          <w:szCs w:val="24"/>
        </w:rPr>
        <w:t xml:space="preserve"> </w:t>
      </w:r>
      <w:r w:rsidR="00364481" w:rsidRPr="00364481">
        <w:rPr>
          <w:rFonts w:ascii="Times New Roman" w:eastAsia="Lato" w:hAnsi="Times New Roman" w:cs="Times New Roman"/>
          <w:sz w:val="24"/>
          <w:szCs w:val="24"/>
        </w:rPr>
        <w:t xml:space="preserve"> wymiotów, nudności, nietrzymanie kału i moczu,</w:t>
      </w:r>
    </w:p>
    <w:p w14:paraId="1A75422F"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ciąża,</w:t>
      </w:r>
    </w:p>
    <w:p w14:paraId="1F78C571" w14:textId="77777777" w:rsidR="00364481" w:rsidRPr="00364481" w:rsidRDefault="00364481" w:rsidP="00364481">
      <w:pPr>
        <w:widowControl w:val="0"/>
        <w:autoSpaceDE w:val="0"/>
        <w:autoSpaceDN w:val="0"/>
        <w:spacing w:after="0" w:line="276" w:lineRule="auto"/>
        <w:ind w:left="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 zbytnia erotyzacja dziecka, znajomość zachowań seksualnych charakterystycznych        </w:t>
      </w:r>
      <w:r w:rsidRPr="00364481">
        <w:rPr>
          <w:rFonts w:ascii="Times New Roman" w:eastAsia="Lato" w:hAnsi="Times New Roman" w:cs="Times New Roman"/>
          <w:sz w:val="24"/>
          <w:szCs w:val="24"/>
        </w:rPr>
        <w:br/>
        <w:t xml:space="preserve">   dla osób dorosłych,</w:t>
      </w:r>
    </w:p>
    <w:p w14:paraId="773B34A6"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zachowania agresywne i (lub) autodestrukcyjne (próby samobójcze, samobójstwa);</w:t>
      </w:r>
    </w:p>
    <w:p w14:paraId="355FB1C7"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b) pośrednio obserwowane zachowania dziecka:</w:t>
      </w:r>
    </w:p>
    <w:p w14:paraId="3333E14E"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spadek apetytu, zaburzenia przyjmowania pokarmu,</w:t>
      </w:r>
    </w:p>
    <w:p w14:paraId="68574826" w14:textId="77777777" w:rsidR="00364481" w:rsidRPr="00364481" w:rsidRDefault="00364481" w:rsidP="00364481">
      <w:pPr>
        <w:widowControl w:val="0"/>
        <w:autoSpaceDE w:val="0"/>
        <w:autoSpaceDN w:val="0"/>
        <w:spacing w:after="0" w:line="276" w:lineRule="auto"/>
        <w:ind w:left="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 prowokacyjne zachowania seksualne zarówno w stosunku do dorosłych, jak </w:t>
      </w:r>
      <w:r w:rsidRPr="00364481">
        <w:rPr>
          <w:rFonts w:ascii="Times New Roman" w:eastAsia="Lato" w:hAnsi="Times New Roman" w:cs="Times New Roman"/>
          <w:sz w:val="24"/>
          <w:szCs w:val="24"/>
        </w:rPr>
        <w:br/>
        <w:t xml:space="preserve">    i rówieśników,</w:t>
      </w:r>
    </w:p>
    <w:p w14:paraId="7777B956"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zachowania masturbacyjne,</w:t>
      </w:r>
    </w:p>
    <w:p w14:paraId="470E08C9"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erotyczne rysunki lub zabawy dziecka,</w:t>
      </w:r>
    </w:p>
    <w:p w14:paraId="0073DA45"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zaburzenia snu, lęki nocne, koszmary nocne,</w:t>
      </w:r>
    </w:p>
    <w:p w14:paraId="778934F9"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u małych dzieci zachowania o charakterze regresywnym, takie jak moczenie się,</w:t>
      </w:r>
    </w:p>
    <w:p w14:paraId="65C21F3B"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xml:space="preserve">   ssanie palca, kiwanie,</w:t>
      </w:r>
    </w:p>
    <w:p w14:paraId="6334F9AA"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izolowanie się, zamykanie się w sobie,</w:t>
      </w:r>
    </w:p>
    <w:p w14:paraId="025AE9CB"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lęki, strach, fobie, nerwice, depresje, przygnębienie, smutek,</w:t>
      </w:r>
    </w:p>
    <w:p w14:paraId="74C7CDF6"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lęki związane z daną płcią, np. wobec rodzica danej płci,</w:t>
      </w:r>
    </w:p>
    <w:p w14:paraId="30353F92"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nadpobudliwość ruchowa,</w:t>
      </w:r>
    </w:p>
    <w:p w14:paraId="05D48F7F"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poczucie winy, krzywdy.</w:t>
      </w:r>
    </w:p>
    <w:p w14:paraId="4691AB3E"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5D633486" w14:textId="77777777" w:rsidR="00364481" w:rsidRPr="00364481" w:rsidRDefault="00364481" w:rsidP="00364481">
      <w:pPr>
        <w:widowControl w:val="0"/>
        <w:numPr>
          <w:ilvl w:val="0"/>
          <w:numId w:val="37"/>
        </w:numPr>
        <w:autoSpaceDE w:val="0"/>
        <w:autoSpaceDN w:val="0"/>
        <w:spacing w:after="0" w:line="276" w:lineRule="auto"/>
        <w:jc w:val="both"/>
        <w:rPr>
          <w:rFonts w:ascii="Times New Roman" w:eastAsia="Lato" w:hAnsi="Times New Roman" w:cs="Times New Roman"/>
          <w:sz w:val="24"/>
          <w:szCs w:val="24"/>
        </w:rPr>
      </w:pPr>
      <w:r w:rsidRPr="00364481">
        <w:rPr>
          <w:rFonts w:ascii="Times New Roman" w:eastAsia="Lato" w:hAnsi="Times New Roman" w:cs="Times New Roman"/>
          <w:b/>
          <w:bCs/>
          <w:sz w:val="24"/>
          <w:szCs w:val="24"/>
        </w:rPr>
        <w:t>Zaniedbywanie dziecka</w:t>
      </w:r>
      <w:r w:rsidRPr="00364481">
        <w:rPr>
          <w:rFonts w:ascii="Times New Roman" w:eastAsia="Lato" w:hAnsi="Times New Roman" w:cs="Times New Roman"/>
          <w:sz w:val="24"/>
          <w:szCs w:val="24"/>
        </w:rPr>
        <w:t xml:space="preserve"> to chroniczne lub incydentalne niezaspokajanie jego podstawowych potrzeb fizycznych i psychicznych i/lub nierespektowanie jego podstawowych praw, powodujące zaburzenia jego zdrowia i/lub trudności w rozwoju. Do zaniedbywania dochodzi w relacji dziecka z osobą, która jest zobowiązana do opieki, wychowania, troski i ochrony dziecka.</w:t>
      </w:r>
    </w:p>
    <w:p w14:paraId="41E2F210" w14:textId="77777777" w:rsidR="00364481" w:rsidRPr="00364481" w:rsidRDefault="00364481" w:rsidP="00364481">
      <w:pPr>
        <w:widowControl w:val="0"/>
        <w:autoSpaceDE w:val="0"/>
        <w:autoSpaceDN w:val="0"/>
        <w:spacing w:after="0" w:line="276" w:lineRule="auto"/>
        <w:ind w:firstLine="708"/>
        <w:rPr>
          <w:rFonts w:ascii="Times New Roman" w:eastAsia="Lato" w:hAnsi="Times New Roman" w:cs="Times New Roman"/>
          <w:sz w:val="24"/>
          <w:szCs w:val="24"/>
        </w:rPr>
      </w:pPr>
      <w:r w:rsidRPr="00364481">
        <w:rPr>
          <w:rFonts w:ascii="Times New Roman" w:eastAsia="Lato" w:hAnsi="Times New Roman" w:cs="Times New Roman"/>
          <w:sz w:val="24"/>
          <w:szCs w:val="24"/>
        </w:rPr>
        <w:t>a) objawy zaniedbania:</w:t>
      </w:r>
    </w:p>
    <w:p w14:paraId="3A6D338B" w14:textId="36943A48" w:rsidR="00364481" w:rsidRPr="00364481" w:rsidRDefault="00364481" w:rsidP="00364481">
      <w:pPr>
        <w:widowControl w:val="0"/>
        <w:autoSpaceDE w:val="0"/>
        <w:autoSpaceDN w:val="0"/>
        <w:spacing w:after="0" w:line="276" w:lineRule="auto"/>
        <w:ind w:firstLine="708"/>
        <w:rPr>
          <w:rFonts w:ascii="Times New Roman" w:eastAsia="Lato" w:hAnsi="Times New Roman" w:cs="Times New Roman"/>
          <w:sz w:val="24"/>
          <w:szCs w:val="24"/>
        </w:rPr>
      </w:pPr>
      <w:r w:rsidRPr="00364481">
        <w:rPr>
          <w:rFonts w:ascii="Times New Roman" w:eastAsia="Lato" w:hAnsi="Times New Roman" w:cs="Times New Roman"/>
          <w:sz w:val="24"/>
          <w:szCs w:val="24"/>
        </w:rPr>
        <w:t>- częsta absencja w szkole,</w:t>
      </w:r>
    </w:p>
    <w:p w14:paraId="0A5F2C46" w14:textId="77777777" w:rsidR="00364481" w:rsidRPr="00364481" w:rsidRDefault="00364481" w:rsidP="00364481">
      <w:pPr>
        <w:widowControl w:val="0"/>
        <w:autoSpaceDE w:val="0"/>
        <w:autoSpaceDN w:val="0"/>
        <w:spacing w:after="0" w:line="276" w:lineRule="auto"/>
        <w:ind w:firstLine="708"/>
        <w:rPr>
          <w:rFonts w:ascii="Times New Roman" w:eastAsia="Lato" w:hAnsi="Times New Roman" w:cs="Times New Roman"/>
          <w:sz w:val="24"/>
          <w:szCs w:val="24"/>
        </w:rPr>
      </w:pPr>
      <w:r w:rsidRPr="00364481">
        <w:rPr>
          <w:rFonts w:ascii="Times New Roman" w:eastAsia="Lato" w:hAnsi="Times New Roman" w:cs="Times New Roman"/>
          <w:sz w:val="24"/>
          <w:szCs w:val="24"/>
        </w:rPr>
        <w:t>- wagarowanie,</w:t>
      </w:r>
    </w:p>
    <w:p w14:paraId="00322591" w14:textId="77777777" w:rsidR="00364481" w:rsidRPr="00364481" w:rsidRDefault="00364481" w:rsidP="00364481">
      <w:pPr>
        <w:widowControl w:val="0"/>
        <w:autoSpaceDE w:val="0"/>
        <w:autoSpaceDN w:val="0"/>
        <w:spacing w:after="0" w:line="276" w:lineRule="auto"/>
        <w:ind w:firstLine="708"/>
        <w:rPr>
          <w:rFonts w:ascii="Times New Roman" w:eastAsia="Lato" w:hAnsi="Times New Roman" w:cs="Times New Roman"/>
          <w:sz w:val="24"/>
          <w:szCs w:val="24"/>
        </w:rPr>
      </w:pPr>
      <w:r w:rsidRPr="00364481">
        <w:rPr>
          <w:rFonts w:ascii="Times New Roman" w:eastAsia="Lato" w:hAnsi="Times New Roman" w:cs="Times New Roman"/>
          <w:sz w:val="24"/>
          <w:szCs w:val="24"/>
        </w:rPr>
        <w:t>- brak przyborów szkolnych,</w:t>
      </w:r>
    </w:p>
    <w:p w14:paraId="1ED7DEA1" w14:textId="77777777" w:rsidR="00364481" w:rsidRPr="00364481" w:rsidRDefault="00364481" w:rsidP="00364481">
      <w:pPr>
        <w:widowControl w:val="0"/>
        <w:autoSpaceDE w:val="0"/>
        <w:autoSpaceDN w:val="0"/>
        <w:spacing w:after="0" w:line="276" w:lineRule="auto"/>
        <w:ind w:firstLine="708"/>
        <w:rPr>
          <w:rFonts w:ascii="Times New Roman" w:eastAsia="Lato" w:hAnsi="Times New Roman" w:cs="Times New Roman"/>
          <w:sz w:val="24"/>
          <w:szCs w:val="24"/>
        </w:rPr>
      </w:pPr>
      <w:r w:rsidRPr="00364481">
        <w:rPr>
          <w:rFonts w:ascii="Times New Roman" w:eastAsia="Lato" w:hAnsi="Times New Roman" w:cs="Times New Roman"/>
          <w:sz w:val="24"/>
          <w:szCs w:val="24"/>
        </w:rPr>
        <w:lastRenderedPageBreak/>
        <w:t>- ubiór nieadekwatny do pory roku,</w:t>
      </w:r>
    </w:p>
    <w:p w14:paraId="5A848DBF" w14:textId="77777777" w:rsidR="00364481" w:rsidRPr="00364481" w:rsidRDefault="00364481" w:rsidP="00364481">
      <w:pPr>
        <w:widowControl w:val="0"/>
        <w:autoSpaceDE w:val="0"/>
        <w:autoSpaceDN w:val="0"/>
        <w:spacing w:after="0" w:line="276" w:lineRule="auto"/>
        <w:ind w:firstLine="708"/>
        <w:rPr>
          <w:rFonts w:ascii="Times New Roman" w:eastAsia="Lato" w:hAnsi="Times New Roman" w:cs="Times New Roman"/>
          <w:sz w:val="24"/>
          <w:szCs w:val="24"/>
        </w:rPr>
      </w:pPr>
      <w:r w:rsidRPr="00364481">
        <w:rPr>
          <w:rFonts w:ascii="Times New Roman" w:eastAsia="Lato" w:hAnsi="Times New Roman" w:cs="Times New Roman"/>
          <w:sz w:val="24"/>
          <w:szCs w:val="24"/>
        </w:rPr>
        <w:t>- niedożywienie,</w:t>
      </w:r>
    </w:p>
    <w:p w14:paraId="2A3EB6A6"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zaniedbanie pod względem higienicznym i zdrowotnym (brudna skóra, rażąco</w:t>
      </w:r>
      <w:r w:rsidRPr="00364481">
        <w:rPr>
          <w:rFonts w:ascii="Times New Roman" w:eastAsia="Lato" w:hAnsi="Times New Roman" w:cs="Times New Roman"/>
          <w:sz w:val="24"/>
          <w:szCs w:val="24"/>
        </w:rPr>
        <w:br/>
        <w:t xml:space="preserve">              małych rozmiarów odzież, przewlekłe nieleczone choroby, nie zażywanie</w:t>
      </w:r>
      <w:r w:rsidRPr="00364481">
        <w:rPr>
          <w:rFonts w:ascii="Times New Roman" w:eastAsia="Lato" w:hAnsi="Times New Roman" w:cs="Times New Roman"/>
          <w:sz w:val="24"/>
          <w:szCs w:val="24"/>
        </w:rPr>
        <w:br/>
        <w:t xml:space="preserve">              niezbędnych leków, koniecznych badań, zaburzony rozwój fizyczny),</w:t>
      </w:r>
    </w:p>
    <w:p w14:paraId="42F1C51D"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pozostawanie na dworze bez opieki w godzinach wieczornych i nocnych (zwłaszcza</w:t>
      </w:r>
      <w:r w:rsidRPr="00364481">
        <w:rPr>
          <w:rFonts w:ascii="Times New Roman" w:eastAsia="Lato" w:hAnsi="Times New Roman" w:cs="Times New Roman"/>
          <w:sz w:val="24"/>
          <w:szCs w:val="24"/>
        </w:rPr>
        <w:br/>
        <w:t xml:space="preserve">              młodsze dzieci),</w:t>
      </w:r>
    </w:p>
    <w:p w14:paraId="5023B5F6"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niedbanie o higienę snu i odpoczynku</w:t>
      </w:r>
    </w:p>
    <w:p w14:paraId="050882B3" w14:textId="77777777" w:rsidR="00364481" w:rsidRPr="00364481" w:rsidRDefault="00364481" w:rsidP="00364481">
      <w:pPr>
        <w:widowControl w:val="0"/>
        <w:autoSpaceDE w:val="0"/>
        <w:autoSpaceDN w:val="0"/>
        <w:spacing w:after="0" w:line="276" w:lineRule="auto"/>
        <w:ind w:firstLine="708"/>
        <w:jc w:val="both"/>
        <w:rPr>
          <w:rFonts w:ascii="Times New Roman" w:eastAsia="Lato" w:hAnsi="Times New Roman" w:cs="Times New Roman"/>
          <w:sz w:val="24"/>
          <w:szCs w:val="24"/>
        </w:rPr>
      </w:pPr>
      <w:r w:rsidRPr="00364481">
        <w:rPr>
          <w:rFonts w:ascii="Times New Roman" w:eastAsia="Lato" w:hAnsi="Times New Roman" w:cs="Times New Roman"/>
          <w:sz w:val="24"/>
          <w:szCs w:val="24"/>
        </w:rPr>
        <w:t>- apatia, bierność.</w:t>
      </w:r>
    </w:p>
    <w:p w14:paraId="328AC8D2" w14:textId="77777777" w:rsidR="00364481" w:rsidRPr="00364481" w:rsidRDefault="00364481" w:rsidP="00364481">
      <w:pPr>
        <w:widowControl w:val="0"/>
        <w:autoSpaceDE w:val="0"/>
        <w:autoSpaceDN w:val="0"/>
        <w:spacing w:after="0" w:line="276" w:lineRule="auto"/>
        <w:jc w:val="both"/>
        <w:rPr>
          <w:rFonts w:ascii="Times New Roman" w:eastAsia="Lato" w:hAnsi="Times New Roman" w:cs="Times New Roman"/>
          <w:sz w:val="24"/>
          <w:szCs w:val="24"/>
        </w:rPr>
      </w:pPr>
    </w:p>
    <w:p w14:paraId="1146F82F" w14:textId="77777777" w:rsidR="00364481" w:rsidRPr="00364481" w:rsidRDefault="00364481" w:rsidP="00364481">
      <w:pPr>
        <w:widowControl w:val="0"/>
        <w:autoSpaceDE w:val="0"/>
        <w:autoSpaceDN w:val="0"/>
        <w:spacing w:after="0" w:line="276" w:lineRule="auto"/>
        <w:jc w:val="both"/>
        <w:rPr>
          <w:rFonts w:ascii="Times New Roman" w:eastAsia="Lato" w:hAnsi="Times New Roman" w:cs="Times New Roman"/>
          <w:sz w:val="24"/>
          <w:szCs w:val="24"/>
        </w:rPr>
      </w:pPr>
    </w:p>
    <w:p w14:paraId="6AABD905"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5DB18CA0"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2577C7D8" w14:textId="04CCF611" w:rsidR="00364481" w:rsidRDefault="00364481" w:rsidP="00040499">
      <w:pPr>
        <w:pStyle w:val="NormalnyWeb"/>
      </w:pPr>
    </w:p>
    <w:p w14:paraId="4608A153" w14:textId="5421BB00" w:rsidR="00364481" w:rsidRDefault="00364481" w:rsidP="00040499">
      <w:pPr>
        <w:pStyle w:val="NormalnyWeb"/>
      </w:pPr>
    </w:p>
    <w:p w14:paraId="2D0FE4A4" w14:textId="55C321CC" w:rsidR="00364481" w:rsidRDefault="00364481" w:rsidP="00040499">
      <w:pPr>
        <w:pStyle w:val="NormalnyWeb"/>
      </w:pPr>
    </w:p>
    <w:p w14:paraId="39F46E1F" w14:textId="71315B06" w:rsidR="00364481" w:rsidRDefault="00364481" w:rsidP="00040499">
      <w:pPr>
        <w:pStyle w:val="NormalnyWeb"/>
      </w:pPr>
    </w:p>
    <w:p w14:paraId="0D7DE520" w14:textId="31CBBE7D" w:rsidR="00364481" w:rsidRDefault="00364481" w:rsidP="00040499">
      <w:pPr>
        <w:pStyle w:val="NormalnyWeb"/>
      </w:pPr>
    </w:p>
    <w:p w14:paraId="70578E49" w14:textId="69FA6E4B" w:rsidR="00364481" w:rsidRDefault="00364481" w:rsidP="00040499">
      <w:pPr>
        <w:pStyle w:val="NormalnyWeb"/>
      </w:pPr>
    </w:p>
    <w:p w14:paraId="4766231D" w14:textId="345DF0A5" w:rsidR="00364481" w:rsidRDefault="00364481" w:rsidP="00040499">
      <w:pPr>
        <w:pStyle w:val="NormalnyWeb"/>
      </w:pPr>
    </w:p>
    <w:p w14:paraId="12E5AD01" w14:textId="102AC8A5" w:rsidR="00364481" w:rsidRDefault="00364481" w:rsidP="00040499">
      <w:pPr>
        <w:pStyle w:val="NormalnyWeb"/>
      </w:pPr>
    </w:p>
    <w:p w14:paraId="54602E24" w14:textId="08D710DE" w:rsidR="00364481" w:rsidRDefault="00364481" w:rsidP="00040499">
      <w:pPr>
        <w:pStyle w:val="NormalnyWeb"/>
      </w:pPr>
    </w:p>
    <w:p w14:paraId="3DAEDCCE" w14:textId="7859A19A" w:rsidR="00364481" w:rsidRDefault="00364481" w:rsidP="00040499">
      <w:pPr>
        <w:pStyle w:val="NormalnyWeb"/>
      </w:pPr>
    </w:p>
    <w:p w14:paraId="219977D3" w14:textId="17969C44" w:rsidR="00364481" w:rsidRDefault="00364481" w:rsidP="00040499">
      <w:pPr>
        <w:pStyle w:val="NormalnyWeb"/>
      </w:pPr>
    </w:p>
    <w:p w14:paraId="07F5A28A" w14:textId="756946B2" w:rsidR="00364481" w:rsidRDefault="00364481" w:rsidP="00040499">
      <w:pPr>
        <w:pStyle w:val="NormalnyWeb"/>
      </w:pPr>
    </w:p>
    <w:p w14:paraId="62CA0E34" w14:textId="7C8FBE53" w:rsidR="00364481" w:rsidRDefault="00364481" w:rsidP="00040499">
      <w:pPr>
        <w:pStyle w:val="NormalnyWeb"/>
      </w:pPr>
    </w:p>
    <w:p w14:paraId="31856366" w14:textId="637B84BF" w:rsidR="00364481" w:rsidRDefault="00364481" w:rsidP="00040499">
      <w:pPr>
        <w:pStyle w:val="NormalnyWeb"/>
      </w:pPr>
    </w:p>
    <w:p w14:paraId="14A08654" w14:textId="6D4E106A" w:rsidR="00364481" w:rsidRDefault="00364481" w:rsidP="00040499">
      <w:pPr>
        <w:pStyle w:val="NormalnyWeb"/>
      </w:pPr>
    </w:p>
    <w:p w14:paraId="66D8B2C8" w14:textId="77777777" w:rsidR="00364481" w:rsidRDefault="00364481" w:rsidP="00040499">
      <w:pPr>
        <w:pStyle w:val="NormalnyWeb"/>
      </w:pPr>
    </w:p>
    <w:p w14:paraId="4CE19D6A" w14:textId="77777777" w:rsidR="00364481" w:rsidRDefault="00364481" w:rsidP="00364481">
      <w:pPr>
        <w:widowControl w:val="0"/>
        <w:autoSpaceDE w:val="0"/>
        <w:autoSpaceDN w:val="0"/>
        <w:spacing w:after="0" w:line="276" w:lineRule="auto"/>
        <w:jc w:val="right"/>
        <w:rPr>
          <w:rFonts w:ascii="Times New Roman" w:eastAsia="Lato" w:hAnsi="Times New Roman" w:cs="Times New Roman"/>
          <w:i/>
          <w:iCs/>
          <w:sz w:val="20"/>
          <w:szCs w:val="20"/>
        </w:rPr>
      </w:pPr>
      <w:r w:rsidRPr="00364481">
        <w:rPr>
          <w:rFonts w:ascii="Times New Roman" w:eastAsia="Lato" w:hAnsi="Times New Roman" w:cs="Times New Roman"/>
          <w:sz w:val="24"/>
          <w:szCs w:val="24"/>
        </w:rPr>
        <w:lastRenderedPageBreak/>
        <w:t xml:space="preserve">Załącznik nr 2 </w:t>
      </w:r>
      <w:r w:rsidRPr="00364481">
        <w:rPr>
          <w:rFonts w:ascii="Times New Roman" w:eastAsia="Lato" w:hAnsi="Times New Roman" w:cs="Times New Roman"/>
          <w:sz w:val="24"/>
          <w:szCs w:val="24"/>
        </w:rPr>
        <w:br/>
      </w:r>
      <w:r w:rsidRPr="00364481">
        <w:rPr>
          <w:rFonts w:ascii="Times New Roman" w:eastAsia="Lato" w:hAnsi="Times New Roman" w:cs="Times New Roman"/>
          <w:sz w:val="20"/>
          <w:szCs w:val="20"/>
        </w:rPr>
        <w:t xml:space="preserve">do </w:t>
      </w:r>
      <w:r w:rsidRPr="00364481">
        <w:rPr>
          <w:rFonts w:ascii="Times New Roman" w:eastAsia="Lato" w:hAnsi="Times New Roman" w:cs="Times New Roman"/>
          <w:i/>
          <w:iCs/>
          <w:sz w:val="20"/>
          <w:szCs w:val="20"/>
        </w:rPr>
        <w:t xml:space="preserve">Polityki ochrony dzieci </w:t>
      </w:r>
      <w:r w:rsidRPr="00364481">
        <w:rPr>
          <w:rFonts w:ascii="Times New Roman" w:eastAsia="Lato" w:hAnsi="Times New Roman" w:cs="Times New Roman"/>
          <w:i/>
          <w:iCs/>
          <w:sz w:val="20"/>
          <w:szCs w:val="20"/>
        </w:rPr>
        <w:br/>
        <w:t xml:space="preserve">przed krzywdzeniem </w:t>
      </w:r>
      <w:r w:rsidRPr="00364481">
        <w:rPr>
          <w:rFonts w:ascii="Times New Roman" w:eastAsia="Lato" w:hAnsi="Times New Roman" w:cs="Times New Roman"/>
          <w:i/>
          <w:iCs/>
          <w:sz w:val="20"/>
          <w:szCs w:val="20"/>
        </w:rPr>
        <w:br/>
        <w:t>w PSP w Zakrzewi</w:t>
      </w:r>
      <w:r>
        <w:rPr>
          <w:rFonts w:ascii="Times New Roman" w:eastAsia="Lato" w:hAnsi="Times New Roman" w:cs="Times New Roman"/>
          <w:i/>
          <w:iCs/>
          <w:sz w:val="20"/>
          <w:szCs w:val="20"/>
        </w:rPr>
        <w:t>e</w:t>
      </w:r>
    </w:p>
    <w:p w14:paraId="2BB14791" w14:textId="0660BA90"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r w:rsidRPr="00364481">
        <w:rPr>
          <w:rFonts w:ascii="Times New Roman" w:eastAsia="Lato" w:hAnsi="Times New Roman" w:cs="Times New Roman"/>
          <w:sz w:val="24"/>
          <w:szCs w:val="24"/>
        </w:rPr>
        <w:t>KARTA  INTERWENCJI</w:t>
      </w:r>
      <w:r>
        <w:rPr>
          <w:rFonts w:ascii="Times New Roman" w:eastAsia="Lato" w:hAnsi="Times New Roman" w:cs="Times New Roman"/>
          <w:sz w:val="24"/>
          <w:szCs w:val="24"/>
        </w:rPr>
        <w:t xml:space="preserve">                      </w:t>
      </w:r>
    </w:p>
    <w:tbl>
      <w:tblPr>
        <w:tblStyle w:val="Tabela-Siatka"/>
        <w:tblW w:w="0" w:type="auto"/>
        <w:tblLook w:val="04A0" w:firstRow="1" w:lastRow="0" w:firstColumn="1" w:lastColumn="0" w:noHBand="0" w:noVBand="1"/>
      </w:tblPr>
      <w:tblGrid>
        <w:gridCol w:w="3539"/>
        <w:gridCol w:w="2693"/>
        <w:gridCol w:w="2828"/>
      </w:tblGrid>
      <w:tr w:rsidR="00364481" w:rsidRPr="00364481" w14:paraId="731D0306" w14:textId="77777777" w:rsidTr="00167962">
        <w:tc>
          <w:tcPr>
            <w:tcW w:w="3539" w:type="dxa"/>
          </w:tcPr>
          <w:p w14:paraId="4B1358FF"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r w:rsidRPr="00364481">
              <w:rPr>
                <w:rFonts w:ascii="Times New Roman" w:eastAsia="Lato" w:hAnsi="Times New Roman" w:cs="Times New Roman"/>
              </w:rPr>
              <w:t>Imię i nazwisko dziecka</w:t>
            </w:r>
          </w:p>
        </w:tc>
        <w:tc>
          <w:tcPr>
            <w:tcW w:w="5521" w:type="dxa"/>
            <w:gridSpan w:val="2"/>
          </w:tcPr>
          <w:p w14:paraId="404A07E0"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tc>
      </w:tr>
      <w:tr w:rsidR="00364481" w:rsidRPr="00364481" w14:paraId="281FB897" w14:textId="77777777" w:rsidTr="00167962">
        <w:tc>
          <w:tcPr>
            <w:tcW w:w="3539" w:type="dxa"/>
          </w:tcPr>
          <w:p w14:paraId="3B09F78A"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r w:rsidRPr="00364481">
              <w:rPr>
                <w:rFonts w:ascii="Times New Roman" w:eastAsia="Lato" w:hAnsi="Times New Roman" w:cs="Times New Roman"/>
              </w:rPr>
              <w:t>Przyczyna interwencji (forma krzywdzenia)</w:t>
            </w:r>
          </w:p>
        </w:tc>
        <w:tc>
          <w:tcPr>
            <w:tcW w:w="5521" w:type="dxa"/>
            <w:gridSpan w:val="2"/>
          </w:tcPr>
          <w:p w14:paraId="086A3471"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p w14:paraId="6D6A7537"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tc>
      </w:tr>
      <w:tr w:rsidR="00364481" w:rsidRPr="00364481" w14:paraId="7FF08790" w14:textId="77777777" w:rsidTr="00167962">
        <w:tc>
          <w:tcPr>
            <w:tcW w:w="3539" w:type="dxa"/>
          </w:tcPr>
          <w:p w14:paraId="63F94B33"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r w:rsidRPr="00364481">
              <w:rPr>
                <w:rFonts w:ascii="Times New Roman" w:eastAsia="Lato" w:hAnsi="Times New Roman" w:cs="Times New Roman"/>
                <w:sz w:val="20"/>
                <w:szCs w:val="20"/>
              </w:rPr>
              <w:t>Osoba zawiadamiająca (o podejrzeniu)</w:t>
            </w:r>
          </w:p>
        </w:tc>
        <w:tc>
          <w:tcPr>
            <w:tcW w:w="5521" w:type="dxa"/>
            <w:gridSpan w:val="2"/>
          </w:tcPr>
          <w:p w14:paraId="6DC6D544"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tc>
      </w:tr>
      <w:tr w:rsidR="00364481" w:rsidRPr="00364481" w14:paraId="2E4E6647" w14:textId="77777777" w:rsidTr="00167962">
        <w:tc>
          <w:tcPr>
            <w:tcW w:w="3539" w:type="dxa"/>
            <w:vMerge w:val="restart"/>
          </w:tcPr>
          <w:p w14:paraId="498D94E0"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r w:rsidRPr="00364481">
              <w:rPr>
                <w:rFonts w:ascii="Times New Roman" w:eastAsia="Lato" w:hAnsi="Times New Roman" w:cs="Times New Roman"/>
              </w:rPr>
              <w:t>Opis działań podjętych przez wychowawcę/ pedagoga/psychologa</w:t>
            </w:r>
          </w:p>
        </w:tc>
        <w:tc>
          <w:tcPr>
            <w:tcW w:w="2693" w:type="dxa"/>
          </w:tcPr>
          <w:p w14:paraId="57952F10"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r w:rsidRPr="00364481">
              <w:rPr>
                <w:rFonts w:ascii="Times New Roman" w:eastAsia="Lato" w:hAnsi="Times New Roman" w:cs="Times New Roman"/>
              </w:rPr>
              <w:t>Data</w:t>
            </w:r>
          </w:p>
        </w:tc>
        <w:tc>
          <w:tcPr>
            <w:tcW w:w="2828" w:type="dxa"/>
          </w:tcPr>
          <w:p w14:paraId="113B62EA"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r w:rsidRPr="00364481">
              <w:rPr>
                <w:rFonts w:ascii="Times New Roman" w:eastAsia="Lato" w:hAnsi="Times New Roman" w:cs="Times New Roman"/>
              </w:rPr>
              <w:t>Działanie</w:t>
            </w:r>
          </w:p>
        </w:tc>
      </w:tr>
      <w:tr w:rsidR="00364481" w:rsidRPr="00364481" w14:paraId="671FAC25" w14:textId="77777777" w:rsidTr="00167962">
        <w:tc>
          <w:tcPr>
            <w:tcW w:w="3539" w:type="dxa"/>
            <w:vMerge/>
          </w:tcPr>
          <w:p w14:paraId="10B67F46"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p>
        </w:tc>
        <w:tc>
          <w:tcPr>
            <w:tcW w:w="2693" w:type="dxa"/>
          </w:tcPr>
          <w:p w14:paraId="443D4CDD"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p w14:paraId="7EBA891B"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tc>
        <w:tc>
          <w:tcPr>
            <w:tcW w:w="2828" w:type="dxa"/>
          </w:tcPr>
          <w:p w14:paraId="552AD44F"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tc>
      </w:tr>
      <w:tr w:rsidR="00364481" w:rsidRPr="00364481" w14:paraId="315A2B51" w14:textId="77777777" w:rsidTr="00167962">
        <w:tc>
          <w:tcPr>
            <w:tcW w:w="3539" w:type="dxa"/>
            <w:vMerge/>
          </w:tcPr>
          <w:p w14:paraId="451BF24A"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p>
        </w:tc>
        <w:tc>
          <w:tcPr>
            <w:tcW w:w="2693" w:type="dxa"/>
          </w:tcPr>
          <w:p w14:paraId="5C2ADB78"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p w14:paraId="73327B95"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tc>
        <w:tc>
          <w:tcPr>
            <w:tcW w:w="2828" w:type="dxa"/>
          </w:tcPr>
          <w:p w14:paraId="72BC0008"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tc>
      </w:tr>
      <w:tr w:rsidR="00364481" w:rsidRPr="00364481" w14:paraId="1E1052CF" w14:textId="77777777" w:rsidTr="00167962">
        <w:tc>
          <w:tcPr>
            <w:tcW w:w="3539" w:type="dxa"/>
            <w:vMerge/>
          </w:tcPr>
          <w:p w14:paraId="6B3C985E"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p>
        </w:tc>
        <w:tc>
          <w:tcPr>
            <w:tcW w:w="2693" w:type="dxa"/>
          </w:tcPr>
          <w:p w14:paraId="0EAE351A"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p w14:paraId="4C37F019"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tc>
        <w:tc>
          <w:tcPr>
            <w:tcW w:w="2828" w:type="dxa"/>
          </w:tcPr>
          <w:p w14:paraId="1902DE21"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tc>
      </w:tr>
      <w:tr w:rsidR="00364481" w:rsidRPr="00364481" w14:paraId="15F41DE3" w14:textId="77777777" w:rsidTr="00167962">
        <w:tc>
          <w:tcPr>
            <w:tcW w:w="3539" w:type="dxa"/>
            <w:vMerge w:val="restart"/>
          </w:tcPr>
          <w:p w14:paraId="7345993A"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r w:rsidRPr="00364481">
              <w:rPr>
                <w:rFonts w:ascii="Times New Roman" w:eastAsia="Lato" w:hAnsi="Times New Roman" w:cs="Times New Roman"/>
              </w:rPr>
              <w:t>Kontakty z opiekunami dziecka</w:t>
            </w:r>
          </w:p>
        </w:tc>
        <w:tc>
          <w:tcPr>
            <w:tcW w:w="2693" w:type="dxa"/>
          </w:tcPr>
          <w:p w14:paraId="50143197"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r w:rsidRPr="00364481">
              <w:rPr>
                <w:rFonts w:ascii="Times New Roman" w:eastAsia="Lato" w:hAnsi="Times New Roman" w:cs="Times New Roman"/>
              </w:rPr>
              <w:t>Data</w:t>
            </w:r>
          </w:p>
        </w:tc>
        <w:tc>
          <w:tcPr>
            <w:tcW w:w="2828" w:type="dxa"/>
          </w:tcPr>
          <w:p w14:paraId="31BF60DF"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r w:rsidRPr="00364481">
              <w:rPr>
                <w:rFonts w:ascii="Times New Roman" w:eastAsia="Lato" w:hAnsi="Times New Roman" w:cs="Times New Roman"/>
              </w:rPr>
              <w:t>Działanie</w:t>
            </w:r>
          </w:p>
        </w:tc>
      </w:tr>
      <w:tr w:rsidR="00364481" w:rsidRPr="00364481" w14:paraId="1477F388" w14:textId="77777777" w:rsidTr="00167962">
        <w:tc>
          <w:tcPr>
            <w:tcW w:w="3539" w:type="dxa"/>
            <w:vMerge/>
          </w:tcPr>
          <w:p w14:paraId="512B3CE5"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p>
        </w:tc>
        <w:tc>
          <w:tcPr>
            <w:tcW w:w="2693" w:type="dxa"/>
          </w:tcPr>
          <w:p w14:paraId="02CBF636"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p w14:paraId="65B12100"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tc>
        <w:tc>
          <w:tcPr>
            <w:tcW w:w="2828" w:type="dxa"/>
          </w:tcPr>
          <w:p w14:paraId="574BDD5C"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tc>
      </w:tr>
      <w:tr w:rsidR="00364481" w:rsidRPr="00364481" w14:paraId="692C3CF4" w14:textId="77777777" w:rsidTr="00167962">
        <w:tc>
          <w:tcPr>
            <w:tcW w:w="3539" w:type="dxa"/>
            <w:vMerge/>
          </w:tcPr>
          <w:p w14:paraId="58C66B77"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p>
        </w:tc>
        <w:tc>
          <w:tcPr>
            <w:tcW w:w="2693" w:type="dxa"/>
          </w:tcPr>
          <w:p w14:paraId="4F15A3DF"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p w14:paraId="0C3C9495"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tc>
        <w:tc>
          <w:tcPr>
            <w:tcW w:w="2828" w:type="dxa"/>
          </w:tcPr>
          <w:p w14:paraId="0B1CC131"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tc>
      </w:tr>
      <w:tr w:rsidR="00364481" w:rsidRPr="00364481" w14:paraId="1E5384FD" w14:textId="77777777" w:rsidTr="00167962">
        <w:tc>
          <w:tcPr>
            <w:tcW w:w="3539" w:type="dxa"/>
            <w:vMerge/>
          </w:tcPr>
          <w:p w14:paraId="612B59C5"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p>
        </w:tc>
        <w:tc>
          <w:tcPr>
            <w:tcW w:w="2693" w:type="dxa"/>
          </w:tcPr>
          <w:p w14:paraId="571FC171"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p w14:paraId="784CF4F3"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tc>
        <w:tc>
          <w:tcPr>
            <w:tcW w:w="2828" w:type="dxa"/>
          </w:tcPr>
          <w:p w14:paraId="3B5DF382"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tc>
      </w:tr>
      <w:tr w:rsidR="00364481" w:rsidRPr="00364481" w14:paraId="0D72C963" w14:textId="77777777" w:rsidTr="00167962">
        <w:tc>
          <w:tcPr>
            <w:tcW w:w="3539" w:type="dxa"/>
          </w:tcPr>
          <w:p w14:paraId="0521B1AF"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r w:rsidRPr="00364481">
              <w:rPr>
                <w:rFonts w:ascii="Times New Roman" w:eastAsia="Lato" w:hAnsi="Times New Roman" w:cs="Times New Roman"/>
              </w:rPr>
              <w:t xml:space="preserve">Forma podjętej interwencji </w:t>
            </w:r>
            <w:r w:rsidRPr="00364481">
              <w:rPr>
                <w:rFonts w:ascii="Times New Roman" w:eastAsia="Lato" w:hAnsi="Times New Roman" w:cs="Times New Roman"/>
              </w:rPr>
              <w:br/>
              <w:t>(zakreślić właściwe)</w:t>
            </w:r>
          </w:p>
        </w:tc>
        <w:tc>
          <w:tcPr>
            <w:tcW w:w="5521" w:type="dxa"/>
            <w:gridSpan w:val="2"/>
          </w:tcPr>
          <w:p w14:paraId="78AA3CE5"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r w:rsidRPr="00364481">
              <w:rPr>
                <w:rFonts w:ascii="Times New Roman" w:eastAsia="Lato" w:hAnsi="Times New Roman" w:cs="Times New Roman"/>
              </w:rPr>
              <w:t>- zawiadomienie o podejrzeniu popełnieniu przestępstwa</w:t>
            </w:r>
          </w:p>
          <w:p w14:paraId="35EF117B"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r w:rsidRPr="00364481">
              <w:rPr>
                <w:rFonts w:ascii="Times New Roman" w:eastAsia="Lato" w:hAnsi="Times New Roman" w:cs="Times New Roman"/>
              </w:rPr>
              <w:t>- wniosek o wgląd w sytuację dziecka/rodzinę</w:t>
            </w:r>
          </w:p>
          <w:p w14:paraId="2F7E71ED"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r w:rsidRPr="00364481">
              <w:rPr>
                <w:rFonts w:ascii="Times New Roman" w:eastAsia="Lato" w:hAnsi="Times New Roman" w:cs="Times New Roman"/>
              </w:rPr>
              <w:t>- inny rodzaj, jaki:</w:t>
            </w:r>
          </w:p>
          <w:p w14:paraId="1CA8E656"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p>
          <w:p w14:paraId="16992D7D"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p>
        </w:tc>
      </w:tr>
      <w:tr w:rsidR="00364481" w:rsidRPr="00364481" w14:paraId="1901E060" w14:textId="77777777" w:rsidTr="00167962">
        <w:tc>
          <w:tcPr>
            <w:tcW w:w="3539" w:type="dxa"/>
          </w:tcPr>
          <w:p w14:paraId="07A49E8E"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r w:rsidRPr="00364481">
              <w:rPr>
                <w:rFonts w:ascii="Times New Roman" w:eastAsia="Lato" w:hAnsi="Times New Roman" w:cs="Times New Roman"/>
              </w:rPr>
              <w:t>Dane dotyczące interwencji (nazwa organu, do którego zgłoszono interwencję) i data zgłoszenia</w:t>
            </w:r>
          </w:p>
        </w:tc>
        <w:tc>
          <w:tcPr>
            <w:tcW w:w="5521" w:type="dxa"/>
            <w:gridSpan w:val="2"/>
          </w:tcPr>
          <w:p w14:paraId="51635AEB"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p>
          <w:p w14:paraId="6BA3BF16"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p>
          <w:p w14:paraId="03E6A768"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p>
          <w:p w14:paraId="42B0F05C"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p>
        </w:tc>
      </w:tr>
      <w:tr w:rsidR="00364481" w:rsidRPr="00364481" w14:paraId="237F6472" w14:textId="77777777" w:rsidTr="00167962">
        <w:tc>
          <w:tcPr>
            <w:tcW w:w="3539" w:type="dxa"/>
            <w:vMerge w:val="restart"/>
          </w:tcPr>
          <w:p w14:paraId="78098C60"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r w:rsidRPr="00364481">
              <w:rPr>
                <w:rFonts w:ascii="Times New Roman" w:eastAsia="Lato" w:hAnsi="Times New Roman" w:cs="Times New Roman"/>
              </w:rPr>
              <w:t>Wyniki interwencji:</w:t>
            </w:r>
          </w:p>
          <w:p w14:paraId="215B4659"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r w:rsidRPr="00364481">
              <w:rPr>
                <w:rFonts w:ascii="Times New Roman" w:eastAsia="Lato" w:hAnsi="Times New Roman" w:cs="Times New Roman"/>
              </w:rPr>
              <w:t>- działania organów wymiaru sprawiedliwości, jeśli placówka uzyskała informacje,</w:t>
            </w:r>
          </w:p>
          <w:p w14:paraId="45A68765"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r w:rsidRPr="00364481">
              <w:rPr>
                <w:rFonts w:ascii="Times New Roman" w:eastAsia="Lato" w:hAnsi="Times New Roman" w:cs="Times New Roman"/>
              </w:rPr>
              <w:t>- działania placówki,</w:t>
            </w:r>
          </w:p>
          <w:p w14:paraId="20A4F6F9" w14:textId="77777777" w:rsidR="00364481" w:rsidRPr="00364481" w:rsidRDefault="00364481" w:rsidP="00364481">
            <w:pPr>
              <w:widowControl w:val="0"/>
              <w:autoSpaceDE w:val="0"/>
              <w:autoSpaceDN w:val="0"/>
              <w:spacing w:line="276" w:lineRule="auto"/>
              <w:rPr>
                <w:rFonts w:ascii="Times New Roman" w:eastAsia="Lato" w:hAnsi="Times New Roman" w:cs="Times New Roman"/>
              </w:rPr>
            </w:pPr>
            <w:r w:rsidRPr="00364481">
              <w:rPr>
                <w:rFonts w:ascii="Times New Roman" w:eastAsia="Lato" w:hAnsi="Times New Roman" w:cs="Times New Roman"/>
              </w:rPr>
              <w:t>- działania rodziców.</w:t>
            </w:r>
          </w:p>
        </w:tc>
        <w:tc>
          <w:tcPr>
            <w:tcW w:w="2693" w:type="dxa"/>
          </w:tcPr>
          <w:p w14:paraId="73A37AA8"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r w:rsidRPr="00364481">
              <w:rPr>
                <w:rFonts w:ascii="Times New Roman" w:eastAsia="Lato" w:hAnsi="Times New Roman" w:cs="Times New Roman"/>
              </w:rPr>
              <w:t>Data</w:t>
            </w:r>
          </w:p>
        </w:tc>
        <w:tc>
          <w:tcPr>
            <w:tcW w:w="2828" w:type="dxa"/>
          </w:tcPr>
          <w:p w14:paraId="61A574D1"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r w:rsidRPr="00364481">
              <w:rPr>
                <w:rFonts w:ascii="Times New Roman" w:eastAsia="Lato" w:hAnsi="Times New Roman" w:cs="Times New Roman"/>
              </w:rPr>
              <w:t>Działanie</w:t>
            </w:r>
          </w:p>
        </w:tc>
      </w:tr>
      <w:tr w:rsidR="00364481" w:rsidRPr="00364481" w14:paraId="4244DFB6" w14:textId="77777777" w:rsidTr="00167962">
        <w:tc>
          <w:tcPr>
            <w:tcW w:w="3539" w:type="dxa"/>
            <w:vMerge/>
          </w:tcPr>
          <w:p w14:paraId="693D402E"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4"/>
                <w:szCs w:val="24"/>
              </w:rPr>
            </w:pPr>
          </w:p>
        </w:tc>
        <w:tc>
          <w:tcPr>
            <w:tcW w:w="2693" w:type="dxa"/>
          </w:tcPr>
          <w:p w14:paraId="6DD40B96"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p w14:paraId="7ACD6263"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tc>
        <w:tc>
          <w:tcPr>
            <w:tcW w:w="2828" w:type="dxa"/>
          </w:tcPr>
          <w:p w14:paraId="34447B8F"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tc>
      </w:tr>
      <w:tr w:rsidR="00364481" w:rsidRPr="00364481" w14:paraId="48B446E7" w14:textId="77777777" w:rsidTr="00167962">
        <w:tc>
          <w:tcPr>
            <w:tcW w:w="3539" w:type="dxa"/>
            <w:vMerge/>
          </w:tcPr>
          <w:p w14:paraId="67471CE3"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4"/>
                <w:szCs w:val="24"/>
              </w:rPr>
            </w:pPr>
          </w:p>
        </w:tc>
        <w:tc>
          <w:tcPr>
            <w:tcW w:w="2693" w:type="dxa"/>
          </w:tcPr>
          <w:p w14:paraId="2E2C0D27"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p w14:paraId="6B015F17"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tc>
        <w:tc>
          <w:tcPr>
            <w:tcW w:w="2828" w:type="dxa"/>
          </w:tcPr>
          <w:p w14:paraId="2EA9F1F6"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tc>
      </w:tr>
      <w:tr w:rsidR="00364481" w:rsidRPr="00364481" w14:paraId="0AAF9A41" w14:textId="77777777" w:rsidTr="00167962">
        <w:tc>
          <w:tcPr>
            <w:tcW w:w="3539" w:type="dxa"/>
            <w:vMerge/>
          </w:tcPr>
          <w:p w14:paraId="4710F245"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4"/>
                <w:szCs w:val="24"/>
              </w:rPr>
            </w:pPr>
          </w:p>
        </w:tc>
        <w:tc>
          <w:tcPr>
            <w:tcW w:w="2693" w:type="dxa"/>
          </w:tcPr>
          <w:p w14:paraId="702B1F8C"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r w:rsidRPr="00364481">
              <w:rPr>
                <w:rFonts w:ascii="Times New Roman" w:eastAsia="Lato" w:hAnsi="Times New Roman" w:cs="Times New Roman"/>
                <w:sz w:val="28"/>
                <w:szCs w:val="28"/>
              </w:rPr>
              <w:br/>
            </w:r>
          </w:p>
        </w:tc>
        <w:tc>
          <w:tcPr>
            <w:tcW w:w="2828" w:type="dxa"/>
          </w:tcPr>
          <w:p w14:paraId="41663FEF"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8"/>
                <w:szCs w:val="28"/>
              </w:rPr>
            </w:pPr>
          </w:p>
        </w:tc>
      </w:tr>
    </w:tbl>
    <w:p w14:paraId="593A341F" w14:textId="77777777" w:rsidR="00364481" w:rsidRPr="00364481" w:rsidRDefault="00364481" w:rsidP="00364481">
      <w:pPr>
        <w:widowControl w:val="0"/>
        <w:autoSpaceDE w:val="0"/>
        <w:autoSpaceDN w:val="0"/>
        <w:spacing w:after="0" w:line="276" w:lineRule="auto"/>
        <w:jc w:val="right"/>
        <w:rPr>
          <w:rFonts w:ascii="Times New Roman" w:eastAsia="Lato" w:hAnsi="Times New Roman" w:cs="Times New Roman"/>
          <w:sz w:val="24"/>
          <w:szCs w:val="24"/>
        </w:rPr>
      </w:pPr>
      <w:r w:rsidRPr="00364481">
        <w:rPr>
          <w:rFonts w:ascii="Times New Roman" w:eastAsia="Lato" w:hAnsi="Times New Roman" w:cs="Times New Roman"/>
          <w:sz w:val="24"/>
          <w:szCs w:val="24"/>
        </w:rPr>
        <w:lastRenderedPageBreak/>
        <w:t xml:space="preserve">Załącznik nr 3 </w:t>
      </w:r>
      <w:r w:rsidRPr="00364481">
        <w:rPr>
          <w:rFonts w:ascii="Times New Roman" w:eastAsia="Lato" w:hAnsi="Times New Roman" w:cs="Times New Roman"/>
          <w:sz w:val="24"/>
          <w:szCs w:val="24"/>
        </w:rPr>
        <w:br/>
      </w:r>
      <w:r w:rsidRPr="00364481">
        <w:rPr>
          <w:rFonts w:ascii="Times New Roman" w:eastAsia="Lato" w:hAnsi="Times New Roman" w:cs="Times New Roman"/>
          <w:sz w:val="20"/>
          <w:szCs w:val="20"/>
        </w:rPr>
        <w:t xml:space="preserve">do </w:t>
      </w:r>
      <w:r w:rsidRPr="00364481">
        <w:rPr>
          <w:rFonts w:ascii="Times New Roman" w:eastAsia="Lato" w:hAnsi="Times New Roman" w:cs="Times New Roman"/>
          <w:i/>
          <w:iCs/>
          <w:sz w:val="20"/>
          <w:szCs w:val="20"/>
        </w:rPr>
        <w:t xml:space="preserve">Polityki ochrony dzieci </w:t>
      </w:r>
      <w:r w:rsidRPr="00364481">
        <w:rPr>
          <w:rFonts w:ascii="Times New Roman" w:eastAsia="Lato" w:hAnsi="Times New Roman" w:cs="Times New Roman"/>
          <w:i/>
          <w:iCs/>
          <w:sz w:val="20"/>
          <w:szCs w:val="20"/>
        </w:rPr>
        <w:br/>
        <w:t xml:space="preserve">przed krzywdzeniem </w:t>
      </w:r>
      <w:r w:rsidRPr="00364481">
        <w:rPr>
          <w:rFonts w:ascii="Times New Roman" w:eastAsia="Lato" w:hAnsi="Times New Roman" w:cs="Times New Roman"/>
          <w:i/>
          <w:iCs/>
          <w:sz w:val="20"/>
          <w:szCs w:val="20"/>
        </w:rPr>
        <w:br/>
        <w:t>w PSP w Zakrzewie</w:t>
      </w:r>
    </w:p>
    <w:p w14:paraId="28EE6D84"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5DEC3C24"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r w:rsidRPr="00364481">
        <w:rPr>
          <w:rFonts w:ascii="Times New Roman" w:eastAsia="Lato" w:hAnsi="Times New Roman" w:cs="Times New Roman"/>
          <w:sz w:val="24"/>
          <w:szCs w:val="24"/>
        </w:rPr>
        <w:t>MONITORING  STANDARDÓW  - ANKIETA</w:t>
      </w:r>
    </w:p>
    <w:p w14:paraId="4ACC0D17"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tbl>
      <w:tblPr>
        <w:tblStyle w:val="Tabela-Siatka"/>
        <w:tblW w:w="0" w:type="auto"/>
        <w:tblLook w:val="04A0" w:firstRow="1" w:lastRow="0" w:firstColumn="1" w:lastColumn="0" w:noHBand="0" w:noVBand="1"/>
      </w:tblPr>
      <w:tblGrid>
        <w:gridCol w:w="562"/>
        <w:gridCol w:w="5245"/>
        <w:gridCol w:w="1559"/>
        <w:gridCol w:w="1694"/>
      </w:tblGrid>
      <w:tr w:rsidR="00364481" w:rsidRPr="00364481" w14:paraId="3E9918B9" w14:textId="77777777" w:rsidTr="00167962">
        <w:tc>
          <w:tcPr>
            <w:tcW w:w="562" w:type="dxa"/>
          </w:tcPr>
          <w:p w14:paraId="111F074C"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4"/>
                <w:szCs w:val="24"/>
              </w:rPr>
            </w:pPr>
          </w:p>
        </w:tc>
        <w:tc>
          <w:tcPr>
            <w:tcW w:w="5245" w:type="dxa"/>
          </w:tcPr>
          <w:p w14:paraId="6E679D36"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4"/>
                <w:szCs w:val="24"/>
              </w:rPr>
            </w:pPr>
          </w:p>
        </w:tc>
        <w:tc>
          <w:tcPr>
            <w:tcW w:w="1559" w:type="dxa"/>
          </w:tcPr>
          <w:p w14:paraId="18072013" w14:textId="77777777" w:rsidR="00364481" w:rsidRPr="00364481" w:rsidRDefault="00364481" w:rsidP="00364481">
            <w:pPr>
              <w:widowControl w:val="0"/>
              <w:autoSpaceDE w:val="0"/>
              <w:autoSpaceDN w:val="0"/>
              <w:spacing w:line="276" w:lineRule="auto"/>
              <w:jc w:val="center"/>
              <w:rPr>
                <w:rFonts w:ascii="Times New Roman" w:eastAsia="Lato" w:hAnsi="Times New Roman" w:cs="Times New Roman"/>
                <w:sz w:val="24"/>
                <w:szCs w:val="24"/>
              </w:rPr>
            </w:pPr>
            <w:r w:rsidRPr="00364481">
              <w:rPr>
                <w:rFonts w:ascii="Times New Roman" w:eastAsia="Lato" w:hAnsi="Times New Roman" w:cs="Times New Roman"/>
                <w:sz w:val="24"/>
                <w:szCs w:val="24"/>
              </w:rPr>
              <w:t>TAK</w:t>
            </w:r>
          </w:p>
        </w:tc>
        <w:tc>
          <w:tcPr>
            <w:tcW w:w="1694" w:type="dxa"/>
          </w:tcPr>
          <w:p w14:paraId="64662B54" w14:textId="77777777" w:rsidR="00364481" w:rsidRPr="00364481" w:rsidRDefault="00364481" w:rsidP="00364481">
            <w:pPr>
              <w:widowControl w:val="0"/>
              <w:autoSpaceDE w:val="0"/>
              <w:autoSpaceDN w:val="0"/>
              <w:spacing w:line="276" w:lineRule="auto"/>
              <w:jc w:val="center"/>
              <w:rPr>
                <w:rFonts w:ascii="Times New Roman" w:eastAsia="Lato" w:hAnsi="Times New Roman" w:cs="Times New Roman"/>
                <w:sz w:val="24"/>
                <w:szCs w:val="24"/>
              </w:rPr>
            </w:pPr>
            <w:r w:rsidRPr="00364481">
              <w:rPr>
                <w:rFonts w:ascii="Times New Roman" w:eastAsia="Lato" w:hAnsi="Times New Roman" w:cs="Times New Roman"/>
                <w:sz w:val="24"/>
                <w:szCs w:val="24"/>
              </w:rPr>
              <w:t>NIE</w:t>
            </w:r>
          </w:p>
        </w:tc>
      </w:tr>
      <w:tr w:rsidR="00364481" w:rsidRPr="00364481" w14:paraId="1D1EAB8F" w14:textId="77777777" w:rsidTr="00167962">
        <w:tc>
          <w:tcPr>
            <w:tcW w:w="562" w:type="dxa"/>
          </w:tcPr>
          <w:p w14:paraId="12563791"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r w:rsidRPr="00364481">
              <w:rPr>
                <w:rFonts w:ascii="Times New Roman" w:eastAsia="Lato" w:hAnsi="Times New Roman" w:cs="Times New Roman"/>
                <w:sz w:val="20"/>
                <w:szCs w:val="20"/>
              </w:rPr>
              <w:t>1.</w:t>
            </w:r>
          </w:p>
        </w:tc>
        <w:tc>
          <w:tcPr>
            <w:tcW w:w="5245" w:type="dxa"/>
          </w:tcPr>
          <w:p w14:paraId="109E7EA9"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r w:rsidRPr="00364481">
              <w:rPr>
                <w:rFonts w:ascii="Times New Roman" w:eastAsia="Lato" w:hAnsi="Times New Roman" w:cs="Times New Roman"/>
                <w:sz w:val="20"/>
                <w:szCs w:val="20"/>
              </w:rPr>
              <w:t>Czy znasz standardy ochrony dzieci przed krzywdzeniem obowiązujące w szkole?</w:t>
            </w:r>
          </w:p>
        </w:tc>
        <w:tc>
          <w:tcPr>
            <w:tcW w:w="1559" w:type="dxa"/>
          </w:tcPr>
          <w:p w14:paraId="2B6DC9BA"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4"/>
                <w:szCs w:val="24"/>
              </w:rPr>
            </w:pPr>
          </w:p>
        </w:tc>
        <w:tc>
          <w:tcPr>
            <w:tcW w:w="1694" w:type="dxa"/>
          </w:tcPr>
          <w:p w14:paraId="2DE09E1E"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4"/>
                <w:szCs w:val="24"/>
              </w:rPr>
            </w:pPr>
          </w:p>
        </w:tc>
      </w:tr>
      <w:tr w:rsidR="00364481" w:rsidRPr="00364481" w14:paraId="22186DEE" w14:textId="77777777" w:rsidTr="00167962">
        <w:tc>
          <w:tcPr>
            <w:tcW w:w="562" w:type="dxa"/>
          </w:tcPr>
          <w:p w14:paraId="3CA84B71"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r w:rsidRPr="00364481">
              <w:rPr>
                <w:rFonts w:ascii="Times New Roman" w:eastAsia="Lato" w:hAnsi="Times New Roman" w:cs="Times New Roman"/>
                <w:sz w:val="20"/>
                <w:szCs w:val="20"/>
              </w:rPr>
              <w:t>2.</w:t>
            </w:r>
          </w:p>
        </w:tc>
        <w:tc>
          <w:tcPr>
            <w:tcW w:w="5245" w:type="dxa"/>
          </w:tcPr>
          <w:p w14:paraId="1F62F443"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r w:rsidRPr="00364481">
              <w:rPr>
                <w:rFonts w:ascii="Times New Roman" w:eastAsia="Lato" w:hAnsi="Times New Roman" w:cs="Times New Roman"/>
                <w:sz w:val="20"/>
                <w:szCs w:val="20"/>
              </w:rPr>
              <w:t xml:space="preserve">Czy znasz treść dokumentu </w:t>
            </w:r>
            <w:r w:rsidRPr="00364481">
              <w:rPr>
                <w:rFonts w:ascii="Times New Roman" w:eastAsia="Lato" w:hAnsi="Times New Roman" w:cs="Times New Roman"/>
                <w:i/>
                <w:iCs/>
                <w:sz w:val="20"/>
                <w:szCs w:val="20"/>
              </w:rPr>
              <w:t>Polityka ochrony dzieci przed krzywdzeniem?</w:t>
            </w:r>
          </w:p>
        </w:tc>
        <w:tc>
          <w:tcPr>
            <w:tcW w:w="1559" w:type="dxa"/>
          </w:tcPr>
          <w:p w14:paraId="32416962"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4"/>
                <w:szCs w:val="24"/>
              </w:rPr>
            </w:pPr>
          </w:p>
        </w:tc>
        <w:tc>
          <w:tcPr>
            <w:tcW w:w="1694" w:type="dxa"/>
          </w:tcPr>
          <w:p w14:paraId="1274B38A"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4"/>
                <w:szCs w:val="24"/>
              </w:rPr>
            </w:pPr>
          </w:p>
        </w:tc>
      </w:tr>
      <w:tr w:rsidR="00364481" w:rsidRPr="00364481" w14:paraId="252BEBC9" w14:textId="77777777" w:rsidTr="00167962">
        <w:tc>
          <w:tcPr>
            <w:tcW w:w="562" w:type="dxa"/>
          </w:tcPr>
          <w:p w14:paraId="1E3E112A"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r w:rsidRPr="00364481">
              <w:rPr>
                <w:rFonts w:ascii="Times New Roman" w:eastAsia="Lato" w:hAnsi="Times New Roman" w:cs="Times New Roman"/>
                <w:sz w:val="20"/>
                <w:szCs w:val="20"/>
              </w:rPr>
              <w:t>3.</w:t>
            </w:r>
          </w:p>
        </w:tc>
        <w:tc>
          <w:tcPr>
            <w:tcW w:w="5245" w:type="dxa"/>
          </w:tcPr>
          <w:p w14:paraId="4E253998"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r w:rsidRPr="00364481">
              <w:rPr>
                <w:rFonts w:ascii="Times New Roman" w:eastAsia="Lato" w:hAnsi="Times New Roman" w:cs="Times New Roman"/>
                <w:sz w:val="20"/>
                <w:szCs w:val="20"/>
              </w:rPr>
              <w:t>Czy potrafisz rozpoznawać symptomy krzywdzenia dzieci?</w:t>
            </w:r>
            <w:r w:rsidRPr="00364481">
              <w:rPr>
                <w:rFonts w:ascii="Times New Roman" w:eastAsia="Lato" w:hAnsi="Times New Roman" w:cs="Times New Roman"/>
                <w:sz w:val="20"/>
                <w:szCs w:val="20"/>
              </w:rPr>
              <w:br/>
            </w:r>
          </w:p>
        </w:tc>
        <w:tc>
          <w:tcPr>
            <w:tcW w:w="1559" w:type="dxa"/>
          </w:tcPr>
          <w:p w14:paraId="051F650C"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4"/>
                <w:szCs w:val="24"/>
              </w:rPr>
            </w:pPr>
          </w:p>
        </w:tc>
        <w:tc>
          <w:tcPr>
            <w:tcW w:w="1694" w:type="dxa"/>
          </w:tcPr>
          <w:p w14:paraId="20743542"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4"/>
                <w:szCs w:val="24"/>
              </w:rPr>
            </w:pPr>
          </w:p>
        </w:tc>
      </w:tr>
      <w:tr w:rsidR="00364481" w:rsidRPr="00364481" w14:paraId="03CFF656" w14:textId="77777777" w:rsidTr="00167962">
        <w:tc>
          <w:tcPr>
            <w:tcW w:w="562" w:type="dxa"/>
          </w:tcPr>
          <w:p w14:paraId="21014A73"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r w:rsidRPr="00364481">
              <w:rPr>
                <w:rFonts w:ascii="Times New Roman" w:eastAsia="Lato" w:hAnsi="Times New Roman" w:cs="Times New Roman"/>
                <w:sz w:val="20"/>
                <w:szCs w:val="20"/>
              </w:rPr>
              <w:t>4.</w:t>
            </w:r>
          </w:p>
        </w:tc>
        <w:tc>
          <w:tcPr>
            <w:tcW w:w="5245" w:type="dxa"/>
          </w:tcPr>
          <w:p w14:paraId="4991DBBE"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r w:rsidRPr="00364481">
              <w:rPr>
                <w:rFonts w:ascii="Times New Roman" w:eastAsia="Lato" w:hAnsi="Times New Roman" w:cs="Times New Roman"/>
                <w:sz w:val="20"/>
                <w:szCs w:val="20"/>
              </w:rPr>
              <w:t>Czy wiesz, jak reagować na symptomy krzywdzenia dzieci?</w:t>
            </w:r>
            <w:r w:rsidRPr="00364481">
              <w:rPr>
                <w:rFonts w:ascii="Times New Roman" w:eastAsia="Lato" w:hAnsi="Times New Roman" w:cs="Times New Roman"/>
                <w:sz w:val="20"/>
                <w:szCs w:val="20"/>
              </w:rPr>
              <w:br/>
            </w:r>
          </w:p>
        </w:tc>
        <w:tc>
          <w:tcPr>
            <w:tcW w:w="1559" w:type="dxa"/>
          </w:tcPr>
          <w:p w14:paraId="7BA7EA2D"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4"/>
                <w:szCs w:val="24"/>
              </w:rPr>
            </w:pPr>
          </w:p>
        </w:tc>
        <w:tc>
          <w:tcPr>
            <w:tcW w:w="1694" w:type="dxa"/>
          </w:tcPr>
          <w:p w14:paraId="73CFBE99"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4"/>
                <w:szCs w:val="24"/>
              </w:rPr>
            </w:pPr>
          </w:p>
        </w:tc>
      </w:tr>
      <w:tr w:rsidR="00364481" w:rsidRPr="00364481" w14:paraId="7BBBFC45" w14:textId="77777777" w:rsidTr="00167962">
        <w:tc>
          <w:tcPr>
            <w:tcW w:w="562" w:type="dxa"/>
          </w:tcPr>
          <w:p w14:paraId="5C29F35E"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r w:rsidRPr="00364481">
              <w:rPr>
                <w:rFonts w:ascii="Times New Roman" w:eastAsia="Lato" w:hAnsi="Times New Roman" w:cs="Times New Roman"/>
                <w:sz w:val="20"/>
                <w:szCs w:val="20"/>
              </w:rPr>
              <w:t>5.</w:t>
            </w:r>
          </w:p>
        </w:tc>
        <w:tc>
          <w:tcPr>
            <w:tcW w:w="5245" w:type="dxa"/>
          </w:tcPr>
          <w:p w14:paraId="506A4AD8"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r w:rsidRPr="00364481">
              <w:rPr>
                <w:rFonts w:ascii="Times New Roman" w:eastAsia="Lato" w:hAnsi="Times New Roman" w:cs="Times New Roman"/>
                <w:sz w:val="20"/>
                <w:szCs w:val="20"/>
              </w:rPr>
              <w:t xml:space="preserve">Czy zdarzyło Ci się zaobserwować naruszenie zasad zawartych w </w:t>
            </w:r>
            <w:r w:rsidRPr="00364481">
              <w:rPr>
                <w:rFonts w:ascii="Times New Roman" w:eastAsia="Lato" w:hAnsi="Times New Roman" w:cs="Times New Roman"/>
                <w:i/>
                <w:iCs/>
                <w:sz w:val="20"/>
                <w:szCs w:val="20"/>
              </w:rPr>
              <w:t>Polityce ochrony dzieci przed krzywdzeniem</w:t>
            </w:r>
            <w:r w:rsidRPr="00364481">
              <w:rPr>
                <w:rFonts w:ascii="Times New Roman" w:eastAsia="Lato" w:hAnsi="Times New Roman" w:cs="Times New Roman"/>
                <w:sz w:val="20"/>
                <w:szCs w:val="20"/>
              </w:rPr>
              <w:t xml:space="preserve"> przez innego pracownika?</w:t>
            </w:r>
          </w:p>
        </w:tc>
        <w:tc>
          <w:tcPr>
            <w:tcW w:w="1559" w:type="dxa"/>
          </w:tcPr>
          <w:p w14:paraId="18C61750"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4"/>
                <w:szCs w:val="24"/>
              </w:rPr>
            </w:pPr>
          </w:p>
        </w:tc>
        <w:tc>
          <w:tcPr>
            <w:tcW w:w="1694" w:type="dxa"/>
          </w:tcPr>
          <w:p w14:paraId="02791F8C"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4"/>
                <w:szCs w:val="24"/>
              </w:rPr>
            </w:pPr>
          </w:p>
        </w:tc>
      </w:tr>
      <w:tr w:rsidR="00364481" w:rsidRPr="00364481" w14:paraId="555FF8F4" w14:textId="77777777" w:rsidTr="00167962">
        <w:tc>
          <w:tcPr>
            <w:tcW w:w="562" w:type="dxa"/>
          </w:tcPr>
          <w:p w14:paraId="75C9EF08"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r w:rsidRPr="00364481">
              <w:rPr>
                <w:rFonts w:ascii="Times New Roman" w:eastAsia="Lato" w:hAnsi="Times New Roman" w:cs="Times New Roman"/>
                <w:sz w:val="20"/>
                <w:szCs w:val="20"/>
              </w:rPr>
              <w:t>5a.</w:t>
            </w:r>
          </w:p>
        </w:tc>
        <w:tc>
          <w:tcPr>
            <w:tcW w:w="5245" w:type="dxa"/>
          </w:tcPr>
          <w:p w14:paraId="5EE40283"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r w:rsidRPr="00364481">
              <w:rPr>
                <w:rFonts w:ascii="Times New Roman" w:eastAsia="Lato" w:hAnsi="Times New Roman" w:cs="Times New Roman"/>
                <w:sz w:val="20"/>
                <w:szCs w:val="20"/>
              </w:rPr>
              <w:t>Jeśli tak, jakie zasady zostały naruszone?</w:t>
            </w:r>
            <w:r w:rsidRPr="00364481">
              <w:rPr>
                <w:rFonts w:ascii="Times New Roman" w:eastAsia="Lato" w:hAnsi="Times New Roman" w:cs="Times New Roman"/>
                <w:sz w:val="20"/>
                <w:szCs w:val="20"/>
              </w:rPr>
              <w:br/>
              <w:t>(odpowiedź opisowa)</w:t>
            </w:r>
          </w:p>
          <w:p w14:paraId="6C413820"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p>
          <w:p w14:paraId="1D1309FB"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p>
          <w:p w14:paraId="7E729A74"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p>
          <w:p w14:paraId="0D9C3DCB"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p>
          <w:p w14:paraId="3DFB4CB8"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p>
          <w:p w14:paraId="6CBAFC9E"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p>
        </w:tc>
        <w:tc>
          <w:tcPr>
            <w:tcW w:w="3253" w:type="dxa"/>
            <w:gridSpan w:val="2"/>
          </w:tcPr>
          <w:p w14:paraId="5C7A2811"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4"/>
                <w:szCs w:val="24"/>
              </w:rPr>
            </w:pPr>
          </w:p>
        </w:tc>
      </w:tr>
      <w:tr w:rsidR="00364481" w:rsidRPr="00364481" w14:paraId="5617D3CD" w14:textId="77777777" w:rsidTr="00167962">
        <w:tc>
          <w:tcPr>
            <w:tcW w:w="562" w:type="dxa"/>
          </w:tcPr>
          <w:p w14:paraId="5DDE8E3E"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r w:rsidRPr="00364481">
              <w:rPr>
                <w:rFonts w:ascii="Times New Roman" w:eastAsia="Lato" w:hAnsi="Times New Roman" w:cs="Times New Roman"/>
                <w:sz w:val="20"/>
                <w:szCs w:val="20"/>
              </w:rPr>
              <w:t>5b.</w:t>
            </w:r>
          </w:p>
        </w:tc>
        <w:tc>
          <w:tcPr>
            <w:tcW w:w="5245" w:type="dxa"/>
          </w:tcPr>
          <w:p w14:paraId="3E03C60D"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r w:rsidRPr="00364481">
              <w:rPr>
                <w:rFonts w:ascii="Times New Roman" w:eastAsia="Lato" w:hAnsi="Times New Roman" w:cs="Times New Roman"/>
                <w:sz w:val="20"/>
                <w:szCs w:val="20"/>
              </w:rPr>
              <w:t xml:space="preserve">Czy podjąłeś/ęłaś jakieś działania? </w:t>
            </w:r>
            <w:r w:rsidRPr="00364481">
              <w:rPr>
                <w:rFonts w:ascii="Times New Roman" w:eastAsia="Lato" w:hAnsi="Times New Roman" w:cs="Times New Roman"/>
                <w:sz w:val="20"/>
                <w:szCs w:val="20"/>
              </w:rPr>
              <w:br/>
              <w:t>Jeśli tak – jakie?  Jeśli nie – dlaczego?</w:t>
            </w:r>
            <w:r w:rsidRPr="00364481">
              <w:rPr>
                <w:rFonts w:ascii="Times New Roman" w:eastAsia="Lato" w:hAnsi="Times New Roman" w:cs="Times New Roman"/>
                <w:sz w:val="20"/>
                <w:szCs w:val="20"/>
              </w:rPr>
              <w:br/>
              <w:t>(odpowiedź opisowa)</w:t>
            </w:r>
          </w:p>
          <w:p w14:paraId="31D1BF49"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p>
          <w:p w14:paraId="56A40FD6"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p>
          <w:p w14:paraId="6F00670C"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p>
          <w:p w14:paraId="7D7E1D2F"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p>
          <w:p w14:paraId="6A328E94"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p>
        </w:tc>
        <w:tc>
          <w:tcPr>
            <w:tcW w:w="3253" w:type="dxa"/>
            <w:gridSpan w:val="2"/>
          </w:tcPr>
          <w:p w14:paraId="3094C35F"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4"/>
                <w:szCs w:val="24"/>
              </w:rPr>
            </w:pPr>
          </w:p>
        </w:tc>
      </w:tr>
      <w:tr w:rsidR="00364481" w:rsidRPr="00364481" w14:paraId="328FE127" w14:textId="77777777" w:rsidTr="00167962">
        <w:tc>
          <w:tcPr>
            <w:tcW w:w="562" w:type="dxa"/>
          </w:tcPr>
          <w:p w14:paraId="6B253377"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r w:rsidRPr="00364481">
              <w:rPr>
                <w:rFonts w:ascii="Times New Roman" w:eastAsia="Lato" w:hAnsi="Times New Roman" w:cs="Times New Roman"/>
                <w:sz w:val="20"/>
                <w:szCs w:val="20"/>
              </w:rPr>
              <w:t>6.</w:t>
            </w:r>
          </w:p>
        </w:tc>
        <w:tc>
          <w:tcPr>
            <w:tcW w:w="5245" w:type="dxa"/>
          </w:tcPr>
          <w:p w14:paraId="0D344DD3"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r w:rsidRPr="00364481">
              <w:rPr>
                <w:rFonts w:ascii="Times New Roman" w:eastAsia="Lato" w:hAnsi="Times New Roman" w:cs="Times New Roman"/>
                <w:sz w:val="20"/>
                <w:szCs w:val="20"/>
              </w:rPr>
              <w:t xml:space="preserve">Czy masz jakieś uwagi/poprawki/sugestie dotyczące </w:t>
            </w:r>
            <w:r w:rsidRPr="00364481">
              <w:rPr>
                <w:rFonts w:ascii="Times New Roman" w:eastAsia="Lato" w:hAnsi="Times New Roman" w:cs="Times New Roman"/>
                <w:i/>
                <w:iCs/>
                <w:sz w:val="20"/>
                <w:szCs w:val="20"/>
              </w:rPr>
              <w:t>Polityki ochrony dzieci przed krzywdzeniem?</w:t>
            </w:r>
            <w:r w:rsidRPr="00364481">
              <w:rPr>
                <w:rFonts w:ascii="Times New Roman" w:eastAsia="Lato" w:hAnsi="Times New Roman" w:cs="Times New Roman"/>
                <w:i/>
                <w:iCs/>
                <w:sz w:val="20"/>
                <w:szCs w:val="20"/>
              </w:rPr>
              <w:br/>
            </w:r>
            <w:r w:rsidRPr="00364481">
              <w:rPr>
                <w:rFonts w:ascii="Times New Roman" w:eastAsia="Lato" w:hAnsi="Times New Roman" w:cs="Times New Roman"/>
                <w:sz w:val="20"/>
                <w:szCs w:val="20"/>
              </w:rPr>
              <w:t>(odpowiedź opisowa)</w:t>
            </w:r>
          </w:p>
          <w:p w14:paraId="2A9A5937"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p>
          <w:p w14:paraId="7E5D6A58"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p>
          <w:p w14:paraId="60C5AA3A"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p>
          <w:p w14:paraId="1A206171"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p>
          <w:p w14:paraId="6746F4E1"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p>
          <w:p w14:paraId="282D4ADC"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p>
          <w:p w14:paraId="6C9D9BB5"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0"/>
                <w:szCs w:val="20"/>
              </w:rPr>
            </w:pPr>
          </w:p>
        </w:tc>
        <w:tc>
          <w:tcPr>
            <w:tcW w:w="3253" w:type="dxa"/>
            <w:gridSpan w:val="2"/>
          </w:tcPr>
          <w:p w14:paraId="756B5B06" w14:textId="77777777" w:rsidR="00364481" w:rsidRPr="00364481" w:rsidRDefault="00364481" w:rsidP="00364481">
            <w:pPr>
              <w:widowControl w:val="0"/>
              <w:autoSpaceDE w:val="0"/>
              <w:autoSpaceDN w:val="0"/>
              <w:spacing w:line="276" w:lineRule="auto"/>
              <w:rPr>
                <w:rFonts w:ascii="Times New Roman" w:eastAsia="Lato" w:hAnsi="Times New Roman" w:cs="Times New Roman"/>
                <w:sz w:val="24"/>
                <w:szCs w:val="24"/>
              </w:rPr>
            </w:pPr>
          </w:p>
        </w:tc>
      </w:tr>
    </w:tbl>
    <w:p w14:paraId="54BD6544" w14:textId="77777777" w:rsidR="00364481" w:rsidRPr="00364481" w:rsidRDefault="00364481" w:rsidP="00364481">
      <w:pPr>
        <w:widowControl w:val="0"/>
        <w:autoSpaceDE w:val="0"/>
        <w:autoSpaceDN w:val="0"/>
        <w:spacing w:after="0" w:line="276" w:lineRule="auto"/>
        <w:rPr>
          <w:rFonts w:ascii="Times New Roman" w:eastAsia="Lato" w:hAnsi="Times New Roman" w:cs="Times New Roman"/>
          <w:sz w:val="24"/>
          <w:szCs w:val="24"/>
        </w:rPr>
      </w:pPr>
    </w:p>
    <w:p w14:paraId="614C04E1" w14:textId="3529784F" w:rsidR="00040499" w:rsidRDefault="00040499" w:rsidP="00040499">
      <w:pPr>
        <w:pStyle w:val="NormalnyWeb"/>
      </w:pPr>
    </w:p>
    <w:p w14:paraId="08B357CB" w14:textId="44F7E5C9" w:rsidR="00BE544E" w:rsidRDefault="00BE544E" w:rsidP="00BE544E"/>
    <w:sectPr w:rsidR="00BE544E" w:rsidSect="00AD27C9">
      <w:headerReference w:type="default" r:id="rId8"/>
      <w:pgSz w:w="11906" w:h="16838"/>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EF397" w14:textId="77777777" w:rsidR="00511324" w:rsidRDefault="00511324" w:rsidP="00663041">
      <w:pPr>
        <w:spacing w:after="0" w:line="240" w:lineRule="auto"/>
      </w:pPr>
      <w:r>
        <w:separator/>
      </w:r>
    </w:p>
  </w:endnote>
  <w:endnote w:type="continuationSeparator" w:id="0">
    <w:p w14:paraId="7334F8BF" w14:textId="77777777" w:rsidR="00511324" w:rsidRDefault="00511324" w:rsidP="0066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F9E2" w14:textId="77777777" w:rsidR="00511324" w:rsidRDefault="00511324" w:rsidP="00663041">
      <w:pPr>
        <w:spacing w:after="0" w:line="240" w:lineRule="auto"/>
      </w:pPr>
      <w:r>
        <w:separator/>
      </w:r>
    </w:p>
  </w:footnote>
  <w:footnote w:type="continuationSeparator" w:id="0">
    <w:p w14:paraId="49E8C8E9" w14:textId="77777777" w:rsidR="00511324" w:rsidRDefault="00511324" w:rsidP="00663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52CE" w14:textId="36ACEEEF" w:rsidR="00C268EC" w:rsidRPr="00A5581C" w:rsidRDefault="00A37528" w:rsidP="007260EE">
    <w:pPr>
      <w:pStyle w:val="Nagwek"/>
      <w:rPr>
        <w:rFonts w:ascii="Times New Roman" w:hAnsi="Times New Roman" w:cs="Times New Roman"/>
        <w:i/>
        <w:iCs/>
        <w:sz w:val="28"/>
        <w:szCs w:val="28"/>
      </w:rPr>
    </w:pPr>
    <w:r w:rsidRPr="007260EE">
      <w:rPr>
        <w:noProof/>
        <w:sz w:val="32"/>
        <w:szCs w:val="32"/>
      </w:rPr>
      <w:drawing>
        <wp:anchor distT="0" distB="0" distL="114300" distR="114300" simplePos="0" relativeHeight="251663360" behindDoc="1" locked="0" layoutInCell="1" allowOverlap="1" wp14:anchorId="241A1718" wp14:editId="298BE465">
          <wp:simplePos x="0" y="0"/>
          <wp:positionH relativeFrom="column">
            <wp:posOffset>-271145</wp:posOffset>
          </wp:positionH>
          <wp:positionV relativeFrom="paragraph">
            <wp:posOffset>-555625</wp:posOffset>
          </wp:positionV>
          <wp:extent cx="1834893" cy="1377006"/>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6702" cy="13783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0EE">
      <w:rPr>
        <w:rFonts w:ascii="Times New Roman" w:hAnsi="Times New Roman" w:cs="Times New Roman"/>
        <w:color w:val="002060"/>
        <w:sz w:val="32"/>
        <w:szCs w:val="32"/>
      </w:rPr>
      <w:t xml:space="preserve">                                      </w:t>
    </w:r>
    <w:r w:rsidR="00A5581C">
      <w:rPr>
        <w:rFonts w:ascii="Times New Roman" w:hAnsi="Times New Roman" w:cs="Times New Roman"/>
        <w:color w:val="002060"/>
        <w:sz w:val="32"/>
        <w:szCs w:val="32"/>
      </w:rPr>
      <w:t xml:space="preserve">   </w:t>
    </w:r>
    <w:r w:rsidR="007260EE">
      <w:rPr>
        <w:rFonts w:ascii="Times New Roman" w:hAnsi="Times New Roman" w:cs="Times New Roman"/>
        <w:color w:val="002060"/>
        <w:sz w:val="32"/>
        <w:szCs w:val="32"/>
      </w:rPr>
      <w:t xml:space="preserve"> </w:t>
    </w:r>
    <w:r w:rsidR="00C268EC" w:rsidRPr="00A5581C">
      <w:rPr>
        <w:rFonts w:ascii="Times New Roman" w:hAnsi="Times New Roman" w:cs="Times New Roman"/>
        <w:i/>
        <w:iCs/>
        <w:color w:val="002060"/>
        <w:sz w:val="28"/>
        <w:szCs w:val="28"/>
      </w:rPr>
      <w:t>Publiczna Szkoła Podstawowa</w:t>
    </w:r>
    <w:r w:rsidR="00952C84" w:rsidRPr="00A5581C">
      <w:rPr>
        <w:rFonts w:ascii="Times New Roman" w:hAnsi="Times New Roman" w:cs="Times New Roman"/>
        <w:i/>
        <w:iCs/>
        <w:color w:val="002060"/>
        <w:sz w:val="28"/>
        <w:szCs w:val="28"/>
      </w:rPr>
      <w:t xml:space="preserve"> </w:t>
    </w:r>
    <w:r w:rsidR="00952C84" w:rsidRPr="00A5581C">
      <w:rPr>
        <w:rFonts w:ascii="Times New Roman" w:hAnsi="Times New Roman" w:cs="Times New Roman"/>
        <w:i/>
        <w:iCs/>
        <w:color w:val="002060"/>
        <w:sz w:val="28"/>
        <w:szCs w:val="28"/>
      </w:rPr>
      <w:br/>
    </w:r>
    <w:r w:rsidR="007260EE" w:rsidRPr="00A5581C">
      <w:rPr>
        <w:rFonts w:ascii="Times New Roman" w:hAnsi="Times New Roman" w:cs="Times New Roman"/>
        <w:i/>
        <w:iCs/>
        <w:color w:val="002060"/>
        <w:sz w:val="28"/>
        <w:szCs w:val="28"/>
      </w:rPr>
      <w:t xml:space="preserve">                                 </w:t>
    </w:r>
    <w:r w:rsidR="00A5581C">
      <w:rPr>
        <w:rFonts w:ascii="Times New Roman" w:hAnsi="Times New Roman" w:cs="Times New Roman"/>
        <w:i/>
        <w:iCs/>
        <w:color w:val="002060"/>
        <w:sz w:val="28"/>
        <w:szCs w:val="28"/>
      </w:rPr>
      <w:t xml:space="preserve">     </w:t>
    </w:r>
    <w:r w:rsidR="007260EE" w:rsidRPr="00A5581C">
      <w:rPr>
        <w:rFonts w:ascii="Times New Roman" w:hAnsi="Times New Roman" w:cs="Times New Roman"/>
        <w:i/>
        <w:iCs/>
        <w:color w:val="002060"/>
        <w:sz w:val="28"/>
        <w:szCs w:val="28"/>
      </w:rPr>
      <w:t xml:space="preserve"> </w:t>
    </w:r>
    <w:r w:rsidR="00A5581C">
      <w:rPr>
        <w:rFonts w:ascii="Times New Roman" w:hAnsi="Times New Roman" w:cs="Times New Roman"/>
        <w:i/>
        <w:iCs/>
        <w:color w:val="002060"/>
        <w:sz w:val="28"/>
        <w:szCs w:val="28"/>
      </w:rPr>
      <w:t xml:space="preserve">   </w:t>
    </w:r>
    <w:r w:rsidR="007260EE" w:rsidRPr="00A5581C">
      <w:rPr>
        <w:rFonts w:ascii="Times New Roman" w:hAnsi="Times New Roman" w:cs="Times New Roman"/>
        <w:i/>
        <w:iCs/>
        <w:color w:val="002060"/>
        <w:sz w:val="28"/>
        <w:szCs w:val="28"/>
      </w:rPr>
      <w:t xml:space="preserve"> </w:t>
    </w:r>
    <w:r w:rsidR="00952C84" w:rsidRPr="00A5581C">
      <w:rPr>
        <w:rFonts w:ascii="Times New Roman" w:hAnsi="Times New Roman" w:cs="Times New Roman"/>
        <w:i/>
        <w:iCs/>
        <w:color w:val="002060"/>
        <w:sz w:val="28"/>
        <w:szCs w:val="28"/>
      </w:rPr>
      <w:t>im. ks. dra Bolesława Domańskiego</w:t>
    </w:r>
  </w:p>
  <w:p w14:paraId="145218C9" w14:textId="7352180F" w:rsidR="001B777D" w:rsidRPr="00C268EC" w:rsidRDefault="007260EE" w:rsidP="00A37528">
    <w:pPr>
      <w:pStyle w:val="Nagwek"/>
      <w:jc w:val="center"/>
      <w:rPr>
        <w:rFonts w:ascii="Times New Roman" w:hAnsi="Times New Roman" w:cs="Times New Roman"/>
        <w:color w:val="002060"/>
      </w:rPr>
    </w:pPr>
    <w:r w:rsidRPr="00A5581C">
      <w:rPr>
        <w:rFonts w:ascii="Times New Roman" w:hAnsi="Times New Roman" w:cs="Times New Roman"/>
        <w:i/>
        <w:iCs/>
        <w:color w:val="002060"/>
        <w:sz w:val="28"/>
        <w:szCs w:val="28"/>
      </w:rPr>
      <w:t xml:space="preserve">            </w:t>
    </w:r>
    <w:r w:rsidR="00C268EC" w:rsidRPr="00A5581C">
      <w:rPr>
        <w:rFonts w:ascii="Times New Roman" w:hAnsi="Times New Roman" w:cs="Times New Roman"/>
        <w:i/>
        <w:iCs/>
        <w:color w:val="002060"/>
        <w:sz w:val="28"/>
        <w:szCs w:val="28"/>
      </w:rPr>
      <w:t>w Zakrzewie</w:t>
    </w:r>
    <w:r w:rsidR="00C268EC" w:rsidRPr="00C268EC">
      <w:rPr>
        <w:rFonts w:ascii="Monotype Corsiva" w:hAnsi="Monotype Corsiva" w:cs="Times New Roman"/>
        <w:color w:val="002060"/>
      </w:rPr>
      <w:t xml:space="preserve">                  </w:t>
    </w:r>
    <w:r w:rsidR="00AD27C9" w:rsidRPr="00C268EC">
      <w:rPr>
        <w:rFonts w:ascii="Times New Roman" w:hAnsi="Times New Roman" w:cs="Times New Roman"/>
      </w:rPr>
      <w:t xml:space="preserve"> </w:t>
    </w:r>
    <w:r w:rsidR="00C268EC">
      <w:rPr>
        <w:rFonts w:ascii="Times New Roman" w:hAnsi="Times New Roman" w:cs="Times New Roman"/>
      </w:rPr>
      <w:t xml:space="preserve">   </w:t>
    </w:r>
    <w:r w:rsidR="00AD27C9" w:rsidRPr="00C268EC">
      <w:rPr>
        <w:rFonts w:ascii="Times New Roman" w:hAnsi="Times New Roman" w:cs="Times New Roman"/>
      </w:rPr>
      <w:t xml:space="preserve"> </w:t>
    </w:r>
    <w:r w:rsidR="00C268EC">
      <w:rPr>
        <w:rFonts w:ascii="Times New Roman" w:hAnsi="Times New Roman" w:cs="Times New Roman"/>
      </w:rPr>
      <w:t xml:space="preserve">  </w:t>
    </w:r>
    <w:r w:rsidR="00AD27C9" w:rsidRPr="00C268EC">
      <w:rPr>
        <w:rFonts w:ascii="Times New Roman" w:hAnsi="Times New Roman" w:cs="Times New Roman"/>
      </w:rPr>
      <w:t xml:space="preserve">                                                                                                                             </w:t>
    </w:r>
    <w:r w:rsidR="00BE544E" w:rsidRPr="00C268EC">
      <w:rPr>
        <w:rFonts w:ascii="Times New Roman" w:hAnsi="Times New Roman" w:cs="Times New Roman"/>
      </w:rPr>
      <w:t xml:space="preserve">                                                                               </w:t>
    </w:r>
  </w:p>
  <w:p w14:paraId="2C8D80AE" w14:textId="77777777" w:rsidR="00BD56B4" w:rsidRPr="00AD27C9" w:rsidRDefault="00020B26" w:rsidP="00BD56B4">
    <w:pPr>
      <w:spacing w:after="0"/>
      <w:ind w:left="4248" w:firstLine="708"/>
      <w:rPr>
        <w:rFonts w:ascii="Times New Roman" w:hAnsi="Times New Roman" w:cs="Times New Roman"/>
        <w:sz w:val="18"/>
      </w:rPr>
    </w:pPr>
    <w:r>
      <w:rPr>
        <w:rFonts w:ascii="Monotype Corsiva" w:hAnsi="Monotype Corsiva" w:cstheme="minorHAnsi"/>
        <w:noProof/>
        <w:sz w:val="20"/>
        <w:szCs w:val="20"/>
      </w:rPr>
      <mc:AlternateContent>
        <mc:Choice Requires="wps">
          <w:drawing>
            <wp:anchor distT="0" distB="0" distL="114300" distR="114300" simplePos="0" relativeHeight="251662336" behindDoc="0" locked="0" layoutInCell="1" allowOverlap="1" wp14:anchorId="32896A6A" wp14:editId="5CC43DE5">
              <wp:simplePos x="0" y="0"/>
              <wp:positionH relativeFrom="column">
                <wp:posOffset>-233045</wp:posOffset>
              </wp:positionH>
              <wp:positionV relativeFrom="paragraph">
                <wp:posOffset>153035</wp:posOffset>
              </wp:positionV>
              <wp:extent cx="634365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6343650" cy="0"/>
                      </a:xfrm>
                      <a:prstGeom prst="line">
                        <a:avLst/>
                      </a:prstGeom>
                      <a:ln w="19050"/>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07074869" id="Łącznik prosty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35pt,12.05pt" to="481.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" strokecolor="#ffc000 [3207]" strokeweight="1.5pt">
              <v:stroke joinstyle="miter"/>
            </v:line>
          </w:pict>
        </mc:Fallback>
      </mc:AlternateContent>
    </w:r>
    <w:r w:rsidR="00AD27C9" w:rsidRPr="00AE1C03">
      <w:rPr>
        <w:rFonts w:ascii="Monotype Corsiva" w:hAnsi="Monotype Corsiva" w:cstheme="minorHAnsi"/>
        <w:noProof/>
        <w:sz w:val="20"/>
        <w:szCs w:val="20"/>
      </w:rPr>
      <mc:AlternateContent>
        <mc:Choice Requires="wps">
          <w:drawing>
            <wp:anchor distT="0" distB="0" distL="114300" distR="114300" simplePos="0" relativeHeight="251661312" behindDoc="0" locked="0" layoutInCell="1" allowOverlap="1" wp14:anchorId="6F876EC7" wp14:editId="39B1BA69">
              <wp:simplePos x="0" y="0"/>
              <wp:positionH relativeFrom="column">
                <wp:posOffset>-233045</wp:posOffset>
              </wp:positionH>
              <wp:positionV relativeFrom="paragraph">
                <wp:posOffset>90170</wp:posOffset>
              </wp:positionV>
              <wp:extent cx="6343650" cy="0"/>
              <wp:effectExtent l="0" t="0" r="0" b="0"/>
              <wp:wrapNone/>
              <wp:docPr id="8" name="Łącznik prosty 8"/>
              <wp:cNvGraphicFramePr/>
              <a:graphic xmlns:a="http://schemas.openxmlformats.org/drawingml/2006/main">
                <a:graphicData uri="http://schemas.microsoft.com/office/word/2010/wordprocessingShape">
                  <wps:wsp>
                    <wps:cNvCnPr/>
                    <wps:spPr>
                      <a:xfrm flipV="1">
                        <a:off x="0" y="0"/>
                        <a:ext cx="6343650" cy="0"/>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0E04C" id="Łącznik prosty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7.1pt" to="481.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" strokecolor="#4472c4 [3204]" strokeweight="1.5pt">
              <v:stroke joinstyle="miter"/>
            </v:line>
          </w:pict>
        </mc:Fallback>
      </mc:AlternateContent>
    </w:r>
    <w:r w:rsidR="00BE544E" w:rsidRPr="00AD27C9">
      <w:rPr>
        <w:rFonts w:ascii="Times New Roman" w:hAnsi="Times New Roman" w:cs="Times New Roman"/>
        <w:sz w:val="18"/>
      </w:rPr>
      <w:t xml:space="preserve">        </w:t>
    </w:r>
    <w:r w:rsidR="00BD56B4" w:rsidRPr="00AD27C9">
      <w:rPr>
        <w:rFonts w:ascii="Times New Roman" w:hAnsi="Times New Roman" w:cs="Times New Roman"/>
        <w:sz w:val="18"/>
      </w:rPr>
      <w:t xml:space="preserve">          </w:t>
    </w:r>
  </w:p>
  <w:p w14:paraId="4B8E6CC0" w14:textId="77777777" w:rsidR="00BD56B4" w:rsidRPr="00AE1C03" w:rsidRDefault="00BD56B4" w:rsidP="00AE1C03">
    <w:pPr>
      <w:spacing w:after="0"/>
      <w:rPr>
        <w:rFonts w:ascii="Monotype Corsiva" w:hAnsi="Monotype Corsiva" w:cstheme="minorHAnsi"/>
        <w:sz w:val="20"/>
        <w:szCs w:val="20"/>
      </w:rPr>
    </w:pPr>
    <w:r w:rsidRPr="00AD27C9">
      <w:rPr>
        <w:rFonts w:ascii="Times New Roman" w:hAnsi="Times New Roman" w:cs="Times New Roman"/>
        <w:sz w:val="18"/>
      </w:rPr>
      <w:t xml:space="preserve">                                    </w:t>
    </w:r>
    <w:r w:rsidR="00AE1C03" w:rsidRPr="00AD27C9">
      <w:rPr>
        <w:rFonts w:ascii="Times New Roman" w:hAnsi="Times New Roman" w:cs="Times New Roma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61B"/>
    <w:multiLevelType w:val="hybridMultilevel"/>
    <w:tmpl w:val="ECFC3A30"/>
    <w:lvl w:ilvl="0" w:tplc="7C72AF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15226"/>
    <w:multiLevelType w:val="hybridMultilevel"/>
    <w:tmpl w:val="057E300C"/>
    <w:lvl w:ilvl="0" w:tplc="E1EEF3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96C54"/>
    <w:multiLevelType w:val="hybridMultilevel"/>
    <w:tmpl w:val="4F1097D4"/>
    <w:lvl w:ilvl="0" w:tplc="642417A2">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515BF"/>
    <w:multiLevelType w:val="hybridMultilevel"/>
    <w:tmpl w:val="72300310"/>
    <w:lvl w:ilvl="0" w:tplc="72CEC5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FB2E59"/>
    <w:multiLevelType w:val="hybridMultilevel"/>
    <w:tmpl w:val="CD782CA8"/>
    <w:lvl w:ilvl="0" w:tplc="642417A2">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6B4D9F"/>
    <w:multiLevelType w:val="hybridMultilevel"/>
    <w:tmpl w:val="12DCC006"/>
    <w:lvl w:ilvl="0" w:tplc="8F88DF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4108FB"/>
    <w:multiLevelType w:val="hybridMultilevel"/>
    <w:tmpl w:val="F84044E6"/>
    <w:lvl w:ilvl="0" w:tplc="510E05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45EE8"/>
    <w:multiLevelType w:val="hybridMultilevel"/>
    <w:tmpl w:val="2332A8C0"/>
    <w:lvl w:ilvl="0" w:tplc="08F60D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F1F91"/>
    <w:multiLevelType w:val="hybridMultilevel"/>
    <w:tmpl w:val="502C086C"/>
    <w:lvl w:ilvl="0" w:tplc="642417A2">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D60AC1"/>
    <w:multiLevelType w:val="hybridMultilevel"/>
    <w:tmpl w:val="7512D448"/>
    <w:lvl w:ilvl="0" w:tplc="DE46CB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C3755D"/>
    <w:multiLevelType w:val="hybridMultilevel"/>
    <w:tmpl w:val="DA14AB8A"/>
    <w:lvl w:ilvl="0" w:tplc="C9B01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867D8E"/>
    <w:multiLevelType w:val="hybridMultilevel"/>
    <w:tmpl w:val="AC4A175C"/>
    <w:lvl w:ilvl="0" w:tplc="D57EFB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8F25AB"/>
    <w:multiLevelType w:val="hybridMultilevel"/>
    <w:tmpl w:val="A058BD08"/>
    <w:lvl w:ilvl="0" w:tplc="642417A2">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302499"/>
    <w:multiLevelType w:val="hybridMultilevel"/>
    <w:tmpl w:val="5FE66478"/>
    <w:lvl w:ilvl="0" w:tplc="1D3A79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6469B"/>
    <w:multiLevelType w:val="hybridMultilevel"/>
    <w:tmpl w:val="B38C8D86"/>
    <w:lvl w:ilvl="0" w:tplc="D2D835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B02067"/>
    <w:multiLevelType w:val="hybridMultilevel"/>
    <w:tmpl w:val="F13C31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A388A"/>
    <w:multiLevelType w:val="hybridMultilevel"/>
    <w:tmpl w:val="6DC0010E"/>
    <w:lvl w:ilvl="0" w:tplc="642417A2">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8E157A"/>
    <w:multiLevelType w:val="hybridMultilevel"/>
    <w:tmpl w:val="CDFE4820"/>
    <w:lvl w:ilvl="0" w:tplc="78F85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A5ADF"/>
    <w:multiLevelType w:val="hybridMultilevel"/>
    <w:tmpl w:val="D286E408"/>
    <w:lvl w:ilvl="0" w:tplc="642417A2">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E37B76"/>
    <w:multiLevelType w:val="hybridMultilevel"/>
    <w:tmpl w:val="0ACED0E2"/>
    <w:lvl w:ilvl="0" w:tplc="E6CE2B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F63927"/>
    <w:multiLevelType w:val="hybridMultilevel"/>
    <w:tmpl w:val="EB7ECB86"/>
    <w:lvl w:ilvl="0" w:tplc="642417A2">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89278D"/>
    <w:multiLevelType w:val="hybridMultilevel"/>
    <w:tmpl w:val="63F8852C"/>
    <w:lvl w:ilvl="0" w:tplc="274C08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E42CA4"/>
    <w:multiLevelType w:val="hybridMultilevel"/>
    <w:tmpl w:val="9856B540"/>
    <w:lvl w:ilvl="0" w:tplc="642417A2">
      <w:numFmt w:val="bullet"/>
      <w:lvlText w:val="•"/>
      <w:lvlJc w:val="left"/>
      <w:pPr>
        <w:ind w:left="780" w:hanging="360"/>
      </w:pPr>
      <w:rPr>
        <w:rFonts w:hint="default"/>
        <w:lang w:val="pl-PL" w:eastAsia="en-US" w:bidi="ar-S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493B189E"/>
    <w:multiLevelType w:val="hybridMultilevel"/>
    <w:tmpl w:val="16343AF2"/>
    <w:lvl w:ilvl="0" w:tplc="642417A2">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421B9A"/>
    <w:multiLevelType w:val="hybridMultilevel"/>
    <w:tmpl w:val="B622AAA0"/>
    <w:lvl w:ilvl="0" w:tplc="941A4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BD041D"/>
    <w:multiLevelType w:val="hybridMultilevel"/>
    <w:tmpl w:val="E7564E82"/>
    <w:lvl w:ilvl="0" w:tplc="642417A2">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492EE8"/>
    <w:multiLevelType w:val="hybridMultilevel"/>
    <w:tmpl w:val="713A2394"/>
    <w:lvl w:ilvl="0" w:tplc="642417A2">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4E645B8"/>
    <w:multiLevelType w:val="hybridMultilevel"/>
    <w:tmpl w:val="17BC002A"/>
    <w:lvl w:ilvl="0" w:tplc="2A6CDF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462239"/>
    <w:multiLevelType w:val="hybridMultilevel"/>
    <w:tmpl w:val="7EAE3EB0"/>
    <w:lvl w:ilvl="0" w:tplc="5074C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7A0B19"/>
    <w:multiLevelType w:val="hybridMultilevel"/>
    <w:tmpl w:val="B5724790"/>
    <w:lvl w:ilvl="0" w:tplc="028AC6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9C1748"/>
    <w:multiLevelType w:val="hybridMultilevel"/>
    <w:tmpl w:val="6BBC88C2"/>
    <w:lvl w:ilvl="0" w:tplc="47CCAD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4963C3"/>
    <w:multiLevelType w:val="hybridMultilevel"/>
    <w:tmpl w:val="0B82DC1C"/>
    <w:lvl w:ilvl="0" w:tplc="3F6C78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617BAA"/>
    <w:multiLevelType w:val="hybridMultilevel"/>
    <w:tmpl w:val="0D9EE44C"/>
    <w:lvl w:ilvl="0" w:tplc="642417A2">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9A3CC0"/>
    <w:multiLevelType w:val="hybridMultilevel"/>
    <w:tmpl w:val="84EA6384"/>
    <w:lvl w:ilvl="0" w:tplc="5BE6F8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9D6AA0"/>
    <w:multiLevelType w:val="hybridMultilevel"/>
    <w:tmpl w:val="9B64BAD8"/>
    <w:lvl w:ilvl="0" w:tplc="8396A0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126E57"/>
    <w:multiLevelType w:val="hybridMultilevel"/>
    <w:tmpl w:val="A17A33C8"/>
    <w:lvl w:ilvl="0" w:tplc="3E280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E26D59"/>
    <w:multiLevelType w:val="hybridMultilevel"/>
    <w:tmpl w:val="6B6C6E00"/>
    <w:lvl w:ilvl="0" w:tplc="642417A2">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9"/>
  </w:num>
  <w:num w:numId="4">
    <w:abstractNumId w:val="21"/>
  </w:num>
  <w:num w:numId="5">
    <w:abstractNumId w:val="26"/>
  </w:num>
  <w:num w:numId="6">
    <w:abstractNumId w:val="3"/>
  </w:num>
  <w:num w:numId="7">
    <w:abstractNumId w:val="22"/>
  </w:num>
  <w:num w:numId="8">
    <w:abstractNumId w:val="30"/>
  </w:num>
  <w:num w:numId="9">
    <w:abstractNumId w:val="2"/>
  </w:num>
  <w:num w:numId="10">
    <w:abstractNumId w:val="19"/>
  </w:num>
  <w:num w:numId="11">
    <w:abstractNumId w:val="18"/>
  </w:num>
  <w:num w:numId="12">
    <w:abstractNumId w:val="1"/>
  </w:num>
  <w:num w:numId="13">
    <w:abstractNumId w:val="12"/>
  </w:num>
  <w:num w:numId="14">
    <w:abstractNumId w:val="10"/>
  </w:num>
  <w:num w:numId="15">
    <w:abstractNumId w:val="36"/>
  </w:num>
  <w:num w:numId="16">
    <w:abstractNumId w:val="6"/>
  </w:num>
  <w:num w:numId="17">
    <w:abstractNumId w:val="33"/>
  </w:num>
  <w:num w:numId="18">
    <w:abstractNumId w:val="13"/>
  </w:num>
  <w:num w:numId="19">
    <w:abstractNumId w:val="23"/>
  </w:num>
  <w:num w:numId="20">
    <w:abstractNumId w:val="5"/>
  </w:num>
  <w:num w:numId="21">
    <w:abstractNumId w:val="35"/>
  </w:num>
  <w:num w:numId="22">
    <w:abstractNumId w:val="17"/>
  </w:num>
  <w:num w:numId="23">
    <w:abstractNumId w:val="24"/>
  </w:num>
  <w:num w:numId="24">
    <w:abstractNumId w:val="31"/>
  </w:num>
  <w:num w:numId="25">
    <w:abstractNumId w:val="25"/>
  </w:num>
  <w:num w:numId="26">
    <w:abstractNumId w:val="11"/>
  </w:num>
  <w:num w:numId="27">
    <w:abstractNumId w:val="8"/>
  </w:num>
  <w:num w:numId="28">
    <w:abstractNumId w:val="20"/>
  </w:num>
  <w:num w:numId="29">
    <w:abstractNumId w:val="28"/>
  </w:num>
  <w:num w:numId="30">
    <w:abstractNumId w:val="27"/>
  </w:num>
  <w:num w:numId="31">
    <w:abstractNumId w:val="15"/>
  </w:num>
  <w:num w:numId="32">
    <w:abstractNumId w:val="34"/>
  </w:num>
  <w:num w:numId="33">
    <w:abstractNumId w:val="9"/>
  </w:num>
  <w:num w:numId="34">
    <w:abstractNumId w:val="4"/>
  </w:num>
  <w:num w:numId="35">
    <w:abstractNumId w:val="16"/>
  </w:num>
  <w:num w:numId="36">
    <w:abstractNumId w:val="3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41"/>
    <w:rsid w:val="00020B26"/>
    <w:rsid w:val="00040499"/>
    <w:rsid w:val="001B777D"/>
    <w:rsid w:val="001C1830"/>
    <w:rsid w:val="00214019"/>
    <w:rsid w:val="00364481"/>
    <w:rsid w:val="003E7595"/>
    <w:rsid w:val="004006FA"/>
    <w:rsid w:val="004D5309"/>
    <w:rsid w:val="005023D2"/>
    <w:rsid w:val="00511324"/>
    <w:rsid w:val="00662504"/>
    <w:rsid w:val="00663041"/>
    <w:rsid w:val="007260EE"/>
    <w:rsid w:val="007804FB"/>
    <w:rsid w:val="007B5E81"/>
    <w:rsid w:val="008525EC"/>
    <w:rsid w:val="00946F93"/>
    <w:rsid w:val="00952C84"/>
    <w:rsid w:val="00A37528"/>
    <w:rsid w:val="00A5581C"/>
    <w:rsid w:val="00AD27C9"/>
    <w:rsid w:val="00AE1C03"/>
    <w:rsid w:val="00BD56B4"/>
    <w:rsid w:val="00BE544E"/>
    <w:rsid w:val="00C26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ED803"/>
  <w15:chartTrackingRefBased/>
  <w15:docId w15:val="{EA86DF04-69A1-47C6-8FE5-BB51ABC5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30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3041"/>
  </w:style>
  <w:style w:type="paragraph" w:styleId="Stopka">
    <w:name w:val="footer"/>
    <w:basedOn w:val="Normalny"/>
    <w:link w:val="StopkaZnak"/>
    <w:uiPriority w:val="99"/>
    <w:unhideWhenUsed/>
    <w:rsid w:val="006630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041"/>
  </w:style>
  <w:style w:type="character" w:styleId="Hipercze">
    <w:name w:val="Hyperlink"/>
    <w:basedOn w:val="Domylnaczcionkaakapitu"/>
    <w:uiPriority w:val="99"/>
    <w:unhideWhenUsed/>
    <w:rsid w:val="00663041"/>
    <w:rPr>
      <w:color w:val="0563C1" w:themeColor="hyperlink"/>
      <w:u w:val="single"/>
    </w:rPr>
  </w:style>
  <w:style w:type="character" w:styleId="Nierozpoznanawzmianka">
    <w:name w:val="Unresolved Mention"/>
    <w:basedOn w:val="Domylnaczcionkaakapitu"/>
    <w:uiPriority w:val="99"/>
    <w:semiHidden/>
    <w:unhideWhenUsed/>
    <w:rsid w:val="00663041"/>
    <w:rPr>
      <w:color w:val="605E5C"/>
      <w:shd w:val="clear" w:color="auto" w:fill="E1DFDD"/>
    </w:rPr>
  </w:style>
  <w:style w:type="paragraph" w:styleId="NormalnyWeb">
    <w:name w:val="Normal (Web)"/>
    <w:basedOn w:val="Normalny"/>
    <w:uiPriority w:val="99"/>
    <w:semiHidden/>
    <w:unhideWhenUsed/>
    <w:rsid w:val="0004049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364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0682">
      <w:bodyDiv w:val="1"/>
      <w:marLeft w:val="0"/>
      <w:marRight w:val="0"/>
      <w:marTop w:val="0"/>
      <w:marBottom w:val="0"/>
      <w:divBdr>
        <w:top w:val="none" w:sz="0" w:space="0" w:color="auto"/>
        <w:left w:val="none" w:sz="0" w:space="0" w:color="auto"/>
        <w:bottom w:val="none" w:sz="0" w:space="0" w:color="auto"/>
        <w:right w:val="none" w:sz="0" w:space="0" w:color="auto"/>
      </w:divBdr>
    </w:div>
    <w:div w:id="1148857790">
      <w:bodyDiv w:val="1"/>
      <w:marLeft w:val="0"/>
      <w:marRight w:val="0"/>
      <w:marTop w:val="0"/>
      <w:marBottom w:val="0"/>
      <w:divBdr>
        <w:top w:val="none" w:sz="0" w:space="0" w:color="auto"/>
        <w:left w:val="none" w:sz="0" w:space="0" w:color="auto"/>
        <w:bottom w:val="none" w:sz="0" w:space="0" w:color="auto"/>
        <w:right w:val="none" w:sz="0" w:space="0" w:color="auto"/>
      </w:divBdr>
    </w:div>
    <w:div w:id="12944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5A3C2-5800-436F-B592-05F651E0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4272</Words>
  <Characters>25638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Kowalczyk</dc:creator>
  <cp:keywords/>
  <dc:description/>
  <cp:lastModifiedBy>Arletta Tymińska</cp:lastModifiedBy>
  <cp:revision>4</cp:revision>
  <cp:lastPrinted>2024-01-12T10:32:00Z</cp:lastPrinted>
  <dcterms:created xsi:type="dcterms:W3CDTF">2024-01-12T11:20:00Z</dcterms:created>
  <dcterms:modified xsi:type="dcterms:W3CDTF">2024-01-26T07:51:00Z</dcterms:modified>
</cp:coreProperties>
</file>