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91C" w:rsidRDefault="003E7881" w:rsidP="000359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</w:t>
      </w:r>
      <w:r w:rsidR="000359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15 </w:t>
      </w:r>
      <w:r w:rsidR="0003591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 protokołu</w:t>
      </w:r>
    </w:p>
    <w:p w:rsidR="003E7881" w:rsidRPr="003E7881" w:rsidRDefault="0003591C" w:rsidP="000359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nr 8/2022/2023 z dnia 15 lutego 2023 roku</w:t>
      </w:r>
    </w:p>
    <w:p w:rsidR="0023302C" w:rsidRDefault="0023302C" w:rsidP="0023302C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Sprawozdanie z nadzoru pedagogicznego dyrektora Zespołu Placówek Oświatowych Publiczna Szkoła Podstawowa i Przedszkole w Nizinach pierwszy semestr  roku  szkolnego 2022/2023</w:t>
      </w:r>
    </w:p>
    <w:p w:rsidR="0023302C" w:rsidRPr="0023302C" w:rsidRDefault="0023302C" w:rsidP="0023302C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3302C" w:rsidRPr="0023302C" w:rsidRDefault="0023302C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:rsidR="0038536A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nadzoru pedagogicznego został zrealizowany</w:t>
      </w:r>
      <w:r w:rsidRPr="00A76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pierwszym semestrze</w:t>
      </w: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76F97" w:rsidRPr="00A76F97" w:rsidRDefault="0023302C" w:rsidP="00205F5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założonym terminie.</w:t>
      </w:r>
    </w:p>
    <w:p w:rsidR="00A76F97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uwzględniało wnioski z nadzoru pedagogicznego za ubiegły rok szkolny oraz rozpoznane bieżące potrzeby uczniów i nauczycieli wynikające z nowych zadań.</w:t>
      </w:r>
    </w:p>
    <w:p w:rsidR="00281D6D" w:rsidRPr="00A76F97" w:rsidRDefault="00281D6D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 w trakcie semestru kierunki polityki oświatowej państwa zostały udokumentowane.</w:t>
      </w:r>
    </w:p>
    <w:p w:rsidR="0023302C" w:rsidRPr="00A76F97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realizowane przez dyrektora formy nadzoru zostały udokumentowane.</w:t>
      </w:r>
    </w:p>
    <w:p w:rsidR="0023302C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76F97" w:rsidRPr="00A76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6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pierwszym semestrze roku szkolnego </w:t>
      </w: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6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2022/2023</w:t>
      </w: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kurator oświaty nie przeprowadził </w:t>
      </w:r>
      <w:r w:rsidR="00205F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</w:t>
      </w:r>
      <w:r w:rsidR="00A76F97" w:rsidRPr="00A76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 żadnej kontroli planowej</w:t>
      </w: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Szkoła nie była poddana kontroli doraźnej kuratora oświaty.</w:t>
      </w:r>
    </w:p>
    <w:p w:rsidR="00205F5C" w:rsidRPr="0023302C" w:rsidRDefault="00205F5C" w:rsidP="00205F5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302C" w:rsidRPr="0023302C" w:rsidRDefault="0023302C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WEWNĘTRZNA</w:t>
      </w:r>
    </w:p>
    <w:p w:rsidR="0023302C" w:rsidRPr="0023302C" w:rsidRDefault="003D1900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="0023302C"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realizowana w placówce obejmowała:</w:t>
      </w:r>
    </w:p>
    <w:p w:rsidR="0023302C" w:rsidRPr="00790253" w:rsidRDefault="0023302C" w:rsidP="00C63D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kontrole planowe dotyczące</w:t>
      </w:r>
      <w:r w:rsidR="002F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przestrzegania przepisów prawa i kontrole </w:t>
      </w:r>
      <w:r w:rsidRPr="002F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przebiegu procesów nauczania i wychowania oraz efektów działalności dydaktycznej, wychowawczej i opiekuńczej oraz innej działalności statutowej </w:t>
      </w:r>
      <w:r w:rsidR="00281D6D" w:rsidRPr="002F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placówki.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7740"/>
      </w:tblGrid>
      <w:tr w:rsidR="0023302C" w:rsidRPr="0023302C" w:rsidTr="00205F5C">
        <w:tc>
          <w:tcPr>
            <w:tcW w:w="9796" w:type="dxa"/>
            <w:gridSpan w:val="2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Kontrole wewnętrzne planowe </w:t>
            </w:r>
          </w:p>
        </w:tc>
      </w:tr>
      <w:tr w:rsidR="0023302C" w:rsidRPr="0023302C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F4EE8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pracy dydaktycznej i wychowawczej z o</w:t>
            </w:r>
            <w:r w:rsidR="0020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bowiązującymi przepisami prawa</w:t>
            </w:r>
            <w:r w:rsidR="0023302C" w:rsidRPr="00233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3302C" w:rsidRPr="0023302C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00763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pro</w:t>
            </w:r>
            <w:r w:rsidR="003E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gramów nauczania do potrzeb uczniów</w:t>
            </w:r>
            <w:r w:rsidR="0023302C" w:rsidRPr="00233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3302C" w:rsidRPr="0023302C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3.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3E248F" w:rsidP="003E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realizacja planów pracy nauczyciela wychowania fizycznego. </w:t>
            </w:r>
          </w:p>
        </w:tc>
      </w:tr>
      <w:tr w:rsidR="0023302C" w:rsidRPr="0023302C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4.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procedur pracy świetlicy szkolnej.</w:t>
            </w:r>
          </w:p>
        </w:tc>
      </w:tr>
      <w:tr w:rsidR="003E248F" w:rsidRPr="0023302C" w:rsidTr="003E248F">
        <w:trPr>
          <w:trHeight w:val="408"/>
        </w:trPr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Pr="0023302C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5. 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rodzicami.</w:t>
            </w:r>
          </w:p>
        </w:tc>
      </w:tr>
      <w:tr w:rsidR="003E248F" w:rsidRPr="0023302C" w:rsidTr="003E248F">
        <w:trPr>
          <w:trHeight w:val="408"/>
        </w:trPr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6. 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lekcyjne, dzienniki zajęć dodatkowych.</w:t>
            </w:r>
          </w:p>
        </w:tc>
      </w:tr>
      <w:tr w:rsidR="003E248F" w:rsidRPr="0023302C" w:rsidTr="003E248F">
        <w:trPr>
          <w:trHeight w:val="408"/>
        </w:trPr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7.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respektowania przepisów dotyczących bezpieczeństwa uczniów na przerwach i poza terenem budynku szkoły.</w:t>
            </w:r>
          </w:p>
        </w:tc>
      </w:tr>
      <w:tr w:rsidR="003E248F" w:rsidRPr="0023302C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8. 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wyników i wniosków ze sprawowania nadzoru pedagogicznego.</w:t>
            </w:r>
          </w:p>
        </w:tc>
      </w:tr>
    </w:tbl>
    <w:p w:rsidR="00790253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253" w:rsidRPr="00B64C17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1. Zgodność pracy dydaktycznej i wychowawczej z obowiązującymi przepisami prawa.</w:t>
      </w:r>
    </w:p>
    <w:p w:rsidR="00790253" w:rsidRDefault="00790253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we wrześniu kontrolę planów pracy </w:t>
      </w:r>
      <w:r w:rsidR="00AB5B25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 kontem zgodności z obowiązującą podstawą programową ora sprawdzono czy zawierają zalecenia zawarte w opiniach. Wychowawcy przedstawili we wrześniu plany wychowawcze z uwzględnieniem kierunków polityki oświatowej.</w:t>
      </w:r>
    </w:p>
    <w:p w:rsidR="00790253" w:rsidRPr="00A7468D" w:rsidRDefault="00790253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wszystkich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nauczycieli, z uwzględnieniem przy planach wychowawczych wychowawców.</w:t>
      </w:r>
    </w:p>
    <w:p w:rsidR="00790253" w:rsidRPr="00A7468D" w:rsidRDefault="00790253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planach wychowawczych należy uwzględnić konkretne działania dotyczące realizacji kierunków polityki oświatowej.</w:t>
      </w:r>
    </w:p>
    <w:p w:rsidR="00790253" w:rsidRPr="00A7468D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790253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D9463A" w:rsidRDefault="00AB5B25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D9463A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opracowali plany zgodnie z podstawą programową. </w:t>
      </w:r>
    </w:p>
    <w:p w:rsidR="00AB5B25" w:rsidRDefault="00AB5B25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 W planach wychowawczych uwzględnić należy konkretne działania z uwzględnieniem kierunków polityki oświatowej.</w:t>
      </w:r>
    </w:p>
    <w:p w:rsidR="00AB5B25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463A" w:rsidRPr="00AB5B25" w:rsidRDefault="00D9463A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:rsidR="00790253" w:rsidRDefault="00AB5B25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EA317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Zobowiązać nauczycieli do zaplanowania konkretnych działań w ramach kierunków polityki oświatowej spójnych z planami wychowawczymi. </w:t>
      </w:r>
    </w:p>
    <w:p w:rsidR="00EA3172" w:rsidRPr="00790253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0253" w:rsidRPr="00B64C17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2. Dostosowanie programów nauczania do potrzeb uczniów.</w:t>
      </w:r>
    </w:p>
    <w:p w:rsidR="003471F1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kontrolę wykorzystania wyników diagnoz osiągnięć uczniów z matematyki 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poprzednim roku szkolnym przy planowaniu pracy u nauczyciela matematyki.</w:t>
      </w:r>
    </w:p>
    <w:p w:rsidR="00EA3172" w:rsidRPr="00A7468D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planach uwzględniono wnioski z diagnoz, stworzono plan naprawczy na dany rok szkolny.</w:t>
      </w:r>
    </w:p>
    <w:p w:rsidR="00EA3172" w:rsidRPr="00A7468D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Nauczyciel prowadzi dodatkowe zajęcia z matematyki w klasie VIII.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3172" w:rsidRPr="00AB5B25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Zobowiązać nauczyciela do systematycznego oceniania, ze wróceniem uwagi na omówienie braków ucznia i działań, które pomogą je zniwelować. </w:t>
      </w:r>
    </w:p>
    <w:p w:rsidR="00EA3172" w:rsidRPr="00790253" w:rsidRDefault="00EA3172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0253" w:rsidRPr="00B64C17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3. Planowanie i realizacja planów pracy nauczyciela wychowania fizycznego.</w:t>
      </w:r>
    </w:p>
    <w:p w:rsidR="00B64C17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 wrześniu kontrolę planów pracy nau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 xml:space="preserve">czyciela wychowania fizycznego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pod kontem zgodności z obowiązującą podstawą programową </w:t>
      </w:r>
    </w:p>
    <w:p w:rsidR="00EA3172" w:rsidRPr="00A7468D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nauczyciela wychowania fizycznego.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planach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uwzględniono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konkretne działania dotyczące realizacji kierunków polityki oświatowej.</w:t>
      </w:r>
    </w:p>
    <w:p w:rsidR="00EA3172" w:rsidRPr="00A7468D" w:rsidRDefault="003827A8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EA3172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Nauczyciel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opracował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plany zgodnie z podstawą programową. 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W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planach wychowawczych uwzględniono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konkretne działania z uwzględnieniem kierunków polityki oświatowej.</w:t>
      </w:r>
    </w:p>
    <w:p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3172" w:rsidRPr="00AB5B25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:rsidR="00EA3172" w:rsidRDefault="00EA3172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Zobowiązać nauczyciela do zaangażowania w projekty i akcje promujące zdrowie i aktywność fizyczną.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3172" w:rsidRPr="00790253" w:rsidRDefault="00EA3172" w:rsidP="003471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0253" w:rsidRDefault="00790253" w:rsidP="003471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4. Kontrola procedur pracy świetlicy szkolnej.</w:t>
      </w:r>
    </w:p>
    <w:p w:rsidR="00B64C17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we wrześniu kontrolę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procedur pracy świetlicy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pod kontem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bezpieczeństwa w czasie pobytu w świetlicy i atrakcyjności i realizacji w planie pracy kierunków polityki oświatowej państwa.</w:t>
      </w:r>
    </w:p>
    <w:p w:rsidR="00B64C17" w:rsidRPr="00A7468D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nauczycieli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świetlicy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64C17" w:rsidRPr="00A7468D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planach uwzględniono konkretne działania dotyczące realizacj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i kierunków polityki oświatowej oraz podczas zajęć przestrzegano procedur bezpieczeństwa.</w:t>
      </w:r>
    </w:p>
    <w:p w:rsidR="00B64C17" w:rsidRPr="00A7468D" w:rsidRDefault="003827A8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B64C17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B64C17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Nauczyciel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w trakcie zajęć realizują kierunki polityki oświatowej państwa wykorzystując pomoce dydaktyczne zakupione w ramach programu „Laboratorium przyszłości”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64C17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>Uczniowie zostali zapoznani z regulaminem świetlicy i zasadami obowiązującymi w trakcie zajęć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64C17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471F1" w:rsidRDefault="003471F1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471F1" w:rsidRDefault="003471F1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471F1" w:rsidRDefault="003471F1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17" w:rsidRPr="00AB5B25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Rekomendacje:</w:t>
      </w:r>
    </w:p>
    <w:p w:rsidR="00B64C17" w:rsidRDefault="003471F1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>Zobowiązać nauczycieli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>rozwijania podczas zajęć krytycznego podejścia  do treści publikowanych w Internecie w mediach społecznościowych.</w:t>
      </w:r>
    </w:p>
    <w:p w:rsidR="00B64C17" w:rsidRPr="00B64C17" w:rsidRDefault="00B64C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90253" w:rsidRDefault="00790253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5. Współpraca z rodzicami.</w:t>
      </w:r>
    </w:p>
    <w:p w:rsidR="003827A8" w:rsidRDefault="003827A8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 wrześniu i październiku kontrolę  współpracy wychowawcy z rodzicami  uczniów klasy pierwszej.</w:t>
      </w:r>
    </w:p>
    <w:p w:rsidR="003827A8" w:rsidRPr="00A7468D" w:rsidRDefault="003827A8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wychowawcę klasy pierwszej.</w:t>
      </w:r>
    </w:p>
    <w:p w:rsidR="003827A8" w:rsidRPr="00A7468D" w:rsidRDefault="003827A8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</w:t>
      </w:r>
      <w:r w:rsidR="00983697">
        <w:rPr>
          <w:rFonts w:ascii="Times New Roman" w:eastAsia="Times New Roman" w:hAnsi="Times New Roman" w:cs="Times New Roman"/>
          <w:color w:val="000000"/>
          <w:lang w:eastAsia="pl-PL"/>
        </w:rPr>
        <w:t>półpraca przebiegała systematycznie, wychowawca monitorował proces adaptacyjny uczniów klasy pierwszej współpracując z pedagogiem i psychologiem szkolnym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827A8" w:rsidRPr="00A7468D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983697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983697">
        <w:rPr>
          <w:rFonts w:ascii="Times New Roman" w:eastAsia="Times New Roman" w:hAnsi="Times New Roman" w:cs="Times New Roman"/>
          <w:color w:val="000000"/>
          <w:lang w:eastAsia="pl-PL"/>
        </w:rPr>
        <w:t>Skierowanie ucznia  do poradni</w:t>
      </w:r>
    </w:p>
    <w:p w:rsidR="003827A8" w:rsidRDefault="00983697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Objęcie ucznia pomocą logopedyczną. 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827A8" w:rsidRDefault="00983697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Zaangażowanie rodziców w ślubowanie pierwszoklasistów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827A8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27A8" w:rsidRPr="00AB5B25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:rsidR="003827A8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983697">
        <w:rPr>
          <w:rFonts w:ascii="Times New Roman" w:eastAsia="Times New Roman" w:hAnsi="Times New Roman" w:cs="Times New Roman"/>
          <w:color w:val="000000"/>
          <w:lang w:eastAsia="pl-PL"/>
        </w:rPr>
        <w:t>Monitorować funkcjonowanie uczniów pierwszej klasy w szkole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827A8" w:rsidRPr="00B64C17" w:rsidRDefault="003827A8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3302C" w:rsidRPr="00B64C17" w:rsidRDefault="003E248F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Temat 6</w:t>
      </w:r>
      <w:r w:rsidR="0023302C"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. Prawidłowość i systematyczność wypełniania dziennika lekcyjnego</w:t>
      </w:r>
      <w:r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i dzienników lekcyjnych.</w:t>
      </w:r>
    </w:p>
    <w:p w:rsidR="003471F1" w:rsidRDefault="0050197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Przeprowadzono w pierwszym semestrze jedną kontrolę wszystkich dzienni</w:t>
      </w:r>
      <w:r w:rsidR="00665425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ków lekcyjnych </w:t>
      </w:r>
    </w:p>
    <w:p w:rsidR="00501977" w:rsidRPr="00A7468D" w:rsidRDefault="00665425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i dzienników zaję</w:t>
      </w:r>
      <w:r w:rsidR="00501977" w:rsidRPr="00A7468D">
        <w:rPr>
          <w:rFonts w:ascii="Times New Roman" w:eastAsia="Times New Roman" w:hAnsi="Times New Roman" w:cs="Times New Roman"/>
          <w:color w:val="000000"/>
          <w:lang w:eastAsia="pl-PL"/>
        </w:rPr>
        <w:t>ć dodatkowych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. Podczas kontroli zwrócono w szczególności uwagę na </w:t>
      </w:r>
      <w:r w:rsidR="0023302C" w:rsidRPr="00A7468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kompletność danych osobowych w części ogólnej dziennika, </w:t>
      </w:r>
      <w:r w:rsidRPr="00A7468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systematyczność wpisów, systematyczność oceniania</w:t>
      </w:r>
      <w:r w:rsidR="00501977" w:rsidRPr="00A7468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</w:t>
      </w:r>
    </w:p>
    <w:p w:rsidR="0023302C" w:rsidRPr="00A7468D" w:rsidRDefault="0023302C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Kontrola dzienników lekcyjnych i innej dokumentacji objęła </w:t>
      </w:r>
      <w:r w:rsidR="00501977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wszystkich 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nauczycieli.</w:t>
      </w:r>
    </w:p>
    <w:p w:rsidR="00AB5B25" w:rsidRPr="00A7468D" w:rsidRDefault="0023302C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 w:rsidR="00665425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Brak nieprawidłowości w dziennikach.</w:t>
      </w:r>
    </w:p>
    <w:p w:rsidR="0023302C" w:rsidRPr="00A7468D" w:rsidRDefault="0098369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23302C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A7468D" w:rsidRPr="00A7468D" w:rsidRDefault="00AB5B25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 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Nauczyciele </w:t>
      </w:r>
      <w:r w:rsidR="00665425" w:rsidRPr="00A7468D">
        <w:rPr>
          <w:rFonts w:ascii="Times New Roman" w:eastAsia="Times New Roman" w:hAnsi="Times New Roman" w:cs="Times New Roman"/>
          <w:color w:val="000000"/>
          <w:lang w:eastAsia="pl-PL"/>
        </w:rPr>
        <w:t>szkoły prowadzą systematycznie dokumentację i uzupełniają dzienniki lekcyjne.</w:t>
      </w:r>
    </w:p>
    <w:p w:rsidR="00A7468D" w:rsidRDefault="00AB5B25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="00A7468D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>głaszane</w:t>
      </w:r>
      <w:r w:rsidR="00A7468D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są 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przez nauczycieli braki w infrastrukturze informatycznej</w:t>
      </w:r>
      <w:r w:rsidR="00A7468D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szkoły.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B5B25" w:rsidRPr="00A7468D" w:rsidRDefault="00AB5B25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3172" w:rsidRDefault="00E81317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3302C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  <w:r w:rsidR="00EA3172" w:rsidRPr="00EA31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3172" w:rsidRPr="00790253" w:rsidRDefault="00EA3172" w:rsidP="003471F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Przeprowadzać na bieżąco szkolenia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z zakresu nauczania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online, by śledzić nowości w komunikacji online i obsłudze różnorodnych narzędzi.</w:t>
      </w:r>
    </w:p>
    <w:p w:rsidR="0023302C" w:rsidRPr="00A7468D" w:rsidRDefault="0023302C" w:rsidP="0034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253" w:rsidRDefault="00B64C1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Zadanie 7.</w:t>
      </w:r>
      <w:r w:rsidRPr="00B64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Kontrola respektowania przepisów dotyczą</w:t>
      </w:r>
      <w:r w:rsidR="00790253"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cych bezpieczeństwa uczniów na przerwach i poza terenem budynku szkoły.</w:t>
      </w:r>
    </w:p>
    <w:p w:rsidR="00983697" w:rsidRPr="00B64C17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983697" w:rsidRPr="00A7468D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październiku przeprowadzono kontrolę systematyczności dyżurów na przerwach oraz respektowanie przepisów dotyczących bezpieczeństwa.</w:t>
      </w:r>
    </w:p>
    <w:p w:rsidR="00983697" w:rsidRPr="00A7468D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Kontrola objęła wszystkich nauczycieli.</w:t>
      </w:r>
    </w:p>
    <w:p w:rsidR="00983697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Brak nieprawidłowości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83697" w:rsidRPr="00A7468D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3697" w:rsidRPr="00A7468D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:rsidR="00983697" w:rsidRPr="00A7468D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 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Nauczyciele systematycznie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wywiązują się z dyżurów na przerwach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83697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Uczniowie zostali zapoznani z zasadami bezpieczeństwa.</w:t>
      </w:r>
    </w:p>
    <w:p w:rsidR="00983697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   W szkole w widocznych miejscach umieszczone są regulaminy.</w:t>
      </w:r>
    </w:p>
    <w:p w:rsidR="00983697" w:rsidRPr="00A7468D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3697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  <w:r w:rsidRPr="00EA31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90253" w:rsidRDefault="00983697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Przypominać uczniom o zasadach bezpieczeństwa dotyczących wyjść poza teren szkoły. </w:t>
      </w:r>
    </w:p>
    <w:p w:rsidR="00C63DE3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3DE3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3DE3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3DE3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3DE3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1900" w:rsidRPr="003D1900" w:rsidRDefault="003D1900" w:rsidP="003D19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</w:p>
    <w:p w:rsidR="0023302C" w:rsidRDefault="003D1900" w:rsidP="003D1900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II. Wspomaganie nauczycieli </w:t>
      </w:r>
    </w:p>
    <w:p w:rsidR="003D1900" w:rsidRPr="0023302C" w:rsidRDefault="003D1900" w:rsidP="003D1900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7457"/>
      </w:tblGrid>
      <w:tr w:rsidR="0023302C" w:rsidRPr="0023302C" w:rsidTr="003D1900">
        <w:tc>
          <w:tcPr>
            <w:tcW w:w="9513" w:type="dxa"/>
            <w:gridSpan w:val="2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Wspomaganie</w:t>
            </w:r>
          </w:p>
        </w:tc>
      </w:tr>
      <w:tr w:rsidR="0023302C" w:rsidRPr="0023302C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3D1900" w:rsidP="00C6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nauczycieli w rozwijaniu umiejętności podstawowych </w:t>
            </w:r>
            <w:r w:rsidR="00C63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przekrojowych uczniów, w szczególności z wykorzystaniem pomocy dydaktycznych zakupionych w ramach programu „Laboratorium przyszłości”.</w:t>
            </w:r>
          </w:p>
        </w:tc>
      </w:tr>
      <w:tr w:rsidR="0023302C" w:rsidRPr="0023302C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3D1900" w:rsidP="00C6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zakresie przestrzegania zmieniających się przepisów prawa.</w:t>
            </w:r>
          </w:p>
        </w:tc>
      </w:tr>
      <w:tr w:rsidR="0023302C" w:rsidRPr="0023302C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3.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C25E23" w:rsidP="00C6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procesie realizacji podstawy programowej.</w:t>
            </w:r>
          </w:p>
        </w:tc>
      </w:tr>
      <w:tr w:rsidR="0023302C" w:rsidRPr="0023302C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  <w:r w:rsidR="00C25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C25E23" w:rsidP="00C6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zakresie trafnego wyboru  doskonalenia zawodowego.</w:t>
            </w:r>
          </w:p>
        </w:tc>
      </w:tr>
      <w:tr w:rsidR="0023302C" w:rsidRPr="0023302C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  <w:r w:rsidR="00C25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C25E23" w:rsidP="00C6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i doskonalenie warsztatu pracy.</w:t>
            </w:r>
          </w:p>
        </w:tc>
      </w:tr>
      <w:tr w:rsidR="0023302C" w:rsidRPr="0023302C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  <w:r w:rsidR="00C25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:rsidR="0023302C" w:rsidRPr="0023302C" w:rsidRDefault="00C25E23" w:rsidP="00C6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nowatorskich rozwiązań w pracy z uczniem o specjalnych potrzebach edukacyjnych.</w:t>
            </w:r>
          </w:p>
        </w:tc>
      </w:tr>
    </w:tbl>
    <w:p w:rsidR="006C4C56" w:rsidRDefault="006C4C56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3302C" w:rsidRPr="006C4C56" w:rsidRDefault="00C25E23" w:rsidP="00C6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6C4C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Temat </w:t>
      </w:r>
      <w:r w:rsidR="0023302C" w:rsidRPr="006C4C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1.</w:t>
      </w:r>
      <w:r w:rsidR="006C4C56" w:rsidRPr="006C4C5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Wspieranie nauczycieli w rozwijaniu umiejętności podstawowych i przekrojowych uczniów, w szczególności z wykorzystaniem pomocy dydaktycznych zakupionych w ramach programu „Laboratorium przyszłości”</w:t>
      </w:r>
      <w:r w:rsidR="006C4C56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E15346" w:rsidRDefault="00C25E2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 pierwszym semestrze monitorowano wykorzystanie przez nauczycieli pomocy dydaktycznych zakupionych w ramach programu „Laboratorium przyszłości”</w:t>
      </w:r>
      <w:r w:rsidR="0023302C" w:rsidRPr="00E1534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Zespół utworzony w tym celu </w:t>
      </w:r>
      <w:r w:rsidR="00605BD8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tworzył harmonogram zajęć, w trakcie których wykorzystywano zakupione pomoce dydaktyczne podczas lekcji przez wszystkich nauczycieli. Koordynator zespołu był zobligowany do comiesięcznego podsumowania </w:t>
      </w:r>
      <w:r w:rsidR="006C4C56"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wykorzystania pomocy podczas lekcji i zajęć pozalekcyjnych. </w:t>
      </w:r>
    </w:p>
    <w:p w:rsidR="00605BD8" w:rsidRPr="00E15346" w:rsidRDefault="00605BD8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4C56" w:rsidRDefault="006C4C56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</w:t>
      </w:r>
      <w:r w:rsidR="0023302C" w:rsidRPr="00E1534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pogłębiali swoją wiedzę w zakresie wykorzystania tych pomocy poprzez udział w różnorodnych formach doskonalenia. Dzielili się również swoją wiedzą podczas wewnątrzszkolnego doskonalenia nauczycieli.</w:t>
      </w:r>
      <w:r w:rsidR="00605BD8">
        <w:rPr>
          <w:rFonts w:ascii="Times New Roman" w:eastAsia="Times New Roman" w:hAnsi="Times New Roman" w:cs="Times New Roman"/>
          <w:color w:val="000000"/>
          <w:lang w:eastAsia="pl-PL"/>
        </w:rPr>
        <w:t xml:space="preserve"> Wewnętrzna rada szkoleniowa poprowadzona przez panią Ewelinę Łukawską pt.”Jak w praktyce wykorzystać na zajęciach roboty edukacyjne CodeyRocky i gogle VR?” </w:t>
      </w:r>
    </w:p>
    <w:p w:rsidR="00E15346" w:rsidRPr="00E15346" w:rsidRDefault="00E15346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302C" w:rsidRPr="00E15346" w:rsidRDefault="006C4C56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23302C"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nioski:</w:t>
      </w:r>
    </w:p>
    <w:p w:rsidR="0023302C" w:rsidRDefault="00E15346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23302C"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Kontynuować </w:t>
      </w:r>
      <w:r w:rsidR="00605BD8">
        <w:rPr>
          <w:rFonts w:ascii="Times New Roman" w:eastAsia="Times New Roman" w:hAnsi="Times New Roman" w:cs="Times New Roman"/>
          <w:color w:val="000000"/>
          <w:lang w:eastAsia="pl-PL"/>
        </w:rPr>
        <w:t>wykorzystanie pomocy dydaktycznych zakupionych w ramach projektu.</w:t>
      </w:r>
      <w:r w:rsidR="0023302C" w:rsidRPr="00E1534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3302C" w:rsidRDefault="00E15346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="0023302C"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Kontynuować </w:t>
      </w:r>
      <w:r w:rsidR="00605BD8">
        <w:rPr>
          <w:rFonts w:ascii="Times New Roman" w:eastAsia="Times New Roman" w:hAnsi="Times New Roman" w:cs="Times New Roman"/>
          <w:color w:val="000000"/>
          <w:lang w:eastAsia="pl-PL"/>
        </w:rPr>
        <w:t>poszerzanie wiedzy przez nauczycieli z wykorzystaniem na lekcjach drukarki 3D, gogli VR i robotów.</w:t>
      </w:r>
    </w:p>
    <w:p w:rsidR="00C63DE3" w:rsidRDefault="00605BD8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23302C"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Wszyscy nauczyciele obowiązani są do stosowania w codziennej praktyce szkolnej wiedzy </w:t>
      </w:r>
    </w:p>
    <w:p w:rsidR="0023302C" w:rsidRDefault="0023302C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i umiejętności, które zdobyli podczas różnych form szkolenia oraz wzajemnej pomocy zawodowej, dzielenia się wiedzą i doświadczeniem.</w:t>
      </w:r>
    </w:p>
    <w:p w:rsidR="00F065A0" w:rsidRDefault="00F065A0" w:rsidP="0060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65A0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Temat 2. Wspieranie nauczycieli w zakresie przestrzegania zmieniających się przepisów prawa.</w:t>
      </w:r>
    </w:p>
    <w:p w:rsidR="00F065A0" w:rsidRPr="00F065A0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65A0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W pierwszym semestrze monitorowano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działania nauczycieli znajdujących się w trakcie awansu zawodowego pod kontem zmieniających się przepisów prawa. Jeden nauczyciel rozpoczął ścieżkę awansu zawodowego, jeden jest w trakcie awansu na nauczyciela dyplomowanego i jeden w tym roku szkolnym kończy awans na nauczyciela dyplomowanego. Nauczyciele na bieżąco śledzą zmieniające się przepisy. 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065A0" w:rsidRPr="00E15346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65A0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na bieżąco śledzą zmieniające się przepisy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F065A0" w:rsidRPr="00E15346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65A0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3DE3" w:rsidRPr="00E15346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65A0" w:rsidRPr="00E15346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Wnioski:</w:t>
      </w:r>
    </w:p>
    <w:p w:rsidR="00F065A0" w:rsidRDefault="00F065A0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Systematycznie śledzić zmieniające się przepisy prawa oświatowego.</w:t>
      </w:r>
    </w:p>
    <w:p w:rsidR="00C63DE3" w:rsidRDefault="00F065A0" w:rsidP="00C63D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Temat 3.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Wspieranie nauczycieli w procesie realizacji podstawy programowej.</w:t>
      </w:r>
    </w:p>
    <w:p w:rsidR="003471F1" w:rsidRDefault="003471F1" w:rsidP="00C63D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C63DE3">
        <w:rPr>
          <w:rFonts w:ascii="Times New Roman" w:eastAsia="Times New Roman" w:hAnsi="Times New Roman" w:cs="Times New Roman"/>
          <w:lang w:eastAsia="pl-PL"/>
        </w:rPr>
        <w:t xml:space="preserve">W wyniku zgłoszonych problemów z dodatkowymi godzinami w ramach uzupełnienia ewentualnych braków z realizacji podstawy programowej, uczniowie klasy ósmej realizują dodatkową godzinę </w:t>
      </w:r>
      <w:r w:rsidR="00C63D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3DE3">
        <w:rPr>
          <w:rFonts w:ascii="Times New Roman" w:eastAsia="Times New Roman" w:hAnsi="Times New Roman" w:cs="Times New Roman"/>
          <w:lang w:eastAsia="pl-PL"/>
        </w:rPr>
        <w:br/>
        <w:t>z matematyki, mając okazję uzupełnić i utrwalić materiał z podstawy programowej przed egzaminem ósmoklasisty.</w:t>
      </w:r>
    </w:p>
    <w:p w:rsidR="00C63DE3" w:rsidRDefault="00C63DE3" w:rsidP="00C63D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na bieżąco realizują podstawę programową.</w:t>
      </w:r>
    </w:p>
    <w:p w:rsidR="00C63DE3" w:rsidRDefault="00C63DE3" w:rsidP="00C63D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3DE3" w:rsidRPr="00E15346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:rsidR="00C63DE3" w:rsidRPr="00C63DE3" w:rsidRDefault="00C63DE3" w:rsidP="00C6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Systematycznie monitorować realizację podstawy programowej.</w:t>
      </w:r>
    </w:p>
    <w:p w:rsidR="00F065A0" w:rsidRDefault="00F065A0" w:rsidP="00C63D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Temat 4. Wspieranie nauczycieli w zakresie trafnego wyboru  doskonalenia zawodowego.</w:t>
      </w:r>
    </w:p>
    <w:p w:rsidR="00A6461A" w:rsidRDefault="00816347" w:rsidP="008163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DE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związku z realizacją projektu „Laboratorium przyszłości” nauczyciele rozwijają swoje umiejętności i poszerzają wiedz</w:t>
      </w:r>
      <w:r w:rsidR="00A6461A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z zakresu wykorzystania na lekcjach drukarki 3D, gogli VR i robotów. Zespół do spraw „Laboratorium przyszłości” </w:t>
      </w:r>
      <w:r w:rsidR="00A6461A">
        <w:rPr>
          <w:rFonts w:ascii="Times New Roman" w:eastAsia="Times New Roman" w:hAnsi="Times New Roman" w:cs="Times New Roman"/>
          <w:lang w:eastAsia="pl-PL"/>
        </w:rPr>
        <w:t xml:space="preserve"> wziął udział w szkoleniach: „wWykorzystanie okularów ClassVR </w:t>
      </w:r>
      <w:r w:rsidR="00A6461A">
        <w:rPr>
          <w:rFonts w:ascii="Times New Roman" w:eastAsia="Times New Roman" w:hAnsi="Times New Roman" w:cs="Times New Roman"/>
          <w:lang w:eastAsia="pl-PL"/>
        </w:rPr>
        <w:br/>
        <w:t>w dydaktyce”, „TIK w pracy nauczyciela”, „Podstawy programowania i pracy z robotami Codey Rocky”.</w:t>
      </w:r>
      <w:r w:rsidR="00A6461A"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16347" w:rsidRDefault="00816347" w:rsidP="008163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na bieżąco </w:t>
      </w:r>
      <w:r w:rsidR="00A6461A">
        <w:rPr>
          <w:rFonts w:ascii="Times New Roman" w:eastAsia="Times New Roman" w:hAnsi="Times New Roman" w:cs="Times New Roman"/>
          <w:color w:val="000000"/>
          <w:lang w:eastAsia="pl-PL"/>
        </w:rPr>
        <w:t>aktualizują wiedzę i umiejętności w wskazanych zakresach. Dzielą się tą wiedzą na wewnętrznych radach szkoleniowych.</w:t>
      </w:r>
    </w:p>
    <w:p w:rsidR="00A6461A" w:rsidRDefault="00A6461A" w:rsidP="008163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16347" w:rsidRPr="00E15346" w:rsidRDefault="00816347" w:rsidP="00816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:rsidR="00816347" w:rsidRDefault="00816347" w:rsidP="00816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A6461A">
        <w:rPr>
          <w:rFonts w:ascii="Times New Roman" w:eastAsia="Times New Roman" w:hAnsi="Times New Roman" w:cs="Times New Roman"/>
          <w:color w:val="000000"/>
          <w:lang w:eastAsia="pl-PL"/>
        </w:rPr>
        <w:t>Kontynuować szkolenia z zakresu wykorzystania narzędzi TIK na lekcjach.</w:t>
      </w:r>
    </w:p>
    <w:p w:rsidR="00A6461A" w:rsidRPr="00816347" w:rsidRDefault="00A6461A" w:rsidP="00816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Zrealizować szkolenie w ramach pracy z uczniem ze spektrum autyzmu.</w:t>
      </w:r>
    </w:p>
    <w:p w:rsidR="00F065A0" w:rsidRDefault="00F065A0" w:rsidP="00C63D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Temat 5. Uzupełnianie i doskonalenie warsztatu pracy.</w:t>
      </w:r>
    </w:p>
    <w:p w:rsidR="00176249" w:rsidRDefault="00A6461A" w:rsidP="00176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1734F">
        <w:rPr>
          <w:rFonts w:ascii="Times New Roman" w:eastAsia="Times New Roman" w:hAnsi="Times New Roman" w:cs="Times New Roman"/>
          <w:lang w:eastAsia="pl-PL"/>
        </w:rPr>
        <w:t>Nauczyciele współpracują ze środowiskiem lokalnym, w ramach tej współpracy został zorganizowany Dzień Babci i Dzień dziadka( współpraca z Radą R</w:t>
      </w:r>
      <w:r w:rsidR="0071734F" w:rsidRPr="0071734F">
        <w:rPr>
          <w:rFonts w:ascii="Times New Roman" w:eastAsia="Times New Roman" w:hAnsi="Times New Roman" w:cs="Times New Roman"/>
          <w:lang w:eastAsia="pl-PL"/>
        </w:rPr>
        <w:t xml:space="preserve">odziców, KGW), Turniej Halowej Piłki Nożnej </w:t>
      </w:r>
    </w:p>
    <w:p w:rsidR="00A6461A" w:rsidRDefault="0071734F" w:rsidP="00176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1734F">
        <w:rPr>
          <w:rFonts w:ascii="Times New Roman" w:eastAsia="Times New Roman" w:hAnsi="Times New Roman" w:cs="Times New Roman"/>
          <w:lang w:eastAsia="pl-PL"/>
        </w:rPr>
        <w:t>o P</w:t>
      </w:r>
      <w:r w:rsidR="00A6461A" w:rsidRPr="0071734F">
        <w:rPr>
          <w:rFonts w:ascii="Times New Roman" w:eastAsia="Times New Roman" w:hAnsi="Times New Roman" w:cs="Times New Roman"/>
          <w:lang w:eastAsia="pl-PL"/>
        </w:rPr>
        <w:t>uchar Dyrektora Szkoły</w:t>
      </w:r>
      <w:r w:rsidRPr="0071734F">
        <w:rPr>
          <w:rFonts w:ascii="Times New Roman" w:eastAsia="Times New Roman" w:hAnsi="Times New Roman" w:cs="Times New Roman"/>
          <w:lang w:eastAsia="pl-PL"/>
        </w:rPr>
        <w:t>( współpraca z e szkołami z powiatu buskiego), andrzejki, choinka.</w:t>
      </w:r>
    </w:p>
    <w:p w:rsidR="00176249" w:rsidRDefault="0071734F" w:rsidP="00176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zgodnie z harmonogramem realizują różnorodne przedsięwzięcia, </w:t>
      </w:r>
    </w:p>
    <w:p w:rsidR="0071734F" w:rsidRDefault="0071734F" w:rsidP="00176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które w miarę możliwości angażują środowisko lokalne.</w:t>
      </w:r>
    </w:p>
    <w:p w:rsidR="0071734F" w:rsidRDefault="0071734F" w:rsidP="007173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734F" w:rsidRPr="00E15346" w:rsidRDefault="0071734F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:rsidR="0071734F" w:rsidRDefault="0071734F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Kontynuować współpracę ze środowiskiem lokalnym.</w:t>
      </w:r>
    </w:p>
    <w:p w:rsidR="0071734F" w:rsidRDefault="0071734F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734F" w:rsidRDefault="0071734F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734F">
        <w:rPr>
          <w:rFonts w:ascii="Times New Roman" w:eastAsia="Times New Roman" w:hAnsi="Times New Roman" w:cs="Times New Roman"/>
          <w:b/>
          <w:color w:val="000000"/>
          <w:lang w:eastAsia="pl-PL"/>
        </w:rPr>
        <w:t>III. Obserwacja zajęć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71734F" w:rsidRDefault="0071734F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734F" w:rsidRDefault="0071734F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34F">
        <w:rPr>
          <w:rFonts w:ascii="Times New Roman" w:eastAsia="Times New Roman" w:hAnsi="Times New Roman" w:cs="Times New Roman"/>
          <w:color w:val="000000"/>
          <w:lang w:eastAsia="pl-PL"/>
        </w:rPr>
        <w:t>W pierwszym semestrze zostało przeprowadzonych sześć obserwacji zajęć z przedmiotów: matematyka, wychowanie fizyczne, język angielski, język polski, technika i religia. Podczas obserwacji zwracana była uwaga na ciekawe przekazywanie treści nauczania, dostosowanie metod pracy do indywidualnych potrzeb uczniów, zwracanie uwagi naprawdę, dobro i piękno, które są droga do odpowiednich decyzji uczniów, ocenianie postępów uczniów, wykorzystanie technologii TIK.</w:t>
      </w:r>
    </w:p>
    <w:p w:rsidR="00176249" w:rsidRPr="0071734F" w:rsidRDefault="00176249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76249" w:rsidRDefault="00176249" w:rsidP="00176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Brak zastrzeżeń do realizacji obserwowanych lekcji.</w:t>
      </w:r>
    </w:p>
    <w:p w:rsidR="00176249" w:rsidRDefault="00176249" w:rsidP="00176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76249" w:rsidRPr="00E15346" w:rsidRDefault="00176249" w:rsidP="00176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:rsidR="0071734F" w:rsidRDefault="00176249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Zobowiązać wszystkich nauczycieli do różnicowania metod pracy do indywidualnych potrzeb uczniów.</w:t>
      </w:r>
    </w:p>
    <w:p w:rsidR="00176249" w:rsidRDefault="00176249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wykorzystywać pomoce zakupione w ramach projektu „Laboratorium przyszłości”.</w:t>
      </w:r>
    </w:p>
    <w:p w:rsidR="009B367A" w:rsidRDefault="009B367A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367A" w:rsidRPr="0071734F" w:rsidRDefault="009B367A" w:rsidP="007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02C" w:rsidRPr="00176249" w:rsidRDefault="00176249" w:rsidP="00176249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</w:t>
      </w:r>
      <w:r w:rsidR="0023302C" w:rsidRPr="00176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nioski i rekomendacje do pracy w </w:t>
      </w:r>
      <w:r w:rsidR="00D43386" w:rsidRPr="00176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semestrze roku szkolnego 2022/2023</w:t>
      </w:r>
    </w:p>
    <w:p w:rsidR="00176249" w:rsidRPr="00176249" w:rsidRDefault="0023302C" w:rsidP="001762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diagnoza pracy placówki </w:t>
      </w:r>
      <w:r w:rsidR="00176249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pierwszym semestrze roku szkolnego 2022/2023 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pozwoliła określić obszary pracy, w których pożądane są zmiany, </w:t>
      </w:r>
      <w:r w:rsidR="009B3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konsekwencji także potrzeby rozwojowe nauczycieli. Rozpoznane potrzeby pozwolą odpowiednio zaplanować tematy i formy doskonalenia zawodowego nauczycieli. </w:t>
      </w:r>
    </w:p>
    <w:p w:rsidR="0023302C" w:rsidRPr="00176249" w:rsidRDefault="0023302C" w:rsidP="001762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76249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semestrze 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23302C" w:rsidRPr="00176249" w:rsidRDefault="00176249" w:rsidP="001762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diagnozę</w:t>
      </w:r>
      <w:r w:rsidR="0023302C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uczniów w celu rozpoznania utrzymujących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problemów w sferze emocjonalnej i  społecznej </w:t>
      </w:r>
      <w:r w:rsidRPr="00176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(pedagog i psycholog szkolny do 15 maja br. )</w:t>
      </w:r>
      <w:r w:rsid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3302C" w:rsidRPr="00A74FCD" w:rsidRDefault="00176249" w:rsidP="001762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3302C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>ontynuować działania podejmowane przez wychowawców i pozostałych nauczycieli na rzecz budowania właściwy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relacji społecznych w klasie</w:t>
      </w:r>
      <w:r w:rsid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organizowanie wspólnych spotkań, wycieczek)</w:t>
      </w:r>
      <w:r w:rsid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3302C" w:rsidRPr="00A74FCD" w:rsidRDefault="00A74FCD" w:rsidP="001762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Podejmować działania </w:t>
      </w:r>
      <w:r w:rsidR="0023302C"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integrujące uczniów</w:t>
      </w:r>
      <w:r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uczące pracy w zespole</w:t>
      </w:r>
      <w:r w:rsidR="0023302C"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302C"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propozycji zgłasz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przez uczniów i rodziców 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(organizacja szkolnego Dnia Dziecka, integracyjny wyjazd klas IV-VIII)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3302C" w:rsidRPr="00A74FCD" w:rsidRDefault="00A74FCD" w:rsidP="001762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Zorganizować spotkanie z rodzicami ukierunkowane</w:t>
      </w:r>
      <w:r w:rsidR="0023302C"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 świadomość zagrożeń w zakresie problemów zdrowia psych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dzieci/uczniów 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(do końca maja w ramach współpracy z PODiN)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3302C" w:rsidRDefault="00A74FCD" w:rsidP="001762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3302C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achęcać i wspierać nauczycieli do systematycznego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wzbogacania warsztatu pracy przede wszystkim </w:t>
      </w:r>
      <w:r w:rsidR="0023302C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organizację pracy zespołowej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(organizacja dwóch inicjatyw szkolnych)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9B367A" w:rsidRPr="009B367A" w:rsidRDefault="009B367A" w:rsidP="001762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7A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Zaangażować w organizację imprez szkolnych lokalną społeczność, 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67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Kobiet, Dzień Dziecka, akcje charytatywne)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6C7B" w:rsidRPr="00176249" w:rsidRDefault="003F6C7B" w:rsidP="00176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C7B" w:rsidRPr="00176249" w:rsidSect="003F6C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DA1" w:rsidRDefault="00F12DA1" w:rsidP="00816347">
      <w:pPr>
        <w:spacing w:after="0" w:line="240" w:lineRule="auto"/>
      </w:pPr>
      <w:r>
        <w:separator/>
      </w:r>
    </w:p>
  </w:endnote>
  <w:endnote w:type="continuationSeparator" w:id="0">
    <w:p w:rsidR="00F12DA1" w:rsidRDefault="00F12DA1" w:rsidP="0081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830016"/>
      <w:docPartObj>
        <w:docPartGallery w:val="Page Numbers (Bottom of Page)"/>
        <w:docPartUnique/>
      </w:docPartObj>
    </w:sdtPr>
    <w:sdtContent>
      <w:p w:rsidR="0017624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6249" w:rsidRDefault="00176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DA1" w:rsidRDefault="00F12DA1" w:rsidP="00816347">
      <w:pPr>
        <w:spacing w:after="0" w:line="240" w:lineRule="auto"/>
      </w:pPr>
      <w:r>
        <w:separator/>
      </w:r>
    </w:p>
  </w:footnote>
  <w:footnote w:type="continuationSeparator" w:id="0">
    <w:p w:rsidR="00F12DA1" w:rsidRDefault="00F12DA1" w:rsidP="0081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28"/>
    <w:multiLevelType w:val="multilevel"/>
    <w:tmpl w:val="B1B4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929BE"/>
    <w:multiLevelType w:val="multilevel"/>
    <w:tmpl w:val="1B4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1D36"/>
    <w:multiLevelType w:val="multilevel"/>
    <w:tmpl w:val="B6D4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0084C"/>
    <w:multiLevelType w:val="multilevel"/>
    <w:tmpl w:val="E14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E267C"/>
    <w:multiLevelType w:val="multilevel"/>
    <w:tmpl w:val="1BD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46365"/>
    <w:multiLevelType w:val="multilevel"/>
    <w:tmpl w:val="EAD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612B4"/>
    <w:multiLevelType w:val="multilevel"/>
    <w:tmpl w:val="62B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50B0F"/>
    <w:multiLevelType w:val="multilevel"/>
    <w:tmpl w:val="007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311AF"/>
    <w:multiLevelType w:val="multilevel"/>
    <w:tmpl w:val="31E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34279"/>
    <w:multiLevelType w:val="multilevel"/>
    <w:tmpl w:val="C5A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A95142"/>
    <w:multiLevelType w:val="multilevel"/>
    <w:tmpl w:val="49A0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67C16"/>
    <w:multiLevelType w:val="multilevel"/>
    <w:tmpl w:val="368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F5352"/>
    <w:multiLevelType w:val="multilevel"/>
    <w:tmpl w:val="750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709194">
    <w:abstractNumId w:val="0"/>
  </w:num>
  <w:num w:numId="2" w16cid:durableId="1057512551">
    <w:abstractNumId w:val="10"/>
  </w:num>
  <w:num w:numId="3" w16cid:durableId="1989701790">
    <w:abstractNumId w:val="11"/>
  </w:num>
  <w:num w:numId="4" w16cid:durableId="111100953">
    <w:abstractNumId w:val="6"/>
  </w:num>
  <w:num w:numId="5" w16cid:durableId="2043089660">
    <w:abstractNumId w:val="7"/>
  </w:num>
  <w:num w:numId="6" w16cid:durableId="473066221">
    <w:abstractNumId w:val="1"/>
  </w:num>
  <w:num w:numId="7" w16cid:durableId="1225261224">
    <w:abstractNumId w:val="12"/>
  </w:num>
  <w:num w:numId="8" w16cid:durableId="309409639">
    <w:abstractNumId w:val="4"/>
  </w:num>
  <w:num w:numId="9" w16cid:durableId="1506627907">
    <w:abstractNumId w:val="2"/>
  </w:num>
  <w:num w:numId="10" w16cid:durableId="167333246">
    <w:abstractNumId w:val="3"/>
  </w:num>
  <w:num w:numId="11" w16cid:durableId="926884850">
    <w:abstractNumId w:val="8"/>
  </w:num>
  <w:num w:numId="12" w16cid:durableId="1375621022">
    <w:abstractNumId w:val="9"/>
  </w:num>
  <w:num w:numId="13" w16cid:durableId="265583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C"/>
    <w:rsid w:val="0003591C"/>
    <w:rsid w:val="00085654"/>
    <w:rsid w:val="00176249"/>
    <w:rsid w:val="001A231C"/>
    <w:rsid w:val="001A62CF"/>
    <w:rsid w:val="001E1B1C"/>
    <w:rsid w:val="00200763"/>
    <w:rsid w:val="00205F5C"/>
    <w:rsid w:val="0023302C"/>
    <w:rsid w:val="00257D07"/>
    <w:rsid w:val="00281D6D"/>
    <w:rsid w:val="002F4EE8"/>
    <w:rsid w:val="00300F06"/>
    <w:rsid w:val="00326C06"/>
    <w:rsid w:val="003471F1"/>
    <w:rsid w:val="00354DBE"/>
    <w:rsid w:val="003827A8"/>
    <w:rsid w:val="0038536A"/>
    <w:rsid w:val="003A772C"/>
    <w:rsid w:val="003D1900"/>
    <w:rsid w:val="003E248F"/>
    <w:rsid w:val="003E7881"/>
    <w:rsid w:val="003F6C7B"/>
    <w:rsid w:val="00501977"/>
    <w:rsid w:val="00554EC4"/>
    <w:rsid w:val="00605BD8"/>
    <w:rsid w:val="00665425"/>
    <w:rsid w:val="006B4CBB"/>
    <w:rsid w:val="006C4C56"/>
    <w:rsid w:val="0071734F"/>
    <w:rsid w:val="0078250C"/>
    <w:rsid w:val="00790253"/>
    <w:rsid w:val="00816347"/>
    <w:rsid w:val="008D661B"/>
    <w:rsid w:val="008F20BC"/>
    <w:rsid w:val="009640B2"/>
    <w:rsid w:val="00983697"/>
    <w:rsid w:val="009B367A"/>
    <w:rsid w:val="00A6461A"/>
    <w:rsid w:val="00A7468D"/>
    <w:rsid w:val="00A74FCD"/>
    <w:rsid w:val="00A76F97"/>
    <w:rsid w:val="00AB5B25"/>
    <w:rsid w:val="00AF08EC"/>
    <w:rsid w:val="00B64C17"/>
    <w:rsid w:val="00C25E23"/>
    <w:rsid w:val="00C63DE3"/>
    <w:rsid w:val="00CE464B"/>
    <w:rsid w:val="00D43386"/>
    <w:rsid w:val="00D9463A"/>
    <w:rsid w:val="00DE0680"/>
    <w:rsid w:val="00E15346"/>
    <w:rsid w:val="00E23985"/>
    <w:rsid w:val="00E24A76"/>
    <w:rsid w:val="00E62DEF"/>
    <w:rsid w:val="00E81317"/>
    <w:rsid w:val="00EA3172"/>
    <w:rsid w:val="00F065A0"/>
    <w:rsid w:val="00F12DA1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3855-0982-4206-AC74-6A4CFE1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7B"/>
  </w:style>
  <w:style w:type="paragraph" w:styleId="Nagwek2">
    <w:name w:val="heading 2"/>
    <w:basedOn w:val="Normalny"/>
    <w:link w:val="Nagwek2Znak"/>
    <w:uiPriority w:val="9"/>
    <w:qFormat/>
    <w:rsid w:val="0023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30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3302C"/>
    <w:rPr>
      <w:b/>
      <w:bCs/>
    </w:rPr>
  </w:style>
  <w:style w:type="paragraph" w:styleId="NormalnyWeb">
    <w:name w:val="Normal (Web)"/>
    <w:basedOn w:val="Normalny"/>
    <w:uiPriority w:val="99"/>
    <w:unhideWhenUsed/>
    <w:rsid w:val="0023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347"/>
  </w:style>
  <w:style w:type="paragraph" w:styleId="Stopka">
    <w:name w:val="footer"/>
    <w:basedOn w:val="Normalny"/>
    <w:link w:val="StopkaZnak"/>
    <w:uiPriority w:val="99"/>
    <w:unhideWhenUsed/>
    <w:rsid w:val="0081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C2B0-15E0-4DA6-BAD8-F182F6C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Kozioł</cp:lastModifiedBy>
  <cp:revision>2</cp:revision>
  <dcterms:created xsi:type="dcterms:W3CDTF">2023-05-06T15:01:00Z</dcterms:created>
  <dcterms:modified xsi:type="dcterms:W3CDTF">2023-05-06T15:01:00Z</dcterms:modified>
</cp:coreProperties>
</file>