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6C88C6D4"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1C75FE">
        <w:rPr>
          <w:rFonts w:ascii="Calibri" w:hAnsi="Calibri"/>
          <w:b/>
          <w:sz w:val="24"/>
          <w:szCs w:val="24"/>
          <w:lang w:val="pl-PL"/>
        </w:rPr>
        <w:t xml:space="preserve"> ”</w:t>
      </w:r>
      <w:r w:rsidR="001C75FE" w:rsidRPr="001C75FE">
        <w:rPr>
          <w:rFonts w:ascii="Calibri" w:hAnsi="Calibri"/>
          <w:b/>
          <w:sz w:val="24"/>
          <w:szCs w:val="24"/>
          <w:lang w:val="pl-PL"/>
        </w:rPr>
        <w:t>Trochę kultury! - międzynarodowa mobilność uczniów</w:t>
      </w:r>
      <w:r w:rsidR="001C75FE">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23507FF5"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CE34C8">
        <w:rPr>
          <w:rFonts w:ascii="Calibri" w:hAnsi="Calibri"/>
          <w:sz w:val="18"/>
          <w:szCs w:val="18"/>
          <w:highlight w:val="yellow"/>
          <w:u w:val="single"/>
        </w:rPr>
        <w:t>mojej córki/</w:t>
      </w:r>
      <w:r w:rsidRPr="00CE34C8">
        <w:rPr>
          <w:rFonts w:ascii="Calibri" w:hAnsi="Calibri"/>
          <w:sz w:val="18"/>
          <w:szCs w:val="18"/>
          <w:highlight w:val="yellow"/>
          <w:u w:val="single"/>
        </w:rPr>
        <w:t>mojego syna</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1C75FE">
        <w:rPr>
          <w:iCs/>
          <w:sz w:val="18"/>
          <w:szCs w:val="18"/>
          <w:lang w:val="pl-PL" w:eastAsia="pl-PL"/>
        </w:rPr>
        <w:t>„</w:t>
      </w:r>
      <w:r w:rsidR="001C75FE" w:rsidRPr="001C75FE">
        <w:rPr>
          <w:iCs/>
          <w:sz w:val="18"/>
          <w:szCs w:val="18"/>
          <w:lang w:val="pl-PL" w:eastAsia="pl-PL"/>
        </w:rPr>
        <w:t>Trochę kultury! - międzynarodowa mobilność uczniów</w:t>
      </w:r>
      <w:r w:rsidR="001C75FE">
        <w:rPr>
          <w:iCs/>
          <w:sz w:val="18"/>
          <w:szCs w:val="18"/>
          <w:lang w:val="pl-PL" w:eastAsia="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4B29FE92"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1C75FE" w:rsidRPr="001C75FE">
        <w:rPr>
          <w:iCs/>
          <w:sz w:val="18"/>
          <w:szCs w:val="18"/>
          <w:lang w:val="pl-PL" w:eastAsia="pl-PL"/>
        </w:rPr>
        <w:t>Szkoła Podstawowa im. Kazimierza Wielkiego</w:t>
      </w:r>
      <w:r w:rsidRPr="00F42FFE">
        <w:rPr>
          <w:iCs/>
          <w:sz w:val="18"/>
          <w:szCs w:val="18"/>
          <w:lang w:val="pl-PL" w:eastAsia="pl-PL"/>
        </w:rPr>
        <w:t xml:space="preserve"> z siedzibą w </w:t>
      </w:r>
      <w:r w:rsidR="001C75FE">
        <w:rPr>
          <w:iCs/>
          <w:sz w:val="18"/>
          <w:szCs w:val="18"/>
          <w:lang w:val="pl-PL" w:eastAsia="pl-PL"/>
        </w:rPr>
        <w:t>Kowali</w:t>
      </w:r>
      <w:r w:rsidR="00FF1EB1" w:rsidRPr="00F42FFE">
        <w:rPr>
          <w:iCs/>
          <w:sz w:val="18"/>
          <w:szCs w:val="18"/>
          <w:lang w:val="pl-PL" w:eastAsia="pl-PL"/>
        </w:rPr>
        <w:t>,</w:t>
      </w:r>
      <w:r w:rsidR="001C75FE" w:rsidRPr="001C75FE">
        <w:rPr>
          <w:iCs/>
          <w:sz w:val="18"/>
          <w:szCs w:val="18"/>
          <w:lang w:val="pl-PL" w:eastAsia="pl-PL"/>
        </w:rPr>
        <w:t xml:space="preserve"> ul. Piwna 20 87-820 Kowal</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77DC56FC" w14:textId="5E0ED82B" w:rsidR="00370EF9" w:rsidRPr="00F42FFE" w:rsidRDefault="001C75FE" w:rsidP="00370EF9">
      <w:pPr>
        <w:pStyle w:val="Akapitzlist"/>
        <w:numPr>
          <w:ilvl w:val="0"/>
          <w:numId w:val="4"/>
        </w:numPr>
        <w:jc w:val="both"/>
        <w:rPr>
          <w:rFonts w:eastAsia="Calibri"/>
          <w:sz w:val="18"/>
          <w:szCs w:val="18"/>
          <w:lang w:val="pl-PL"/>
        </w:rPr>
      </w:pPr>
      <w:r w:rsidRPr="001C75FE">
        <w:rPr>
          <w:rFonts w:eastAsia="Times New Roman"/>
          <w:iCs/>
          <w:sz w:val="18"/>
          <w:szCs w:val="18"/>
          <w:lang w:val="pl-PL" w:eastAsia="pl-PL"/>
        </w:rPr>
        <w:t xml:space="preserve">Szkoła Podstawowa im. Kazimierza Wielkiego w Kowalu </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Pr="001C75FE">
        <w:t xml:space="preserve"> </w:t>
      </w:r>
      <w:r w:rsidRPr="001C75FE">
        <w:rPr>
          <w:rFonts w:eastAsia="Calibri"/>
          <w:sz w:val="18"/>
          <w:szCs w:val="18"/>
          <w:lang w:val="pl-PL"/>
        </w:rPr>
        <w:t>spkowal@kowal.eu</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B01F35D" w14:textId="065917E2"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1C75FE" w:rsidRPr="001C75FE">
        <w:rPr>
          <w:sz w:val="18"/>
          <w:szCs w:val="18"/>
          <w:lang w:val="pl-PL"/>
        </w:rPr>
        <w:t>Trochę kultury! - międzynarodowa mobilność uczniów</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18DD5BA3"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1C75FE">
        <w:rPr>
          <w:rFonts w:eastAsia="Calibri"/>
          <w:sz w:val="18"/>
          <w:szCs w:val="18"/>
          <w:lang w:val="pl-PL"/>
        </w:rPr>
        <w:t>5</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44ECD502"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1C75FE">
        <w:rPr>
          <w:sz w:val="18"/>
          <w:szCs w:val="18"/>
          <w:lang w:val="pl-PL" w:eastAsia="pl-PL"/>
        </w:rPr>
        <w:t>„</w:t>
      </w:r>
      <w:r w:rsidR="001C75FE" w:rsidRPr="001C75FE">
        <w:rPr>
          <w:sz w:val="18"/>
          <w:szCs w:val="18"/>
          <w:lang w:val="pl-PL" w:eastAsia="pl-PL"/>
        </w:rPr>
        <w:t>Trochę kultury! - międzynarodowa mobilność uczniów</w:t>
      </w:r>
      <w:r w:rsidR="001C75FE">
        <w:rPr>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130563B2"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1C75FE" w:rsidRPr="001C75FE">
        <w:rPr>
          <w:iCs/>
          <w:sz w:val="18"/>
          <w:szCs w:val="18"/>
          <w:lang w:val="pl-PL" w:eastAsia="pl-PL"/>
        </w:rPr>
        <w:t>Szkoła Podstawowa im. Kazimierza Wielkiego w Kowalu</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CE34C8">
        <w:rPr>
          <w:rFonts w:ascii="Calibri" w:hAnsi="Calibri"/>
          <w:sz w:val="18"/>
          <w:szCs w:val="18"/>
          <w:highlight w:val="yellow"/>
          <w:u w:val="single"/>
        </w:rPr>
        <w:t>mojego syna/</w:t>
      </w:r>
      <w:r w:rsidR="00870C93" w:rsidRPr="00CE34C8">
        <w:rPr>
          <w:rFonts w:ascii="Calibri" w:hAnsi="Calibri"/>
          <w:sz w:val="18"/>
          <w:szCs w:val="18"/>
          <w:highlight w:val="yellow"/>
          <w:u w:val="single"/>
        </w:rPr>
        <w:t xml:space="preserve">mojej </w:t>
      </w:r>
      <w:r w:rsidRPr="00CE34C8">
        <w:rPr>
          <w:rFonts w:ascii="Calibri" w:hAnsi="Calibri"/>
          <w:sz w:val="18"/>
          <w:szCs w:val="18"/>
          <w:highlight w:val="yellow"/>
          <w:u w:val="single"/>
        </w:rPr>
        <w:t>córki</w:t>
      </w:r>
      <w:r w:rsidR="002B24C0">
        <w:rPr>
          <w:rFonts w:ascii="Calibri" w:hAnsi="Calibri"/>
          <w:sz w:val="18"/>
          <w:szCs w:val="18"/>
          <w:highlight w:val="yellow"/>
          <w:u w:val="single"/>
        </w:rPr>
        <w:t>/dziecka pozostającego pod moją opieką</w:t>
      </w:r>
      <w:r w:rsidR="00870C93" w:rsidRPr="00CE34C8">
        <w:rPr>
          <w:rFonts w:ascii="Calibri" w:hAnsi="Calibri"/>
          <w:sz w:val="18"/>
          <w:szCs w:val="18"/>
          <w:highlight w:val="yellow"/>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48DC" w14:textId="77777777" w:rsidR="009C2081" w:rsidRDefault="009C2081" w:rsidP="009C6FB4">
      <w:r>
        <w:separator/>
      </w:r>
    </w:p>
  </w:endnote>
  <w:endnote w:type="continuationSeparator" w:id="0">
    <w:p w14:paraId="5475EB32" w14:textId="77777777" w:rsidR="009C2081" w:rsidRDefault="009C2081"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B0071" w:rsidRPr="00FB0071">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11A9" w14:textId="77777777" w:rsidR="009C2081" w:rsidRDefault="009C2081" w:rsidP="009C6FB4">
      <w:r>
        <w:separator/>
      </w:r>
    </w:p>
  </w:footnote>
  <w:footnote w:type="continuationSeparator" w:id="0">
    <w:p w14:paraId="00ECF9A8" w14:textId="77777777" w:rsidR="009C2081" w:rsidRDefault="009C2081"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1E613ABD"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C75FE"/>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2081"/>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E331C171-7367-4034-8E65-9BA5AF4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BDF4-D326-4E39-92B6-10225C3F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cp:lastModifiedBy>
  <cp:revision>3</cp:revision>
  <cp:lastPrinted>2019-07-11T07:31:00Z</cp:lastPrinted>
  <dcterms:created xsi:type="dcterms:W3CDTF">2021-08-26T13:32:00Z</dcterms:created>
  <dcterms:modified xsi:type="dcterms:W3CDTF">2021-12-10T11:45:00Z</dcterms:modified>
</cp:coreProperties>
</file>