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63FE" w14:textId="77777777" w:rsidR="00C6629B" w:rsidRPr="00EF017E" w:rsidRDefault="00C6629B" w:rsidP="00A8326A">
      <w:pPr>
        <w:pStyle w:val="Zarkazkladnhotextu"/>
        <w:keepNext/>
        <w:keepLines/>
        <w:widowControl w:val="0"/>
        <w:suppressLineNumbers/>
        <w:suppressAutoHyphens/>
        <w:spacing w:after="0" w:line="276" w:lineRule="auto"/>
        <w:rPr>
          <w:b/>
          <w:szCs w:val="24"/>
        </w:rPr>
      </w:pPr>
      <w:bookmarkStart w:id="0" w:name="bookmark2"/>
      <w:r w:rsidRPr="00EF017E">
        <w:rPr>
          <w:b/>
          <w:szCs w:val="24"/>
        </w:rPr>
        <w:t>Zmluva o </w:t>
      </w:r>
      <w:r w:rsidR="00AB41D2" w:rsidRPr="00EF017E">
        <w:rPr>
          <w:b/>
          <w:szCs w:val="24"/>
        </w:rPr>
        <w:t>vykonávaní</w:t>
      </w:r>
      <w:r w:rsidRPr="00EF017E">
        <w:rPr>
          <w:b/>
          <w:szCs w:val="24"/>
        </w:rPr>
        <w:t xml:space="preserve"> správy </w:t>
      </w:r>
      <w:r w:rsidR="00AB41D2" w:rsidRPr="00EF017E">
        <w:rPr>
          <w:b/>
          <w:szCs w:val="24"/>
        </w:rPr>
        <w:t>serverov a počítačovej siete</w:t>
      </w:r>
    </w:p>
    <w:p w14:paraId="586AFC16" w14:textId="77777777" w:rsidR="00C6629B" w:rsidRPr="00EF017E" w:rsidRDefault="00C6629B" w:rsidP="00A8326A">
      <w:pPr>
        <w:pStyle w:val="Default"/>
        <w:keepNext/>
        <w:keepLines/>
        <w:widowControl w:val="0"/>
        <w:suppressLineNumbers/>
        <w:suppressAutoHyphens/>
        <w:spacing w:line="276" w:lineRule="auto"/>
        <w:jc w:val="center"/>
        <w:rPr>
          <w:color w:val="auto"/>
        </w:rPr>
      </w:pPr>
      <w:r w:rsidRPr="00EF017E">
        <w:rPr>
          <w:color w:val="auto"/>
        </w:rPr>
        <w:t xml:space="preserve">uzavretá podľa § 269 ods. 2 a </w:t>
      </w:r>
      <w:proofErr w:type="spellStart"/>
      <w:r w:rsidRPr="00EF017E">
        <w:rPr>
          <w:color w:val="auto"/>
        </w:rPr>
        <w:t>nasl</w:t>
      </w:r>
      <w:proofErr w:type="spellEnd"/>
      <w:r w:rsidRPr="00EF017E">
        <w:rPr>
          <w:color w:val="auto"/>
        </w:rPr>
        <w:t>. zákona č. 513/1991 Zb. Obchodný zákonník</w:t>
      </w:r>
    </w:p>
    <w:p w14:paraId="1B55B8BA" w14:textId="77777777" w:rsidR="00C6629B" w:rsidRPr="00EF017E" w:rsidRDefault="00C6629B" w:rsidP="00A8326A">
      <w:pPr>
        <w:pStyle w:val="Default"/>
        <w:keepNext/>
        <w:keepLines/>
        <w:widowControl w:val="0"/>
        <w:suppressLineNumbers/>
        <w:suppressAutoHyphens/>
        <w:spacing w:line="276" w:lineRule="auto"/>
        <w:jc w:val="center"/>
        <w:rPr>
          <w:color w:val="auto"/>
        </w:rPr>
      </w:pPr>
      <w:r w:rsidRPr="00EF017E">
        <w:rPr>
          <w:color w:val="auto"/>
        </w:rPr>
        <w:t>v znení neskorších predpisov (ďalej len „</w:t>
      </w:r>
      <w:r w:rsidRPr="00EF017E">
        <w:rPr>
          <w:b/>
          <w:color w:val="auto"/>
        </w:rPr>
        <w:t>Obchodný zákonník</w:t>
      </w:r>
      <w:r w:rsidRPr="00EF017E">
        <w:rPr>
          <w:color w:val="auto"/>
        </w:rPr>
        <w:t>“</w:t>
      </w:r>
      <w:r w:rsidR="00AB41D2" w:rsidRPr="00EF017E">
        <w:rPr>
          <w:color w:val="auto"/>
        </w:rPr>
        <w:t xml:space="preserve"> a „</w:t>
      </w:r>
      <w:r w:rsidR="00AB41D2" w:rsidRPr="00EF017E">
        <w:rPr>
          <w:b/>
          <w:bCs/>
          <w:color w:val="auto"/>
        </w:rPr>
        <w:t>Zmluva</w:t>
      </w:r>
      <w:r w:rsidR="00AB41D2" w:rsidRPr="00EF017E">
        <w:rPr>
          <w:color w:val="auto"/>
        </w:rPr>
        <w:t>“</w:t>
      </w:r>
      <w:r w:rsidRPr="00EF017E">
        <w:rPr>
          <w:color w:val="auto"/>
        </w:rPr>
        <w:t>)</w:t>
      </w:r>
    </w:p>
    <w:p w14:paraId="429C7E27" w14:textId="77777777" w:rsidR="00C6629B" w:rsidRPr="00EF017E" w:rsidRDefault="00C6629B" w:rsidP="00A8326A">
      <w:pPr>
        <w:pStyle w:val="Zarkazkladnhotextu"/>
        <w:keepNext/>
        <w:keepLines/>
        <w:widowControl w:val="0"/>
        <w:suppressLineNumbers/>
        <w:suppressAutoHyphens/>
        <w:spacing w:after="0" w:line="276" w:lineRule="auto"/>
        <w:jc w:val="left"/>
        <w:rPr>
          <w:szCs w:val="24"/>
        </w:rPr>
      </w:pPr>
    </w:p>
    <w:p w14:paraId="08A07C0F" w14:textId="77777777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EF017E">
        <w:rPr>
          <w:rFonts w:ascii="Times New Roman" w:hAnsi="Times New Roman" w:cs="Times New Roman"/>
          <w:b/>
        </w:rPr>
        <w:t>Článok I.</w:t>
      </w:r>
    </w:p>
    <w:p w14:paraId="0FC3EF6B" w14:textId="77777777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EF017E">
        <w:rPr>
          <w:rFonts w:ascii="Times New Roman" w:hAnsi="Times New Roman" w:cs="Times New Roman"/>
          <w:b/>
        </w:rPr>
        <w:t>Zmluvné strany</w:t>
      </w:r>
    </w:p>
    <w:p w14:paraId="6AC4968A" w14:textId="77777777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ind w:right="-1"/>
        <w:jc w:val="both"/>
        <w:rPr>
          <w:rFonts w:ascii="Times New Roman" w:hAnsi="Times New Roman" w:cs="Times New Roman"/>
          <w:b/>
          <w:bCs/>
          <w:u w:val="single"/>
        </w:rPr>
      </w:pPr>
    </w:p>
    <w:p w14:paraId="12D00E97" w14:textId="77777777" w:rsidR="00C6629B" w:rsidRPr="00AC0B26" w:rsidRDefault="00C6629B" w:rsidP="00A8326A">
      <w:pPr>
        <w:pStyle w:val="Odsekzoznamu"/>
        <w:keepNext/>
        <w:keepLines/>
        <w:widowControl w:val="0"/>
        <w:numPr>
          <w:ilvl w:val="0"/>
          <w:numId w:val="28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rFonts w:eastAsia="Calibri"/>
          <w:b/>
          <w:color w:val="000000"/>
          <w:sz w:val="24"/>
          <w:szCs w:val="24"/>
        </w:rPr>
        <w:t>Odberateľ</w:t>
      </w:r>
      <w:r w:rsidR="00AC0B26">
        <w:rPr>
          <w:rFonts w:eastAsia="Calibri"/>
          <w:b/>
          <w:color w:val="000000"/>
          <w:sz w:val="24"/>
          <w:szCs w:val="24"/>
        </w:rPr>
        <w:tab/>
      </w:r>
      <w:r w:rsidRPr="00EF017E">
        <w:rPr>
          <w:rFonts w:eastAsia="Calibri"/>
          <w:b/>
          <w:color w:val="000000"/>
          <w:sz w:val="24"/>
          <w:szCs w:val="24"/>
        </w:rPr>
        <w:t>:</w:t>
      </w:r>
    </w:p>
    <w:p w14:paraId="52CC8441" w14:textId="19DC8258" w:rsidR="00C6629B" w:rsidRPr="00AC0B26" w:rsidRDefault="00AC0B26" w:rsidP="00A8326A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AC0B26">
        <w:rPr>
          <w:rFonts w:ascii="Times New Roman" w:hAnsi="Times New Roman" w:cs="Times New Roman"/>
        </w:rPr>
        <w:t>N</w:t>
      </w:r>
      <w:r w:rsidR="00C6629B" w:rsidRPr="00AC0B26">
        <w:rPr>
          <w:rFonts w:ascii="Times New Roman" w:hAnsi="Times New Roman" w:cs="Times New Roman"/>
        </w:rPr>
        <w:t>ázov</w:t>
      </w:r>
      <w:r w:rsidRPr="00AC0B26">
        <w:rPr>
          <w:rFonts w:ascii="Times New Roman" w:hAnsi="Times New Roman" w:cs="Times New Roman"/>
        </w:rPr>
        <w:tab/>
      </w:r>
      <w:r w:rsidRPr="00AC0B26">
        <w:rPr>
          <w:rFonts w:ascii="Times New Roman" w:hAnsi="Times New Roman" w:cs="Times New Roman"/>
        </w:rPr>
        <w:tab/>
      </w:r>
      <w:r w:rsidRPr="00AC0B26">
        <w:rPr>
          <w:rFonts w:ascii="Times New Roman" w:hAnsi="Times New Roman" w:cs="Times New Roman"/>
        </w:rPr>
        <w:tab/>
      </w:r>
      <w:r w:rsidR="00C6629B" w:rsidRPr="00AC0B26">
        <w:rPr>
          <w:rFonts w:ascii="Times New Roman" w:hAnsi="Times New Roman" w:cs="Times New Roman"/>
        </w:rPr>
        <w:t>:</w:t>
      </w:r>
      <w:r w:rsidR="004A50F9">
        <w:rPr>
          <w:rFonts w:ascii="Times New Roman" w:hAnsi="Times New Roman" w:cs="Times New Roman"/>
        </w:rPr>
        <w:tab/>
      </w:r>
      <w:r w:rsidR="006A15E6" w:rsidRPr="006A15E6">
        <w:rPr>
          <w:rFonts w:ascii="Times New Roman" w:hAnsi="Times New Roman" w:cs="Times New Roman"/>
          <w:b/>
          <w:bCs/>
        </w:rPr>
        <w:t xml:space="preserve">Základná škola Javorová </w:t>
      </w:r>
      <w:proofErr w:type="spellStart"/>
      <w:r w:rsidR="006A15E6" w:rsidRPr="006A15E6">
        <w:rPr>
          <w:rFonts w:ascii="Times New Roman" w:hAnsi="Times New Roman" w:cs="Times New Roman"/>
          <w:b/>
          <w:bCs/>
        </w:rPr>
        <w:t>alej</w:t>
      </w:r>
      <w:proofErr w:type="spellEnd"/>
      <w:r w:rsidR="00C6629B" w:rsidRPr="006A15E6">
        <w:rPr>
          <w:rFonts w:ascii="Times New Roman" w:hAnsi="Times New Roman" w:cs="Times New Roman"/>
          <w:b/>
          <w:bCs/>
        </w:rPr>
        <w:tab/>
      </w:r>
      <w:r w:rsidR="00C6629B" w:rsidRPr="00AC0B26">
        <w:rPr>
          <w:rFonts w:ascii="Times New Roman" w:hAnsi="Times New Roman" w:cs="Times New Roman"/>
        </w:rPr>
        <w:tab/>
      </w:r>
    </w:p>
    <w:p w14:paraId="0AFAA3CF" w14:textId="27A6A6E2" w:rsidR="00C6629B" w:rsidRPr="00AC0B26" w:rsidRDefault="00AC0B26" w:rsidP="00A8326A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AC0B26">
        <w:rPr>
          <w:rFonts w:ascii="Times New Roman" w:hAnsi="Times New Roman" w:cs="Times New Roman"/>
        </w:rPr>
        <w:t>S</w:t>
      </w:r>
      <w:r w:rsidR="00C6629B" w:rsidRPr="00AC0B26">
        <w:rPr>
          <w:rFonts w:ascii="Times New Roman" w:hAnsi="Times New Roman" w:cs="Times New Roman"/>
        </w:rPr>
        <w:t>ídlo</w:t>
      </w:r>
      <w:r w:rsidRPr="00AC0B26">
        <w:rPr>
          <w:rFonts w:ascii="Times New Roman" w:hAnsi="Times New Roman" w:cs="Times New Roman"/>
        </w:rPr>
        <w:tab/>
      </w:r>
      <w:r w:rsidRPr="00AC0B26">
        <w:rPr>
          <w:rFonts w:ascii="Times New Roman" w:hAnsi="Times New Roman" w:cs="Times New Roman"/>
        </w:rPr>
        <w:tab/>
      </w:r>
      <w:r w:rsidRPr="00AC0B26">
        <w:rPr>
          <w:rFonts w:ascii="Times New Roman" w:hAnsi="Times New Roman" w:cs="Times New Roman"/>
        </w:rPr>
        <w:tab/>
      </w:r>
      <w:r w:rsidR="00C6629B" w:rsidRPr="00AC0B26">
        <w:rPr>
          <w:rFonts w:ascii="Times New Roman" w:hAnsi="Times New Roman" w:cs="Times New Roman"/>
        </w:rPr>
        <w:t xml:space="preserve">: </w:t>
      </w:r>
      <w:r w:rsidR="00C6629B" w:rsidRPr="00AC0B26">
        <w:rPr>
          <w:rFonts w:ascii="Times New Roman" w:hAnsi="Times New Roman" w:cs="Times New Roman"/>
        </w:rPr>
        <w:tab/>
      </w:r>
      <w:r w:rsidR="006A15E6">
        <w:rPr>
          <w:rFonts w:ascii="Times New Roman" w:hAnsi="Times New Roman" w:cs="Times New Roman"/>
        </w:rPr>
        <w:t xml:space="preserve">Javorová </w:t>
      </w:r>
      <w:proofErr w:type="spellStart"/>
      <w:r w:rsidR="006A15E6">
        <w:rPr>
          <w:rFonts w:ascii="Times New Roman" w:hAnsi="Times New Roman" w:cs="Times New Roman"/>
        </w:rPr>
        <w:t>alej</w:t>
      </w:r>
      <w:proofErr w:type="spellEnd"/>
      <w:r w:rsidR="006A15E6">
        <w:rPr>
          <w:rFonts w:ascii="Times New Roman" w:hAnsi="Times New Roman" w:cs="Times New Roman"/>
        </w:rPr>
        <w:t xml:space="preserve"> 1, 900 25 Chorvátsky Grob</w:t>
      </w:r>
      <w:r w:rsidR="00C6629B" w:rsidRPr="00AC0B26">
        <w:rPr>
          <w:rFonts w:ascii="Times New Roman" w:hAnsi="Times New Roman" w:cs="Times New Roman"/>
        </w:rPr>
        <w:tab/>
      </w:r>
      <w:r w:rsidR="00C6629B" w:rsidRPr="00AC0B26">
        <w:rPr>
          <w:rFonts w:ascii="Times New Roman" w:hAnsi="Times New Roman" w:cs="Times New Roman"/>
        </w:rPr>
        <w:tab/>
      </w:r>
    </w:p>
    <w:p w14:paraId="4C6AE8C8" w14:textId="53B5BC35" w:rsidR="00C6629B" w:rsidRPr="00AC0B26" w:rsidRDefault="00AC0B26" w:rsidP="00A8326A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AC0B26">
        <w:rPr>
          <w:rFonts w:ascii="Times New Roman" w:hAnsi="Times New Roman" w:cs="Times New Roman"/>
        </w:rPr>
        <w:t>V </w:t>
      </w:r>
      <w:proofErr w:type="spellStart"/>
      <w:r w:rsidRPr="00AC0B26">
        <w:rPr>
          <w:rFonts w:ascii="Times New Roman" w:hAnsi="Times New Roman" w:cs="Times New Roman"/>
        </w:rPr>
        <w:t>zatúpení</w:t>
      </w:r>
      <w:proofErr w:type="spellEnd"/>
      <w:r w:rsidRPr="00AC0B26">
        <w:rPr>
          <w:rFonts w:ascii="Times New Roman" w:hAnsi="Times New Roman" w:cs="Times New Roman"/>
        </w:rPr>
        <w:tab/>
      </w:r>
      <w:r w:rsidRPr="00AC0B26">
        <w:rPr>
          <w:rFonts w:ascii="Times New Roman" w:hAnsi="Times New Roman" w:cs="Times New Roman"/>
        </w:rPr>
        <w:tab/>
      </w:r>
      <w:r w:rsidR="00C6629B" w:rsidRPr="00AC0B26">
        <w:rPr>
          <w:rFonts w:ascii="Times New Roman" w:hAnsi="Times New Roman" w:cs="Times New Roman"/>
        </w:rPr>
        <w:t xml:space="preserve">: </w:t>
      </w:r>
      <w:r w:rsidR="00C6629B" w:rsidRPr="00AC0B26">
        <w:rPr>
          <w:rFonts w:ascii="Times New Roman" w:hAnsi="Times New Roman" w:cs="Times New Roman"/>
        </w:rPr>
        <w:tab/>
      </w:r>
      <w:r w:rsidR="006A15E6">
        <w:rPr>
          <w:rFonts w:ascii="Times New Roman" w:hAnsi="Times New Roman" w:cs="Times New Roman"/>
        </w:rPr>
        <w:t xml:space="preserve">Mgr. Silvia </w:t>
      </w:r>
      <w:proofErr w:type="spellStart"/>
      <w:r w:rsidR="006A15E6">
        <w:rPr>
          <w:rFonts w:ascii="Times New Roman" w:hAnsi="Times New Roman" w:cs="Times New Roman"/>
        </w:rPr>
        <w:t>Hikkerová</w:t>
      </w:r>
      <w:proofErr w:type="spellEnd"/>
      <w:r w:rsidR="006A15E6">
        <w:rPr>
          <w:rFonts w:ascii="Times New Roman" w:hAnsi="Times New Roman" w:cs="Times New Roman"/>
        </w:rPr>
        <w:t xml:space="preserve"> - riaditeľ</w:t>
      </w:r>
    </w:p>
    <w:p w14:paraId="3C711D6B" w14:textId="4CE7C21D" w:rsidR="005121EB" w:rsidRPr="00AC0B26" w:rsidRDefault="00C6629B" w:rsidP="00AC0B26">
      <w:pPr>
        <w:keepNext/>
        <w:keepLines/>
        <w:widowControl w:val="0"/>
        <w:suppressLineNumbers/>
        <w:tabs>
          <w:tab w:val="left" w:pos="708"/>
          <w:tab w:val="left" w:pos="1416"/>
          <w:tab w:val="left" w:pos="2124"/>
          <w:tab w:val="left" w:pos="2891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AC0B26">
        <w:rPr>
          <w:rFonts w:ascii="Times New Roman" w:hAnsi="Times New Roman" w:cs="Times New Roman"/>
        </w:rPr>
        <w:t>IČO</w:t>
      </w:r>
      <w:r w:rsidR="00AC0B26" w:rsidRPr="00AC0B26">
        <w:rPr>
          <w:rFonts w:ascii="Times New Roman" w:hAnsi="Times New Roman" w:cs="Times New Roman"/>
        </w:rPr>
        <w:tab/>
      </w:r>
      <w:r w:rsidR="00AC0B26" w:rsidRPr="00AC0B26">
        <w:rPr>
          <w:rFonts w:ascii="Times New Roman" w:hAnsi="Times New Roman" w:cs="Times New Roman"/>
        </w:rPr>
        <w:tab/>
      </w:r>
      <w:r w:rsidR="00AC0B26" w:rsidRPr="00AC0B26">
        <w:rPr>
          <w:rFonts w:ascii="Times New Roman" w:hAnsi="Times New Roman" w:cs="Times New Roman"/>
        </w:rPr>
        <w:tab/>
      </w:r>
      <w:r w:rsidRPr="00AC0B26">
        <w:rPr>
          <w:rFonts w:ascii="Times New Roman" w:hAnsi="Times New Roman" w:cs="Times New Roman"/>
        </w:rPr>
        <w:t>:</w:t>
      </w:r>
      <w:r w:rsidR="004A50F9">
        <w:rPr>
          <w:rFonts w:ascii="Times New Roman" w:hAnsi="Times New Roman" w:cs="Times New Roman"/>
        </w:rPr>
        <w:tab/>
      </w:r>
      <w:r w:rsidR="006A15E6">
        <w:rPr>
          <w:rFonts w:ascii="Times New Roman" w:hAnsi="Times New Roman" w:cs="Times New Roman"/>
        </w:rPr>
        <w:t>52637395</w:t>
      </w:r>
    </w:p>
    <w:p w14:paraId="5A8266C3" w14:textId="70450CDA" w:rsidR="00C6629B" w:rsidRPr="00AC0B26" w:rsidRDefault="005121EB" w:rsidP="00A8326A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AC0B26">
        <w:rPr>
          <w:rFonts w:ascii="Times New Roman" w:hAnsi="Times New Roman" w:cs="Times New Roman"/>
        </w:rPr>
        <w:t>IČ DPH</w:t>
      </w:r>
      <w:r w:rsidR="00AC0B26" w:rsidRPr="00AC0B26">
        <w:rPr>
          <w:rFonts w:ascii="Times New Roman" w:hAnsi="Times New Roman" w:cs="Times New Roman"/>
        </w:rPr>
        <w:tab/>
      </w:r>
      <w:r w:rsidR="00AC0B26" w:rsidRPr="00AC0B26">
        <w:rPr>
          <w:rFonts w:ascii="Times New Roman" w:hAnsi="Times New Roman" w:cs="Times New Roman"/>
        </w:rPr>
        <w:tab/>
      </w:r>
      <w:r w:rsidRPr="00AC0B26">
        <w:rPr>
          <w:rFonts w:ascii="Times New Roman" w:hAnsi="Times New Roman" w:cs="Times New Roman"/>
        </w:rPr>
        <w:t xml:space="preserve">: </w:t>
      </w:r>
      <w:r w:rsidR="00C6629B" w:rsidRPr="00AC0B26">
        <w:rPr>
          <w:rFonts w:ascii="Times New Roman" w:hAnsi="Times New Roman" w:cs="Times New Roman"/>
        </w:rPr>
        <w:t xml:space="preserve"> </w:t>
      </w:r>
      <w:r w:rsidR="00C6629B" w:rsidRPr="00AC0B26">
        <w:rPr>
          <w:rFonts w:ascii="Times New Roman" w:hAnsi="Times New Roman" w:cs="Times New Roman"/>
        </w:rPr>
        <w:tab/>
      </w:r>
      <w:r w:rsidR="00C6629B" w:rsidRPr="00AC0B26">
        <w:rPr>
          <w:rFonts w:ascii="Times New Roman" w:hAnsi="Times New Roman" w:cs="Times New Roman"/>
        </w:rPr>
        <w:tab/>
      </w:r>
      <w:r w:rsidR="00C6629B" w:rsidRPr="00AC0B26">
        <w:rPr>
          <w:rFonts w:ascii="Times New Roman" w:hAnsi="Times New Roman" w:cs="Times New Roman"/>
        </w:rPr>
        <w:tab/>
      </w:r>
    </w:p>
    <w:p w14:paraId="57AD3F53" w14:textId="6291C859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AC0B26">
        <w:rPr>
          <w:rFonts w:ascii="Times New Roman" w:hAnsi="Times New Roman" w:cs="Times New Roman"/>
        </w:rPr>
        <w:t>DIČ</w:t>
      </w:r>
      <w:r w:rsidR="00AC0B26" w:rsidRPr="00AC0B26">
        <w:rPr>
          <w:rFonts w:ascii="Times New Roman" w:hAnsi="Times New Roman" w:cs="Times New Roman"/>
        </w:rPr>
        <w:tab/>
      </w:r>
      <w:r w:rsidR="00AC0B26" w:rsidRPr="00AC0B26">
        <w:rPr>
          <w:rFonts w:ascii="Times New Roman" w:hAnsi="Times New Roman" w:cs="Times New Roman"/>
        </w:rPr>
        <w:tab/>
      </w:r>
      <w:r w:rsidR="00AC0B26" w:rsidRPr="00AC0B26">
        <w:rPr>
          <w:rFonts w:ascii="Times New Roman" w:hAnsi="Times New Roman" w:cs="Times New Roman"/>
        </w:rPr>
        <w:tab/>
      </w:r>
      <w:r w:rsidRPr="00AC0B26">
        <w:rPr>
          <w:rFonts w:ascii="Times New Roman" w:hAnsi="Times New Roman" w:cs="Times New Roman"/>
        </w:rPr>
        <w:t xml:space="preserve">: </w:t>
      </w:r>
      <w:r w:rsidRPr="00AC0B26">
        <w:rPr>
          <w:rFonts w:ascii="Times New Roman" w:hAnsi="Times New Roman" w:cs="Times New Roman"/>
        </w:rPr>
        <w:tab/>
      </w:r>
      <w:r w:rsidR="006A15E6">
        <w:rPr>
          <w:rFonts w:ascii="Times New Roman" w:hAnsi="Times New Roman" w:cs="Times New Roman"/>
        </w:rPr>
        <w:t>2121086726</w:t>
      </w:r>
      <w:r w:rsidRPr="00AC0B26">
        <w:rPr>
          <w:rFonts w:ascii="Times New Roman" w:hAnsi="Times New Roman" w:cs="Times New Roman"/>
        </w:rPr>
        <w:tab/>
      </w:r>
      <w:r w:rsidRPr="00AC0B26">
        <w:rPr>
          <w:rFonts w:ascii="Times New Roman" w:hAnsi="Times New Roman" w:cs="Times New Roman"/>
        </w:rPr>
        <w:tab/>
      </w:r>
    </w:p>
    <w:p w14:paraId="2C632FFD" w14:textId="77777777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EF017E">
        <w:rPr>
          <w:rFonts w:ascii="Times New Roman" w:hAnsi="Times New Roman" w:cs="Times New Roman"/>
        </w:rPr>
        <w:t xml:space="preserve"> (ďalej ako „</w:t>
      </w:r>
      <w:r w:rsidRPr="00EF017E">
        <w:rPr>
          <w:rFonts w:ascii="Times New Roman" w:hAnsi="Times New Roman" w:cs="Times New Roman"/>
          <w:b/>
        </w:rPr>
        <w:t>Odberateľ</w:t>
      </w:r>
      <w:r w:rsidRPr="00EF017E">
        <w:rPr>
          <w:rFonts w:ascii="Times New Roman" w:hAnsi="Times New Roman" w:cs="Times New Roman"/>
        </w:rPr>
        <w:t xml:space="preserve">“) </w:t>
      </w:r>
    </w:p>
    <w:p w14:paraId="7434D8C5" w14:textId="77777777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A6CF1EF" w14:textId="77777777" w:rsidR="00C6629B" w:rsidRPr="00EF017E" w:rsidRDefault="00DB4284" w:rsidP="00A8326A">
      <w:pPr>
        <w:pStyle w:val="Odsekzoznamu"/>
        <w:keepNext/>
        <w:keepLines/>
        <w:widowControl w:val="0"/>
        <w:numPr>
          <w:ilvl w:val="0"/>
          <w:numId w:val="28"/>
        </w:numPr>
        <w:suppressLineNumbers/>
        <w:suppressAutoHyphens/>
        <w:spacing w:after="0" w:line="276" w:lineRule="auto"/>
        <w:ind w:left="567" w:hanging="567"/>
        <w:jc w:val="both"/>
        <w:rPr>
          <w:b/>
          <w:sz w:val="24"/>
          <w:szCs w:val="24"/>
        </w:rPr>
      </w:pPr>
      <w:r w:rsidRPr="00EF017E">
        <w:rPr>
          <w:b/>
          <w:sz w:val="24"/>
          <w:szCs w:val="24"/>
        </w:rPr>
        <w:t>Dodávateľ</w:t>
      </w:r>
      <w:r w:rsidR="00C6629B" w:rsidRPr="00EF017E">
        <w:rPr>
          <w:b/>
          <w:sz w:val="24"/>
          <w:szCs w:val="24"/>
        </w:rPr>
        <w:t>:</w:t>
      </w:r>
    </w:p>
    <w:p w14:paraId="308A14BF" w14:textId="77777777" w:rsidR="000A610C" w:rsidRPr="00EF017E" w:rsidRDefault="000A610C" w:rsidP="000A610C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EF017E">
        <w:rPr>
          <w:rFonts w:ascii="Times New Roman" w:hAnsi="Times New Roman" w:cs="Times New Roman"/>
        </w:rPr>
        <w:t>Obchodné meno</w:t>
      </w:r>
      <w:r w:rsidRPr="00EF017E">
        <w:rPr>
          <w:rFonts w:ascii="Times New Roman" w:hAnsi="Times New Roman" w:cs="Times New Roman"/>
        </w:rPr>
        <w:tab/>
        <w:t>:</w:t>
      </w:r>
      <w:r w:rsidRPr="00EF017E">
        <w:rPr>
          <w:rFonts w:ascii="Times New Roman" w:hAnsi="Times New Roman" w:cs="Times New Roman"/>
        </w:rPr>
        <w:tab/>
      </w:r>
      <w:proofErr w:type="spellStart"/>
      <w:r w:rsidRPr="00EF017E">
        <w:rPr>
          <w:rFonts w:ascii="Times New Roman" w:hAnsi="Times New Roman" w:cs="Times New Roman"/>
          <w:b/>
        </w:rPr>
        <w:t>Sycom</w:t>
      </w:r>
      <w:proofErr w:type="spellEnd"/>
      <w:r w:rsidRPr="00EF017E">
        <w:rPr>
          <w:rFonts w:ascii="Times New Roman" w:hAnsi="Times New Roman" w:cs="Times New Roman"/>
          <w:b/>
        </w:rPr>
        <w:t xml:space="preserve"> </w:t>
      </w:r>
      <w:proofErr w:type="spellStart"/>
      <w:r w:rsidRPr="00EF017E">
        <w:rPr>
          <w:rFonts w:ascii="Times New Roman" w:hAnsi="Times New Roman" w:cs="Times New Roman"/>
          <w:b/>
        </w:rPr>
        <w:t>s.r.o</w:t>
      </w:r>
      <w:proofErr w:type="spellEnd"/>
      <w:r w:rsidRPr="00EF017E">
        <w:rPr>
          <w:rFonts w:ascii="Times New Roman" w:hAnsi="Times New Roman" w:cs="Times New Roman"/>
          <w:b/>
        </w:rPr>
        <w:t>.</w:t>
      </w:r>
    </w:p>
    <w:p w14:paraId="3C4AC2B2" w14:textId="77777777" w:rsidR="000A610C" w:rsidRPr="00EF017E" w:rsidRDefault="000A610C" w:rsidP="000A610C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EF017E">
        <w:rPr>
          <w:rFonts w:ascii="Times New Roman" w:hAnsi="Times New Roman" w:cs="Times New Roman"/>
        </w:rPr>
        <w:t>Sídlo</w:t>
      </w:r>
      <w:r w:rsidRPr="00EF017E">
        <w:rPr>
          <w:rFonts w:ascii="Times New Roman" w:hAnsi="Times New Roman" w:cs="Times New Roman"/>
        </w:rPr>
        <w:tab/>
      </w:r>
      <w:r w:rsidRPr="00EF017E">
        <w:rPr>
          <w:rFonts w:ascii="Times New Roman" w:hAnsi="Times New Roman" w:cs="Times New Roman"/>
        </w:rPr>
        <w:tab/>
      </w:r>
      <w:r w:rsidRPr="00EF017E">
        <w:rPr>
          <w:rFonts w:ascii="Times New Roman" w:hAnsi="Times New Roman" w:cs="Times New Roman"/>
        </w:rPr>
        <w:tab/>
        <w:t>:</w:t>
      </w:r>
      <w:r w:rsidRPr="00EF017E">
        <w:rPr>
          <w:rFonts w:ascii="Times New Roman" w:hAnsi="Times New Roman" w:cs="Times New Roman"/>
        </w:rPr>
        <w:tab/>
        <w:t>Bauerova 1205/7, 040 23 Košice-Sídlisko KVP</w:t>
      </w:r>
    </w:p>
    <w:p w14:paraId="1B1C024E" w14:textId="77777777" w:rsidR="000A610C" w:rsidRPr="0074240D" w:rsidRDefault="000A610C" w:rsidP="000A610C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EF017E">
        <w:rPr>
          <w:rFonts w:ascii="Times New Roman" w:hAnsi="Times New Roman" w:cs="Times New Roman"/>
        </w:rPr>
        <w:t>IČO</w:t>
      </w:r>
      <w:r w:rsidRPr="00EF017E">
        <w:rPr>
          <w:rFonts w:ascii="Times New Roman" w:hAnsi="Times New Roman" w:cs="Times New Roman"/>
        </w:rPr>
        <w:tab/>
      </w:r>
      <w:r w:rsidRPr="00EF017E">
        <w:rPr>
          <w:rFonts w:ascii="Times New Roman" w:hAnsi="Times New Roman" w:cs="Times New Roman"/>
        </w:rPr>
        <w:tab/>
      </w:r>
      <w:r w:rsidRPr="00EF017E">
        <w:rPr>
          <w:rFonts w:ascii="Times New Roman" w:hAnsi="Times New Roman" w:cs="Times New Roman"/>
        </w:rPr>
        <w:tab/>
        <w:t>:</w:t>
      </w:r>
      <w:r w:rsidRPr="00EF017E">
        <w:rPr>
          <w:rFonts w:ascii="Times New Roman" w:hAnsi="Times New Roman" w:cs="Times New Roman"/>
        </w:rPr>
        <w:tab/>
      </w:r>
      <w:r w:rsidR="00AE7906" w:rsidRPr="0074240D">
        <w:rPr>
          <w:rFonts w:ascii="Times New Roman" w:hAnsi="Times New Roman" w:cs="Times New Roman"/>
          <w:color w:val="auto"/>
          <w:lang w:bidi="ar-SA"/>
        </w:rPr>
        <w:t>51673029</w:t>
      </w:r>
    </w:p>
    <w:p w14:paraId="1C91236F" w14:textId="77777777" w:rsidR="000A610C" w:rsidRPr="0074240D" w:rsidRDefault="000A610C" w:rsidP="000A610C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74240D">
        <w:rPr>
          <w:rFonts w:ascii="Times New Roman" w:hAnsi="Times New Roman" w:cs="Times New Roman"/>
        </w:rPr>
        <w:t>IČ DPH</w:t>
      </w:r>
      <w:r w:rsidRPr="0074240D">
        <w:rPr>
          <w:rFonts w:ascii="Times New Roman" w:hAnsi="Times New Roman" w:cs="Times New Roman"/>
        </w:rPr>
        <w:tab/>
      </w:r>
      <w:r w:rsidRPr="0074240D">
        <w:rPr>
          <w:rFonts w:ascii="Times New Roman" w:hAnsi="Times New Roman" w:cs="Times New Roman"/>
        </w:rPr>
        <w:tab/>
        <w:t>:</w:t>
      </w:r>
      <w:r w:rsidRPr="0074240D">
        <w:rPr>
          <w:rFonts w:ascii="Times New Roman" w:hAnsi="Times New Roman" w:cs="Times New Roman"/>
        </w:rPr>
        <w:tab/>
      </w:r>
      <w:r w:rsidR="00AE7906" w:rsidRPr="0074240D">
        <w:rPr>
          <w:rFonts w:ascii="Times New Roman" w:hAnsi="Times New Roman" w:cs="Times New Roman"/>
          <w:color w:val="auto"/>
          <w:lang w:bidi="ar-SA"/>
        </w:rPr>
        <w:t>2120756198</w:t>
      </w:r>
    </w:p>
    <w:p w14:paraId="07091C8A" w14:textId="77777777" w:rsidR="000A610C" w:rsidRPr="0074240D" w:rsidRDefault="000A610C" w:rsidP="000A610C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74240D">
        <w:rPr>
          <w:rFonts w:ascii="Times New Roman" w:hAnsi="Times New Roman" w:cs="Times New Roman"/>
        </w:rPr>
        <w:t>Zapísaná</w:t>
      </w:r>
      <w:r w:rsidRPr="0074240D">
        <w:rPr>
          <w:rFonts w:ascii="Times New Roman" w:hAnsi="Times New Roman" w:cs="Times New Roman"/>
        </w:rPr>
        <w:tab/>
      </w:r>
      <w:r w:rsidRPr="0074240D">
        <w:rPr>
          <w:rFonts w:ascii="Times New Roman" w:hAnsi="Times New Roman" w:cs="Times New Roman"/>
        </w:rPr>
        <w:tab/>
        <w:t>:</w:t>
      </w:r>
      <w:r w:rsidRPr="0074240D">
        <w:rPr>
          <w:rFonts w:ascii="Times New Roman" w:hAnsi="Times New Roman" w:cs="Times New Roman"/>
        </w:rPr>
        <w:tab/>
        <w:t xml:space="preserve">0R </w:t>
      </w:r>
      <w:r w:rsidR="00AE7906" w:rsidRPr="0074240D">
        <w:rPr>
          <w:rFonts w:ascii="Times New Roman" w:hAnsi="Times New Roman" w:cs="Times New Roman"/>
          <w:color w:val="auto"/>
          <w:lang w:bidi="ar-SA"/>
        </w:rPr>
        <w:t xml:space="preserve">Okresného súdu Košice I, oddiel: </w:t>
      </w:r>
      <w:proofErr w:type="spellStart"/>
      <w:r w:rsidR="00AE7906" w:rsidRPr="0074240D">
        <w:rPr>
          <w:rFonts w:ascii="Times New Roman" w:hAnsi="Times New Roman" w:cs="Times New Roman"/>
          <w:color w:val="auto"/>
          <w:lang w:bidi="ar-SA"/>
        </w:rPr>
        <w:t>Sro</w:t>
      </w:r>
      <w:proofErr w:type="spellEnd"/>
      <w:r w:rsidR="00AE7906" w:rsidRPr="0074240D">
        <w:rPr>
          <w:rFonts w:ascii="Times New Roman" w:hAnsi="Times New Roman" w:cs="Times New Roman"/>
          <w:color w:val="auto"/>
          <w:lang w:bidi="ar-SA"/>
        </w:rPr>
        <w:t>, vložka č. 43803/V</w:t>
      </w:r>
    </w:p>
    <w:p w14:paraId="03988AFD" w14:textId="77777777" w:rsidR="000A610C" w:rsidRPr="00EF017E" w:rsidRDefault="000A610C" w:rsidP="000A610C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240D">
        <w:rPr>
          <w:rFonts w:ascii="Times New Roman" w:hAnsi="Times New Roman" w:cs="Times New Roman"/>
        </w:rPr>
        <w:t>Č.účtu</w:t>
      </w:r>
      <w:proofErr w:type="spellEnd"/>
      <w:r w:rsidRPr="0074240D">
        <w:rPr>
          <w:rFonts w:ascii="Times New Roman" w:hAnsi="Times New Roman" w:cs="Times New Roman"/>
        </w:rPr>
        <w:tab/>
      </w:r>
      <w:r w:rsidRPr="0074240D">
        <w:rPr>
          <w:rFonts w:ascii="Times New Roman" w:hAnsi="Times New Roman" w:cs="Times New Roman"/>
        </w:rPr>
        <w:tab/>
      </w:r>
      <w:r w:rsidRPr="0074240D">
        <w:rPr>
          <w:rFonts w:ascii="Times New Roman" w:hAnsi="Times New Roman" w:cs="Times New Roman"/>
        </w:rPr>
        <w:tab/>
        <w:t>:</w:t>
      </w:r>
      <w:r w:rsidRPr="0074240D">
        <w:rPr>
          <w:rFonts w:ascii="Times New Roman" w:hAnsi="Times New Roman" w:cs="Times New Roman"/>
        </w:rPr>
        <w:tab/>
      </w:r>
      <w:r w:rsidR="00AE7906" w:rsidRPr="0074240D">
        <w:rPr>
          <w:rFonts w:ascii="Times New Roman" w:hAnsi="Times New Roman" w:cs="Times New Roman"/>
          <w:color w:val="auto"/>
          <w:lang w:bidi="ar-SA"/>
        </w:rPr>
        <w:t>SK15 0900 0000 0051 4437 1065</w:t>
      </w:r>
    </w:p>
    <w:p w14:paraId="0E18CFE0" w14:textId="77777777" w:rsidR="00C6629B" w:rsidRPr="00EF017E" w:rsidRDefault="000A610C" w:rsidP="000A610C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EF017E">
        <w:rPr>
          <w:rFonts w:ascii="Times New Roman" w:hAnsi="Times New Roman" w:cs="Times New Roman"/>
        </w:rPr>
        <w:t>V zastúpení</w:t>
      </w:r>
      <w:r w:rsidRPr="00EF017E">
        <w:rPr>
          <w:rFonts w:ascii="Times New Roman" w:hAnsi="Times New Roman" w:cs="Times New Roman"/>
        </w:rPr>
        <w:tab/>
      </w:r>
      <w:r w:rsidRPr="00EF017E">
        <w:rPr>
          <w:rFonts w:ascii="Times New Roman" w:hAnsi="Times New Roman" w:cs="Times New Roman"/>
        </w:rPr>
        <w:tab/>
        <w:t xml:space="preserve">: </w:t>
      </w:r>
      <w:r w:rsidRPr="00EF017E">
        <w:rPr>
          <w:rFonts w:ascii="Times New Roman" w:hAnsi="Times New Roman" w:cs="Times New Roman"/>
        </w:rPr>
        <w:tab/>
        <w:t>Stanislav Křížek – konateľ</w:t>
      </w:r>
      <w:r w:rsidR="00C6629B" w:rsidRPr="00EF017E">
        <w:rPr>
          <w:rFonts w:ascii="Times New Roman" w:hAnsi="Times New Roman" w:cs="Times New Roman"/>
        </w:rPr>
        <w:tab/>
      </w:r>
      <w:r w:rsidR="00C6629B" w:rsidRPr="00EF017E">
        <w:rPr>
          <w:rFonts w:ascii="Times New Roman" w:hAnsi="Times New Roman" w:cs="Times New Roman"/>
        </w:rPr>
        <w:tab/>
      </w:r>
    </w:p>
    <w:p w14:paraId="68EB6E2F" w14:textId="77777777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EF017E">
        <w:rPr>
          <w:rFonts w:ascii="Times New Roman" w:hAnsi="Times New Roman" w:cs="Times New Roman"/>
        </w:rPr>
        <w:t>(ďalej ako „</w:t>
      </w:r>
      <w:r w:rsidRPr="00EF017E">
        <w:rPr>
          <w:rFonts w:ascii="Times New Roman" w:hAnsi="Times New Roman" w:cs="Times New Roman"/>
          <w:b/>
        </w:rPr>
        <w:t>Dodávateľ</w:t>
      </w:r>
      <w:r w:rsidRPr="00EF017E">
        <w:rPr>
          <w:rFonts w:ascii="Times New Roman" w:hAnsi="Times New Roman" w:cs="Times New Roman"/>
        </w:rPr>
        <w:t xml:space="preserve">“) </w:t>
      </w:r>
    </w:p>
    <w:p w14:paraId="2AEEE88D" w14:textId="77777777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rPr>
          <w:rFonts w:ascii="Times New Roman" w:hAnsi="Times New Roman" w:cs="Times New Roman"/>
        </w:rPr>
      </w:pPr>
      <w:r w:rsidRPr="00EF017E">
        <w:rPr>
          <w:rFonts w:ascii="Times New Roman" w:hAnsi="Times New Roman" w:cs="Times New Roman"/>
        </w:rPr>
        <w:t>(</w:t>
      </w:r>
      <w:r w:rsidR="00DB4284" w:rsidRPr="00EF017E">
        <w:rPr>
          <w:rFonts w:ascii="Times New Roman" w:hAnsi="Times New Roman" w:cs="Times New Roman"/>
        </w:rPr>
        <w:t>Odberateľ</w:t>
      </w:r>
      <w:r w:rsidRPr="00EF017E">
        <w:rPr>
          <w:rFonts w:ascii="Times New Roman" w:hAnsi="Times New Roman" w:cs="Times New Roman"/>
        </w:rPr>
        <w:t xml:space="preserve"> a </w:t>
      </w:r>
      <w:r w:rsidR="00DB4284" w:rsidRPr="00EF017E">
        <w:rPr>
          <w:rFonts w:ascii="Times New Roman" w:hAnsi="Times New Roman" w:cs="Times New Roman"/>
        </w:rPr>
        <w:t>Dodávateľ</w:t>
      </w:r>
      <w:r w:rsidRPr="00EF017E">
        <w:rPr>
          <w:rFonts w:ascii="Times New Roman" w:hAnsi="Times New Roman" w:cs="Times New Roman"/>
        </w:rPr>
        <w:t xml:space="preserve"> ďalej spolu ako „</w:t>
      </w:r>
      <w:r w:rsidRPr="00EF017E">
        <w:rPr>
          <w:rFonts w:ascii="Times New Roman" w:hAnsi="Times New Roman" w:cs="Times New Roman"/>
          <w:b/>
        </w:rPr>
        <w:t>Zmluvné strany</w:t>
      </w:r>
      <w:r w:rsidRPr="00EF017E">
        <w:rPr>
          <w:rFonts w:ascii="Times New Roman" w:hAnsi="Times New Roman" w:cs="Times New Roman"/>
        </w:rPr>
        <w:t>“ )</w:t>
      </w:r>
    </w:p>
    <w:p w14:paraId="2A5C3D25" w14:textId="45A3A4AC" w:rsidR="00C6629B" w:rsidRDefault="00C6629B" w:rsidP="00A8326A">
      <w:pPr>
        <w:pStyle w:val="Zhlavie30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jc w:val="left"/>
        <w:rPr>
          <w:sz w:val="24"/>
          <w:szCs w:val="24"/>
        </w:rPr>
      </w:pPr>
    </w:p>
    <w:p w14:paraId="31F12AF5" w14:textId="77777777" w:rsidR="00286D6F" w:rsidRPr="00EF017E" w:rsidRDefault="00286D6F" w:rsidP="00A8326A">
      <w:pPr>
        <w:pStyle w:val="Zhlavie30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jc w:val="left"/>
        <w:rPr>
          <w:sz w:val="24"/>
          <w:szCs w:val="24"/>
        </w:rPr>
      </w:pPr>
    </w:p>
    <w:p w14:paraId="2FA278B4" w14:textId="77777777" w:rsidR="005A160E" w:rsidRPr="00EF017E" w:rsidRDefault="002B5F44" w:rsidP="00A8326A">
      <w:pPr>
        <w:pStyle w:val="Zhlavie30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left="20"/>
        <w:rPr>
          <w:sz w:val="24"/>
          <w:szCs w:val="24"/>
        </w:rPr>
      </w:pPr>
      <w:r w:rsidRPr="00EF017E">
        <w:rPr>
          <w:sz w:val="24"/>
          <w:szCs w:val="24"/>
        </w:rPr>
        <w:t>Článok I</w:t>
      </w:r>
      <w:r w:rsidR="00AB41D2" w:rsidRPr="00EF017E">
        <w:rPr>
          <w:sz w:val="24"/>
          <w:szCs w:val="24"/>
        </w:rPr>
        <w:t>I</w:t>
      </w:r>
      <w:r w:rsidRPr="00EF017E">
        <w:rPr>
          <w:sz w:val="24"/>
          <w:szCs w:val="24"/>
        </w:rPr>
        <w:t>.</w:t>
      </w:r>
    </w:p>
    <w:bookmarkEnd w:id="0"/>
    <w:p w14:paraId="06FD5714" w14:textId="77777777" w:rsidR="008A4B6E" w:rsidRPr="00EF017E" w:rsidRDefault="004E1CFA" w:rsidP="00A8326A">
      <w:pPr>
        <w:pStyle w:val="Zhlavie30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left="20"/>
        <w:rPr>
          <w:sz w:val="24"/>
          <w:szCs w:val="24"/>
        </w:rPr>
      </w:pPr>
      <w:r w:rsidRPr="00EF017E">
        <w:rPr>
          <w:sz w:val="24"/>
          <w:szCs w:val="24"/>
        </w:rPr>
        <w:t>Úvodné ustanovenia</w:t>
      </w:r>
    </w:p>
    <w:p w14:paraId="40024AE5" w14:textId="77777777" w:rsidR="004E1CFA" w:rsidRPr="00EF017E" w:rsidRDefault="004E1CFA" w:rsidP="00A8326A">
      <w:pPr>
        <w:pStyle w:val="Zkladntext2"/>
        <w:keepNext/>
        <w:keepLines/>
        <w:widowControl w:val="0"/>
        <w:suppressLineNumbers/>
        <w:shd w:val="clear" w:color="auto" w:fill="auto"/>
        <w:tabs>
          <w:tab w:val="left" w:pos="142"/>
        </w:tabs>
        <w:suppressAutoHyphens/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3300089C" w14:textId="77777777" w:rsidR="00763ACA" w:rsidRPr="00EF017E" w:rsidRDefault="002B5F44" w:rsidP="00A8326A">
      <w:pPr>
        <w:pStyle w:val="Zkladntext2"/>
        <w:keepNext/>
        <w:keepLines/>
        <w:widowControl w:val="0"/>
        <w:numPr>
          <w:ilvl w:val="1"/>
          <w:numId w:val="29"/>
        </w:numPr>
        <w:suppressLineNumbers/>
        <w:shd w:val="clear" w:color="auto" w:fill="auto"/>
        <w:tabs>
          <w:tab w:val="left" w:pos="142"/>
        </w:tabs>
        <w:suppressAutoHyphens/>
        <w:spacing w:before="0"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Pre účely tejto Zmluvy budú použité nasledovné pojmy:</w:t>
      </w:r>
    </w:p>
    <w:p w14:paraId="23572536" w14:textId="77777777" w:rsidR="008A4B6E" w:rsidRPr="00EF017E" w:rsidRDefault="002B5F44" w:rsidP="00A8326A">
      <w:pPr>
        <w:pStyle w:val="Zkladntext2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suppressAutoHyphens/>
        <w:spacing w:before="0"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 </w:t>
      </w:r>
      <w:r w:rsidRPr="00EF017E">
        <w:rPr>
          <w:rStyle w:val="ZkladntextKurzva"/>
          <w:sz w:val="24"/>
          <w:szCs w:val="24"/>
        </w:rPr>
        <w:t>Počítačová sieť-</w:t>
      </w:r>
      <w:r w:rsidRPr="00EF017E">
        <w:rPr>
          <w:sz w:val="24"/>
          <w:szCs w:val="24"/>
        </w:rPr>
        <w:t xml:space="preserve"> rozumie sa kabeláž a technické zariadenia k nej pripojené.</w:t>
      </w:r>
    </w:p>
    <w:p w14:paraId="613B489B" w14:textId="77777777" w:rsidR="008A4B6E" w:rsidRPr="00EF017E" w:rsidRDefault="002B5F44" w:rsidP="00A8326A">
      <w:pPr>
        <w:pStyle w:val="Zkladntext2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suppressAutoHyphens/>
        <w:spacing w:before="0" w:after="0" w:line="276" w:lineRule="auto"/>
        <w:ind w:left="851" w:right="280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 </w:t>
      </w:r>
      <w:r w:rsidRPr="00EF017E">
        <w:rPr>
          <w:rStyle w:val="ZkladntextKurzva"/>
          <w:sz w:val="24"/>
          <w:szCs w:val="24"/>
        </w:rPr>
        <w:t xml:space="preserve">Správa </w:t>
      </w:r>
      <w:r w:rsidR="00F85D9F" w:rsidRPr="00EF017E">
        <w:rPr>
          <w:rStyle w:val="ZkladntextKurzva"/>
          <w:sz w:val="24"/>
          <w:szCs w:val="24"/>
        </w:rPr>
        <w:t>serverov</w:t>
      </w:r>
      <w:r w:rsidRPr="00EF017E">
        <w:rPr>
          <w:sz w:val="24"/>
          <w:szCs w:val="24"/>
        </w:rPr>
        <w:t xml:space="preserve"> - sú obvyklé činnosti vykonávané administrátorom operačného systému. Ide o spravovanie základného programového vybavenia a užívateľských dát.</w:t>
      </w:r>
    </w:p>
    <w:p w14:paraId="3A5D40CB" w14:textId="77777777" w:rsidR="008A4B6E" w:rsidRPr="00EF017E" w:rsidRDefault="002B5F44" w:rsidP="00A8326A">
      <w:pPr>
        <w:pStyle w:val="Zkladntext2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suppressAutoHyphens/>
        <w:spacing w:before="0" w:after="0" w:line="276" w:lineRule="auto"/>
        <w:ind w:left="851" w:right="280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 </w:t>
      </w:r>
      <w:r w:rsidRPr="00EF017E">
        <w:rPr>
          <w:rStyle w:val="ZkladntextKurzva"/>
          <w:sz w:val="24"/>
          <w:szCs w:val="24"/>
        </w:rPr>
        <w:t>Základné programové vybavenie -</w:t>
      </w:r>
      <w:r w:rsidRPr="00EF017E">
        <w:rPr>
          <w:sz w:val="24"/>
          <w:szCs w:val="24"/>
        </w:rPr>
        <w:t xml:space="preserve"> spravidla operačný systém a jeho pomocné programy.</w:t>
      </w:r>
    </w:p>
    <w:p w14:paraId="268B8776" w14:textId="77777777" w:rsidR="008A4B6E" w:rsidRPr="00EF017E" w:rsidRDefault="002B5F44" w:rsidP="00A8326A">
      <w:pPr>
        <w:pStyle w:val="Zkladntext2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suppressAutoHyphens/>
        <w:spacing w:before="0"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 </w:t>
      </w:r>
      <w:r w:rsidRPr="00EF017E">
        <w:rPr>
          <w:rStyle w:val="ZkladntextKurzva"/>
          <w:sz w:val="24"/>
          <w:szCs w:val="24"/>
        </w:rPr>
        <w:t>Aplikačné programové vybavenie</w:t>
      </w:r>
      <w:r w:rsidRPr="00EF017E">
        <w:rPr>
          <w:sz w:val="24"/>
          <w:szCs w:val="24"/>
        </w:rPr>
        <w:t xml:space="preserve"> - sú programy, s ktorými pracujú užívatelia siete.</w:t>
      </w:r>
    </w:p>
    <w:p w14:paraId="51D879EE" w14:textId="77777777" w:rsidR="00FB6EE3" w:rsidRPr="00EF017E" w:rsidRDefault="002B5F44" w:rsidP="00A8326A">
      <w:pPr>
        <w:pStyle w:val="Zkladntext2"/>
        <w:keepNext/>
        <w:keepLines/>
        <w:widowControl w:val="0"/>
        <w:numPr>
          <w:ilvl w:val="0"/>
          <w:numId w:val="2"/>
        </w:numPr>
        <w:suppressLineNumbers/>
        <w:shd w:val="clear" w:color="auto" w:fill="auto"/>
        <w:suppressAutoHyphens/>
        <w:spacing w:before="0" w:after="0" w:line="276" w:lineRule="auto"/>
        <w:ind w:left="851" w:right="37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 </w:t>
      </w:r>
      <w:r w:rsidR="005C67A5" w:rsidRPr="00EF017E">
        <w:rPr>
          <w:rStyle w:val="ZkladntextKurzva"/>
          <w:sz w:val="24"/>
          <w:szCs w:val="24"/>
        </w:rPr>
        <w:t>T</w:t>
      </w:r>
      <w:r w:rsidRPr="00EF017E">
        <w:rPr>
          <w:rStyle w:val="ZkladntextKurzva"/>
          <w:sz w:val="24"/>
          <w:szCs w:val="24"/>
        </w:rPr>
        <w:t>echnické vybavenie -</w:t>
      </w:r>
      <w:r w:rsidRPr="00EF017E">
        <w:rPr>
          <w:sz w:val="24"/>
          <w:szCs w:val="24"/>
        </w:rPr>
        <w:t xml:space="preserve"> výpočtová technika, periférne zariadenia, telekomunikačná technika, vybavenie kamerových a zabezpečovacích systémov.</w:t>
      </w:r>
    </w:p>
    <w:p w14:paraId="78CA84E9" w14:textId="7A0AF257" w:rsidR="00FB6EE3" w:rsidRDefault="00FB6EE3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37" w:firstLine="0"/>
        <w:rPr>
          <w:sz w:val="24"/>
          <w:szCs w:val="24"/>
        </w:rPr>
      </w:pPr>
    </w:p>
    <w:p w14:paraId="10FFEFEA" w14:textId="77777777" w:rsidR="00286D6F" w:rsidRPr="00EF017E" w:rsidRDefault="00286D6F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37" w:firstLine="0"/>
        <w:rPr>
          <w:sz w:val="24"/>
          <w:szCs w:val="24"/>
        </w:rPr>
      </w:pPr>
    </w:p>
    <w:p w14:paraId="0C59DC9A" w14:textId="77777777" w:rsidR="008A4B6E" w:rsidRPr="00EF017E" w:rsidRDefault="002B5F44" w:rsidP="00A8326A">
      <w:pPr>
        <w:pStyle w:val="Zkladntext21"/>
        <w:keepNext/>
        <w:keepLines/>
        <w:widowControl w:val="0"/>
        <w:suppressLineNumbers/>
        <w:shd w:val="clear" w:color="auto" w:fill="auto"/>
        <w:suppressAutoHyphens/>
        <w:spacing w:line="276" w:lineRule="auto"/>
        <w:ind w:right="60"/>
        <w:jc w:val="center"/>
        <w:rPr>
          <w:sz w:val="24"/>
          <w:szCs w:val="24"/>
        </w:rPr>
      </w:pPr>
      <w:r w:rsidRPr="00EF017E">
        <w:rPr>
          <w:sz w:val="24"/>
          <w:szCs w:val="24"/>
        </w:rPr>
        <w:t>Článok I</w:t>
      </w:r>
      <w:r w:rsidR="00FB6EE3" w:rsidRPr="00EF017E">
        <w:rPr>
          <w:sz w:val="24"/>
          <w:szCs w:val="24"/>
        </w:rPr>
        <w:t>I</w:t>
      </w:r>
      <w:r w:rsidRPr="00EF017E">
        <w:rPr>
          <w:sz w:val="24"/>
          <w:szCs w:val="24"/>
        </w:rPr>
        <w:t>I.</w:t>
      </w:r>
    </w:p>
    <w:p w14:paraId="6E70C075" w14:textId="77777777" w:rsidR="008A4B6E" w:rsidRPr="00EF017E" w:rsidRDefault="002B5F44" w:rsidP="00A8326A">
      <w:pPr>
        <w:pStyle w:val="Zkladntext21"/>
        <w:keepNext/>
        <w:keepLines/>
        <w:widowControl w:val="0"/>
        <w:suppressLineNumbers/>
        <w:shd w:val="clear" w:color="auto" w:fill="auto"/>
        <w:suppressAutoHyphens/>
        <w:spacing w:line="276" w:lineRule="auto"/>
        <w:ind w:right="60"/>
        <w:jc w:val="center"/>
        <w:rPr>
          <w:sz w:val="24"/>
          <w:szCs w:val="24"/>
        </w:rPr>
      </w:pPr>
      <w:r w:rsidRPr="00EF017E">
        <w:rPr>
          <w:sz w:val="24"/>
          <w:szCs w:val="24"/>
        </w:rPr>
        <w:t xml:space="preserve">Predmet </w:t>
      </w:r>
      <w:r w:rsidR="00230432" w:rsidRPr="00EF017E">
        <w:rPr>
          <w:sz w:val="24"/>
          <w:szCs w:val="24"/>
        </w:rPr>
        <w:t>Z</w:t>
      </w:r>
      <w:r w:rsidRPr="00EF017E">
        <w:rPr>
          <w:sz w:val="24"/>
          <w:szCs w:val="24"/>
        </w:rPr>
        <w:t>mluvy</w:t>
      </w:r>
    </w:p>
    <w:p w14:paraId="76943167" w14:textId="77777777" w:rsidR="00C350F2" w:rsidRPr="00EF017E" w:rsidRDefault="00C350F2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2E3821A6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1"/>
          <w:numId w:val="32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Dodávateľ sa v súlade s touto Zmluvou  zaväzuje pre Odberateľa </w:t>
      </w:r>
      <w:r w:rsidRPr="00EF017E">
        <w:rPr>
          <w:bCs/>
          <w:sz w:val="24"/>
          <w:szCs w:val="24"/>
        </w:rPr>
        <w:t xml:space="preserve">vykonávať správu serverov, počítačovej siete a súvisiaceho technického vybavenia, komponentov a kabeláže </w:t>
      </w:r>
      <w:r w:rsidR="00C20580" w:rsidRPr="00EF017E">
        <w:rPr>
          <w:bCs/>
          <w:sz w:val="24"/>
          <w:szCs w:val="24"/>
        </w:rPr>
        <w:t>Odberateľa</w:t>
      </w:r>
      <w:r w:rsidRPr="00EF017E">
        <w:rPr>
          <w:bCs/>
          <w:sz w:val="24"/>
          <w:szCs w:val="24"/>
        </w:rPr>
        <w:t xml:space="preserve">, v rozsahu </w:t>
      </w:r>
      <w:r w:rsidR="00C20580" w:rsidRPr="00EF017E">
        <w:rPr>
          <w:bCs/>
          <w:sz w:val="24"/>
          <w:szCs w:val="24"/>
        </w:rPr>
        <w:t>zadaných požiadaviek</w:t>
      </w:r>
      <w:r w:rsidR="00755575" w:rsidRPr="00EF017E">
        <w:rPr>
          <w:bCs/>
          <w:sz w:val="24"/>
          <w:szCs w:val="24"/>
        </w:rPr>
        <w:t xml:space="preserve"> Odberateľa</w:t>
      </w:r>
      <w:r w:rsidRPr="00EF017E">
        <w:rPr>
          <w:bCs/>
          <w:sz w:val="24"/>
          <w:szCs w:val="24"/>
        </w:rPr>
        <w:t xml:space="preserve"> v</w:t>
      </w:r>
      <w:r w:rsidR="00C20580" w:rsidRPr="00EF017E">
        <w:rPr>
          <w:bCs/>
          <w:sz w:val="24"/>
          <w:szCs w:val="24"/>
        </w:rPr>
        <w:t xml:space="preserve"> oblasti</w:t>
      </w:r>
      <w:r w:rsidRPr="00EF017E">
        <w:rPr>
          <w:bCs/>
          <w:sz w:val="24"/>
          <w:szCs w:val="24"/>
        </w:rPr>
        <w:t xml:space="preserve">: </w:t>
      </w:r>
    </w:p>
    <w:p w14:paraId="3A6FA011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lastRenderedPageBreak/>
        <w:t>testovaní funkčnosti serverov, periférnych zariadení a telekomunikačnej techniky,</w:t>
      </w:r>
    </w:p>
    <w:p w14:paraId="675C7FF2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 xml:space="preserve">testovaní na vírusovú infiltráciu a kontrolách bezpečnostných nastavení, </w:t>
      </w:r>
    </w:p>
    <w:p w14:paraId="62A54399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>nastavení a kontrole konfigurácie počítačov,</w:t>
      </w:r>
    </w:p>
    <w:p w14:paraId="791F38DE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>inštalácii a konfigurácii komponentov operačného systému,</w:t>
      </w:r>
    </w:p>
    <w:p w14:paraId="3DD59941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>inštalácii zmien operačného systému,</w:t>
      </w:r>
    </w:p>
    <w:p w14:paraId="46652F26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>inštalácii a nastavení siete, v pravidelných kontrolách stavu siete/serverovne,</w:t>
      </w:r>
    </w:p>
    <w:p w14:paraId="32CEAB28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>monitorovanie záťaže siete,</w:t>
      </w:r>
    </w:p>
    <w:p w14:paraId="3D88FC04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>nastavení a kontrole systémovej integrity,</w:t>
      </w:r>
    </w:p>
    <w:p w14:paraId="4B39012A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>nastavení a kontrole systémových parametrov serverov,</w:t>
      </w:r>
    </w:p>
    <w:p w14:paraId="64EE8EAF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 xml:space="preserve">inštalácii a reinštalácii základného a aplikačného programového vybavenia, vrátane systémovej konfigurácie, </w:t>
      </w:r>
    </w:p>
    <w:p w14:paraId="2EE4B507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 xml:space="preserve">preventívnej technickej diagnostike všetkých technických zariadení, </w:t>
      </w:r>
    </w:p>
    <w:p w14:paraId="1701A523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>kontrole a defragmentácii diskových zariadení,</w:t>
      </w:r>
    </w:p>
    <w:p w14:paraId="3528F027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>meraní, testovaní, monitorovaní kabeláže,</w:t>
      </w:r>
    </w:p>
    <w:p w14:paraId="7E91EA19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>inštalácii technického vybavenia</w:t>
      </w:r>
      <w:r w:rsidR="00F85D9F" w:rsidRPr="00EF017E">
        <w:rPr>
          <w:bCs/>
          <w:sz w:val="24"/>
          <w:szCs w:val="24"/>
        </w:rPr>
        <w:t>,</w:t>
      </w:r>
    </w:p>
    <w:p w14:paraId="3ECEAA6E" w14:textId="77777777" w:rsidR="00FB6EE3" w:rsidRPr="00EF017E" w:rsidRDefault="00FB6EE3" w:rsidP="00A8326A">
      <w:pPr>
        <w:pStyle w:val="Odsekzoznamu"/>
        <w:keepNext/>
        <w:keepLines/>
        <w:widowControl w:val="0"/>
        <w:numPr>
          <w:ilvl w:val="0"/>
          <w:numId w:val="33"/>
        </w:numPr>
        <w:suppressLineNumbers/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Cs/>
          <w:sz w:val="24"/>
          <w:szCs w:val="24"/>
        </w:rPr>
        <w:t xml:space="preserve">poskytovať </w:t>
      </w:r>
      <w:r w:rsidR="00F85D9F" w:rsidRPr="00EF017E">
        <w:rPr>
          <w:bCs/>
          <w:sz w:val="24"/>
          <w:szCs w:val="24"/>
        </w:rPr>
        <w:t>Odberateľovi</w:t>
      </w:r>
      <w:r w:rsidRPr="00EF017E">
        <w:rPr>
          <w:bCs/>
          <w:sz w:val="24"/>
          <w:szCs w:val="24"/>
        </w:rPr>
        <w:t xml:space="preserve"> aj ďalšiu technickú pomoc a poradenstvo v súvislosti s výkonom správy serverov, počítačovej siete a súvisiaceho technického vybavenia, komponentov a kabeláže, </w:t>
      </w:r>
    </w:p>
    <w:p w14:paraId="196D26CA" w14:textId="77777777" w:rsidR="00FB6EE3" w:rsidRPr="00EF017E" w:rsidRDefault="00FB6EE3" w:rsidP="00A8326A">
      <w:pPr>
        <w:keepNext/>
        <w:keepLines/>
        <w:widowControl w:val="0"/>
        <w:suppressLineNumbers/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EF017E">
        <w:rPr>
          <w:rFonts w:ascii="Times New Roman" w:hAnsi="Times New Roman" w:cs="Times New Roman"/>
          <w:bCs/>
        </w:rPr>
        <w:t>(ďalej spolu  len „</w:t>
      </w:r>
      <w:r w:rsidRPr="00EF017E">
        <w:rPr>
          <w:rFonts w:ascii="Times New Roman" w:hAnsi="Times New Roman" w:cs="Times New Roman"/>
          <w:b/>
          <w:bCs/>
        </w:rPr>
        <w:t>Práce</w:t>
      </w:r>
      <w:r w:rsidRPr="00EF017E">
        <w:rPr>
          <w:rFonts w:ascii="Times New Roman" w:hAnsi="Times New Roman" w:cs="Times New Roman"/>
          <w:bCs/>
        </w:rPr>
        <w:t xml:space="preserve">“) </w:t>
      </w:r>
      <w:r w:rsidRPr="00EF017E">
        <w:rPr>
          <w:rFonts w:ascii="Times New Roman" w:hAnsi="Times New Roman" w:cs="Times New Roman"/>
        </w:rPr>
        <w:t xml:space="preserve">a </w:t>
      </w:r>
      <w:r w:rsidR="00F85D9F" w:rsidRPr="00EF017E">
        <w:rPr>
          <w:rFonts w:ascii="Times New Roman" w:hAnsi="Times New Roman" w:cs="Times New Roman"/>
        </w:rPr>
        <w:t>Odberateľ</w:t>
      </w:r>
      <w:r w:rsidRPr="00EF017E">
        <w:rPr>
          <w:rFonts w:ascii="Times New Roman" w:hAnsi="Times New Roman" w:cs="Times New Roman"/>
        </w:rPr>
        <w:t xml:space="preserve"> sa zaväzuje za </w:t>
      </w:r>
      <w:r w:rsidRPr="00EF017E">
        <w:rPr>
          <w:rFonts w:ascii="Times New Roman" w:hAnsi="Times New Roman" w:cs="Times New Roman"/>
          <w:spacing w:val="6"/>
        </w:rPr>
        <w:t>r</w:t>
      </w:r>
      <w:r w:rsidRPr="00EF017E">
        <w:rPr>
          <w:rFonts w:ascii="Times New Roman" w:hAnsi="Times New Roman" w:cs="Times New Roman"/>
          <w:spacing w:val="-9"/>
        </w:rPr>
        <w:t>i</w:t>
      </w:r>
      <w:r w:rsidRPr="00EF017E">
        <w:rPr>
          <w:rFonts w:ascii="Times New Roman" w:hAnsi="Times New Roman" w:cs="Times New Roman"/>
          <w:spacing w:val="-1"/>
        </w:rPr>
        <w:t>a</w:t>
      </w:r>
      <w:r w:rsidRPr="00EF017E">
        <w:rPr>
          <w:rFonts w:ascii="Times New Roman" w:hAnsi="Times New Roman" w:cs="Times New Roman"/>
          <w:spacing w:val="5"/>
        </w:rPr>
        <w:t>d</w:t>
      </w:r>
      <w:r w:rsidRPr="00EF017E">
        <w:rPr>
          <w:rFonts w:ascii="Times New Roman" w:hAnsi="Times New Roman" w:cs="Times New Roman"/>
          <w:spacing w:val="-5"/>
        </w:rPr>
        <w:t>n</w:t>
      </w:r>
      <w:r w:rsidRPr="00EF017E">
        <w:rPr>
          <w:rFonts w:ascii="Times New Roman" w:hAnsi="Times New Roman" w:cs="Times New Roman"/>
        </w:rPr>
        <w:t>e vykonané Práce zaplatiť cenu podľa Zmluvy.</w:t>
      </w:r>
    </w:p>
    <w:p w14:paraId="0B75CB48" w14:textId="77777777" w:rsidR="00FB6EE3" w:rsidRPr="00EF017E" w:rsidRDefault="00F85D9F" w:rsidP="00A8326A">
      <w:pPr>
        <w:pStyle w:val="Odsekzoznamu"/>
        <w:keepNext/>
        <w:keepLines/>
        <w:widowControl w:val="0"/>
        <w:numPr>
          <w:ilvl w:val="1"/>
          <w:numId w:val="32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Dodávateľ</w:t>
      </w:r>
      <w:r w:rsidR="00FB6EE3" w:rsidRPr="00EF017E">
        <w:rPr>
          <w:sz w:val="24"/>
          <w:szCs w:val="24"/>
        </w:rPr>
        <w:t xml:space="preserve"> bude vykonávať a plniť svoje práva a povinnosti podľa tejto Zmluvy  na svoje vlastné náklady, riziko a nebezpečenstvo.</w:t>
      </w:r>
    </w:p>
    <w:p w14:paraId="41044FF7" w14:textId="297E804B" w:rsidR="00FB6EE3" w:rsidRDefault="00FB6EE3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750C75AA" w14:textId="77777777" w:rsidR="00286D6F" w:rsidRPr="00EF017E" w:rsidRDefault="00286D6F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5D7C8328" w14:textId="77777777" w:rsidR="008A4B6E" w:rsidRPr="00EF017E" w:rsidRDefault="00763ACA" w:rsidP="00A8326A">
      <w:pPr>
        <w:pStyle w:val="Zkladntext21"/>
        <w:keepNext/>
        <w:keepLines/>
        <w:widowControl w:val="0"/>
        <w:suppressLineNumbers/>
        <w:shd w:val="clear" w:color="auto" w:fill="auto"/>
        <w:suppressAutoHyphens/>
        <w:spacing w:line="276" w:lineRule="auto"/>
        <w:ind w:right="60"/>
        <w:jc w:val="center"/>
        <w:rPr>
          <w:sz w:val="24"/>
          <w:szCs w:val="24"/>
        </w:rPr>
      </w:pPr>
      <w:r w:rsidRPr="00EF017E">
        <w:rPr>
          <w:sz w:val="24"/>
          <w:szCs w:val="24"/>
        </w:rPr>
        <w:t>Článok I</w:t>
      </w:r>
      <w:r w:rsidR="00230432" w:rsidRPr="00EF017E">
        <w:rPr>
          <w:sz w:val="24"/>
          <w:szCs w:val="24"/>
        </w:rPr>
        <w:t>V</w:t>
      </w:r>
      <w:r w:rsidR="002B5F44" w:rsidRPr="00EF017E">
        <w:rPr>
          <w:sz w:val="24"/>
          <w:szCs w:val="24"/>
        </w:rPr>
        <w:t>.</w:t>
      </w:r>
    </w:p>
    <w:p w14:paraId="0CC079DD" w14:textId="77777777" w:rsidR="008A4B6E" w:rsidRPr="00EF017E" w:rsidRDefault="002B5F44" w:rsidP="00A8326A">
      <w:pPr>
        <w:pStyle w:val="Zkladntext21"/>
        <w:keepNext/>
        <w:keepLines/>
        <w:widowControl w:val="0"/>
        <w:suppressLineNumbers/>
        <w:shd w:val="clear" w:color="auto" w:fill="auto"/>
        <w:suppressAutoHyphens/>
        <w:spacing w:line="276" w:lineRule="auto"/>
        <w:ind w:right="60"/>
        <w:jc w:val="center"/>
        <w:rPr>
          <w:sz w:val="24"/>
          <w:szCs w:val="24"/>
        </w:rPr>
      </w:pPr>
      <w:r w:rsidRPr="00EF017E">
        <w:rPr>
          <w:sz w:val="24"/>
          <w:szCs w:val="24"/>
        </w:rPr>
        <w:t>Miesto, čas a spôsob plnenia</w:t>
      </w:r>
    </w:p>
    <w:p w14:paraId="4F0FCF14" w14:textId="77777777" w:rsidR="00230432" w:rsidRPr="00EF017E" w:rsidRDefault="00230432" w:rsidP="00A8326A">
      <w:pPr>
        <w:pStyle w:val="Zkladntext21"/>
        <w:keepNext/>
        <w:keepLines/>
        <w:widowControl w:val="0"/>
        <w:suppressLineNumbers/>
        <w:shd w:val="clear" w:color="auto" w:fill="auto"/>
        <w:suppressAutoHyphens/>
        <w:spacing w:line="276" w:lineRule="auto"/>
        <w:ind w:right="60"/>
        <w:jc w:val="center"/>
        <w:rPr>
          <w:sz w:val="24"/>
          <w:szCs w:val="24"/>
        </w:rPr>
      </w:pPr>
    </w:p>
    <w:p w14:paraId="2C880A28" w14:textId="77777777" w:rsidR="008A4B6E" w:rsidRPr="00EF017E" w:rsidRDefault="002B5F44" w:rsidP="00A8326A">
      <w:pPr>
        <w:pStyle w:val="Zkladntext2"/>
        <w:keepNext/>
        <w:keepLines/>
        <w:widowControl w:val="0"/>
        <w:numPr>
          <w:ilvl w:val="1"/>
          <w:numId w:val="38"/>
        </w:numPr>
        <w:suppressLineNumbers/>
        <w:shd w:val="clear" w:color="auto" w:fill="auto"/>
        <w:suppressAutoHyphens/>
        <w:spacing w:before="0" w:after="0" w:line="276" w:lineRule="auto"/>
        <w:ind w:left="567" w:right="20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Miestom </w:t>
      </w:r>
      <w:r w:rsidR="00230432" w:rsidRPr="00EF017E">
        <w:rPr>
          <w:sz w:val="24"/>
          <w:szCs w:val="24"/>
        </w:rPr>
        <w:t xml:space="preserve">vykonávania Prác je </w:t>
      </w:r>
      <w:r w:rsidR="005121EB" w:rsidRPr="00EF017E">
        <w:rPr>
          <w:sz w:val="24"/>
          <w:szCs w:val="24"/>
        </w:rPr>
        <w:t>sídlo Odberateľa a ďalšie Odberateľom určené lokality</w:t>
      </w:r>
      <w:r w:rsidR="007E7638" w:rsidRPr="00EF017E">
        <w:rPr>
          <w:sz w:val="24"/>
          <w:szCs w:val="24"/>
        </w:rPr>
        <w:t>.</w:t>
      </w:r>
    </w:p>
    <w:p w14:paraId="79FA7CD7" w14:textId="37EA3AA0" w:rsidR="002212AF" w:rsidRPr="00EF017E" w:rsidRDefault="002212AF" w:rsidP="00A8326A">
      <w:pPr>
        <w:pStyle w:val="Zkladntext2"/>
        <w:keepNext/>
        <w:keepLines/>
        <w:widowControl w:val="0"/>
        <w:numPr>
          <w:ilvl w:val="1"/>
          <w:numId w:val="38"/>
        </w:numPr>
        <w:suppressLineNumbers/>
        <w:shd w:val="clear" w:color="auto" w:fill="auto"/>
        <w:suppressAutoHyphens/>
        <w:spacing w:before="0" w:after="0" w:line="276" w:lineRule="auto"/>
        <w:ind w:left="567" w:right="20" w:hanging="567"/>
        <w:jc w:val="both"/>
        <w:rPr>
          <w:sz w:val="24"/>
          <w:szCs w:val="24"/>
        </w:rPr>
      </w:pPr>
      <w:r w:rsidRPr="00AE7906">
        <w:rPr>
          <w:color w:val="auto"/>
          <w:sz w:val="24"/>
          <w:szCs w:val="24"/>
        </w:rPr>
        <w:t>Dodávateľ</w:t>
      </w:r>
      <w:r w:rsidR="005115C7" w:rsidRPr="00AE7906">
        <w:rPr>
          <w:color w:val="auto"/>
          <w:sz w:val="24"/>
          <w:szCs w:val="24"/>
        </w:rPr>
        <w:t xml:space="preserve"> začne </w:t>
      </w:r>
      <w:r w:rsidR="00230432" w:rsidRPr="00AE7906">
        <w:rPr>
          <w:color w:val="auto"/>
          <w:sz w:val="24"/>
          <w:szCs w:val="24"/>
        </w:rPr>
        <w:t>vykonávať Práce</w:t>
      </w:r>
      <w:r w:rsidR="00230432" w:rsidRPr="00EF017E">
        <w:rPr>
          <w:color w:val="auto"/>
          <w:sz w:val="24"/>
          <w:szCs w:val="24"/>
        </w:rPr>
        <w:t xml:space="preserve"> </w:t>
      </w:r>
      <w:r w:rsidR="00B552DF" w:rsidRPr="00EF017E">
        <w:rPr>
          <w:sz w:val="24"/>
          <w:szCs w:val="24"/>
        </w:rPr>
        <w:t xml:space="preserve">od </w:t>
      </w:r>
      <w:r w:rsidR="00AE7906">
        <w:rPr>
          <w:sz w:val="24"/>
          <w:szCs w:val="24"/>
        </w:rPr>
        <w:t>1.1.202</w:t>
      </w:r>
      <w:r w:rsidR="00AB262A">
        <w:rPr>
          <w:sz w:val="24"/>
          <w:szCs w:val="24"/>
        </w:rPr>
        <w:t>1</w:t>
      </w:r>
      <w:r w:rsidR="00AE7906">
        <w:rPr>
          <w:sz w:val="24"/>
          <w:szCs w:val="24"/>
        </w:rPr>
        <w:t>.</w:t>
      </w:r>
    </w:p>
    <w:p w14:paraId="19943BEB" w14:textId="77777777" w:rsidR="00755575" w:rsidRPr="00EF017E" w:rsidRDefault="002B5F44" w:rsidP="003E6739">
      <w:pPr>
        <w:pStyle w:val="Zkladntext2"/>
        <w:keepNext/>
        <w:keepLines/>
        <w:widowControl w:val="0"/>
        <w:numPr>
          <w:ilvl w:val="1"/>
          <w:numId w:val="38"/>
        </w:numPr>
        <w:suppressLineNumbers/>
        <w:shd w:val="clear" w:color="auto" w:fill="auto"/>
        <w:suppressAutoHyphens/>
        <w:spacing w:before="0" w:after="0" w:line="276" w:lineRule="auto"/>
        <w:ind w:left="567" w:right="20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Práce budú vykonávané </w:t>
      </w:r>
      <w:r w:rsidR="002212AF" w:rsidRPr="00EF017E">
        <w:rPr>
          <w:sz w:val="24"/>
          <w:szCs w:val="24"/>
        </w:rPr>
        <w:t xml:space="preserve">osobne, telefonicky, e-mailom alebo vzdialeným prístupom </w:t>
      </w:r>
      <w:r w:rsidRPr="00EF017E">
        <w:rPr>
          <w:sz w:val="24"/>
          <w:szCs w:val="24"/>
        </w:rPr>
        <w:t>v pracovné dni počas pracovnej doby Odbera</w:t>
      </w:r>
      <w:r w:rsidR="00755575" w:rsidRPr="00EF017E">
        <w:rPr>
          <w:sz w:val="24"/>
          <w:szCs w:val="24"/>
        </w:rPr>
        <w:t>teľa a podľa potreby Odberateľa.</w:t>
      </w:r>
    </w:p>
    <w:p w14:paraId="66CB6AEE" w14:textId="77777777" w:rsidR="00E0605E" w:rsidRPr="00EF017E" w:rsidRDefault="00E0605E" w:rsidP="003E6739">
      <w:pPr>
        <w:pStyle w:val="Zkladntext2"/>
        <w:keepNext/>
        <w:keepLines/>
        <w:widowControl w:val="0"/>
        <w:numPr>
          <w:ilvl w:val="1"/>
          <w:numId w:val="38"/>
        </w:numPr>
        <w:suppressLineNumbers/>
        <w:shd w:val="clear" w:color="auto" w:fill="auto"/>
        <w:suppressAutoHyphens/>
        <w:spacing w:before="0" w:after="0" w:line="276" w:lineRule="auto"/>
        <w:ind w:left="567" w:right="20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Dodávateľ bude vykonávať </w:t>
      </w:r>
      <w:r w:rsidR="00230432" w:rsidRPr="00EF017E">
        <w:rPr>
          <w:sz w:val="24"/>
          <w:szCs w:val="24"/>
        </w:rPr>
        <w:t>P</w:t>
      </w:r>
      <w:r w:rsidRPr="00EF017E">
        <w:rPr>
          <w:sz w:val="24"/>
          <w:szCs w:val="24"/>
        </w:rPr>
        <w:t xml:space="preserve">ráce v časovej a vecnej koordinácii s </w:t>
      </w:r>
      <w:r w:rsidR="004E1CFA" w:rsidRPr="00EF017E">
        <w:rPr>
          <w:sz w:val="24"/>
          <w:szCs w:val="24"/>
        </w:rPr>
        <w:t>Odberateľom</w:t>
      </w:r>
      <w:r w:rsidRPr="00EF017E">
        <w:rPr>
          <w:sz w:val="24"/>
          <w:szCs w:val="24"/>
        </w:rPr>
        <w:t>.</w:t>
      </w:r>
    </w:p>
    <w:p w14:paraId="24D20E05" w14:textId="77777777" w:rsidR="00E0605E" w:rsidRPr="00EF017E" w:rsidRDefault="00230432" w:rsidP="00A8326A">
      <w:pPr>
        <w:pStyle w:val="Zkladntext2"/>
        <w:keepNext/>
        <w:keepLines/>
        <w:widowControl w:val="0"/>
        <w:numPr>
          <w:ilvl w:val="1"/>
          <w:numId w:val="38"/>
        </w:numPr>
        <w:suppressLineNumbers/>
        <w:shd w:val="clear" w:color="auto" w:fill="auto"/>
        <w:suppressAutoHyphens/>
        <w:spacing w:before="0" w:after="0" w:line="276" w:lineRule="auto"/>
        <w:ind w:left="567" w:right="20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P</w:t>
      </w:r>
      <w:r w:rsidR="00E0605E" w:rsidRPr="00EF017E">
        <w:rPr>
          <w:sz w:val="24"/>
          <w:szCs w:val="24"/>
        </w:rPr>
        <w:t xml:space="preserve">ráce sa Dodávateľ zaväzuje vykonávať podľa naliehavosti, ďalej podľa plánu servisných prác alebo na základne ústnych alebo písomných požiadaviek </w:t>
      </w:r>
      <w:r w:rsidR="004E1CFA" w:rsidRPr="00EF017E">
        <w:rPr>
          <w:sz w:val="24"/>
          <w:szCs w:val="24"/>
        </w:rPr>
        <w:t>Odberateľa</w:t>
      </w:r>
      <w:r w:rsidR="00E0605E" w:rsidRPr="00EF017E">
        <w:rPr>
          <w:sz w:val="24"/>
          <w:szCs w:val="24"/>
        </w:rPr>
        <w:t xml:space="preserve"> čo najskôr s prihliadnutím na náročnosť konkrétnej požiadavky</w:t>
      </w:r>
      <w:r w:rsidR="00B07B68" w:rsidRPr="00EF017E">
        <w:rPr>
          <w:sz w:val="24"/>
          <w:szCs w:val="24"/>
        </w:rPr>
        <w:t>, avšak najneskôr v lehote určenej Odberateľom</w:t>
      </w:r>
      <w:r w:rsidR="00E0605E" w:rsidRPr="00EF017E">
        <w:rPr>
          <w:sz w:val="24"/>
          <w:szCs w:val="24"/>
        </w:rPr>
        <w:t>.</w:t>
      </w:r>
    </w:p>
    <w:p w14:paraId="29709C53" w14:textId="77777777" w:rsidR="00E0605E" w:rsidRPr="00EF017E" w:rsidRDefault="00E0605E" w:rsidP="00A8326A">
      <w:pPr>
        <w:pStyle w:val="Zkladntext2"/>
        <w:keepNext/>
        <w:keepLines/>
        <w:widowControl w:val="0"/>
        <w:numPr>
          <w:ilvl w:val="1"/>
          <w:numId w:val="38"/>
        </w:numPr>
        <w:suppressLineNumbers/>
        <w:shd w:val="clear" w:color="auto" w:fill="auto"/>
        <w:suppressAutoHyphens/>
        <w:spacing w:before="0" w:after="0" w:line="276" w:lineRule="auto"/>
        <w:ind w:left="567" w:right="20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V naliehavých prípadoch (zlyhanie počítača, zavírenie siete, výpadok siete) sa Dodávateľ zaväzuje vykonať </w:t>
      </w:r>
      <w:r w:rsidR="00230432" w:rsidRPr="00EF017E">
        <w:rPr>
          <w:sz w:val="24"/>
          <w:szCs w:val="24"/>
        </w:rPr>
        <w:t>P</w:t>
      </w:r>
      <w:r w:rsidRPr="00EF017E">
        <w:rPr>
          <w:sz w:val="24"/>
          <w:szCs w:val="24"/>
        </w:rPr>
        <w:t xml:space="preserve">ráce ihneď po uplatnení požiadavky </w:t>
      </w:r>
      <w:r w:rsidR="004E1CFA" w:rsidRPr="00EF017E">
        <w:rPr>
          <w:sz w:val="24"/>
          <w:szCs w:val="24"/>
        </w:rPr>
        <w:t>Odberateľa</w:t>
      </w:r>
      <w:r w:rsidR="00755575" w:rsidRPr="00EF017E">
        <w:rPr>
          <w:sz w:val="24"/>
          <w:szCs w:val="24"/>
        </w:rPr>
        <w:t>, počas pracovného času do 8</w:t>
      </w:r>
      <w:r w:rsidRPr="00EF017E">
        <w:rPr>
          <w:sz w:val="24"/>
          <w:szCs w:val="24"/>
        </w:rPr>
        <w:t xml:space="preserve"> hodín od nahlásenia naliehavého stavu, najneskôr však nasledujúci deň.</w:t>
      </w:r>
    </w:p>
    <w:p w14:paraId="6029F311" w14:textId="77777777" w:rsidR="00230432" w:rsidRPr="00EF017E" w:rsidRDefault="00230432" w:rsidP="00A8326A">
      <w:pPr>
        <w:pStyle w:val="Zkladntext2"/>
        <w:keepNext/>
        <w:keepLines/>
        <w:widowControl w:val="0"/>
        <w:numPr>
          <w:ilvl w:val="1"/>
          <w:numId w:val="38"/>
        </w:numPr>
        <w:suppressLineNumbers/>
        <w:shd w:val="clear" w:color="auto" w:fill="auto"/>
        <w:suppressAutoHyphens/>
        <w:spacing w:before="0" w:after="0" w:line="276" w:lineRule="auto"/>
        <w:ind w:left="567" w:right="20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Dodávateľ je povinný bez meškania informovať Odberateľa o vzniku akejkoľvek udalosti, ktorá bráni alebo sťažuje riadne vykonanie Prác a môže spôsobiť omeškanie Dodávateľa s plnením termínov podľa bodu 4.</w:t>
      </w:r>
      <w:r w:rsidR="00A8326A" w:rsidRPr="00EF017E">
        <w:rPr>
          <w:sz w:val="24"/>
          <w:szCs w:val="24"/>
        </w:rPr>
        <w:t>5</w:t>
      </w:r>
      <w:r w:rsidRPr="00EF017E">
        <w:rPr>
          <w:sz w:val="24"/>
          <w:szCs w:val="24"/>
        </w:rPr>
        <w:t>. tohto článku Zmluvy.</w:t>
      </w:r>
    </w:p>
    <w:p w14:paraId="445EC7FD" w14:textId="646EE42C" w:rsidR="00F770F5" w:rsidRDefault="00F770F5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14:paraId="0D34466D" w14:textId="77777777" w:rsidR="00286D6F" w:rsidRPr="00EF017E" w:rsidRDefault="00286D6F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14:paraId="032B1592" w14:textId="77777777" w:rsidR="00F770F5" w:rsidRPr="00EF017E" w:rsidRDefault="00F770F5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EF017E">
        <w:rPr>
          <w:rFonts w:ascii="Times New Roman" w:hAnsi="Times New Roman" w:cs="Times New Roman"/>
          <w:b/>
        </w:rPr>
        <w:t>Článok V.</w:t>
      </w:r>
    </w:p>
    <w:p w14:paraId="26E741A8" w14:textId="77777777" w:rsidR="00F770F5" w:rsidRPr="00EF017E" w:rsidRDefault="00F770F5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EF017E">
        <w:rPr>
          <w:rFonts w:ascii="Times New Roman" w:hAnsi="Times New Roman" w:cs="Times New Roman"/>
          <w:b/>
        </w:rPr>
        <w:t>Cena za Práce a platobné podmienky</w:t>
      </w:r>
    </w:p>
    <w:p w14:paraId="10CE85AE" w14:textId="77777777" w:rsidR="00F770F5" w:rsidRPr="00EF017E" w:rsidRDefault="00F770F5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DEB1ECE" w14:textId="77777777" w:rsidR="00F770F5" w:rsidRPr="00EF017E" w:rsidRDefault="00F770F5" w:rsidP="00A8326A">
      <w:pPr>
        <w:pStyle w:val="Odsekzoznamu"/>
        <w:keepNext/>
        <w:keepLines/>
        <w:widowControl w:val="0"/>
        <w:numPr>
          <w:ilvl w:val="1"/>
          <w:numId w:val="35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lastRenderedPageBreak/>
        <w:t xml:space="preserve">Cena za Práce je stanovená v zmysle zákona č. 18/1996 Z. z. o cenách v znení neskorších predpisov a vyhlášky Ministerstva financií Slovenskej republiky č. 87/1996 </w:t>
      </w:r>
      <w:proofErr w:type="spellStart"/>
      <w:r w:rsidRPr="00EF017E">
        <w:rPr>
          <w:sz w:val="24"/>
          <w:szCs w:val="24"/>
        </w:rPr>
        <w:t>Z.z</w:t>
      </w:r>
      <w:proofErr w:type="spellEnd"/>
      <w:r w:rsidRPr="00EF017E">
        <w:rPr>
          <w:sz w:val="24"/>
          <w:szCs w:val="24"/>
        </w:rPr>
        <w:t>., ktorou sa vykonáva zákon o cenách a sú v nej zahrnuté všetky náklady, činnosti, práce, výkony alebo služby nevyhnutné za účelom riadneho vykonania Prác.</w:t>
      </w:r>
    </w:p>
    <w:p w14:paraId="2009A053" w14:textId="5BE89055" w:rsidR="00AE7906" w:rsidRDefault="00AE7906" w:rsidP="00A8326A">
      <w:pPr>
        <w:pStyle w:val="Odsekzoznamu"/>
        <w:keepNext/>
        <w:keepLines/>
        <w:widowControl w:val="0"/>
        <w:numPr>
          <w:ilvl w:val="1"/>
          <w:numId w:val="35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Cena za </w:t>
      </w:r>
      <w:r>
        <w:rPr>
          <w:sz w:val="24"/>
          <w:szCs w:val="24"/>
        </w:rPr>
        <w:t>služby</w:t>
      </w:r>
      <w:r w:rsidRPr="00EF017E">
        <w:rPr>
          <w:sz w:val="24"/>
          <w:szCs w:val="24"/>
        </w:rPr>
        <w:t xml:space="preserve"> je dohodnutá</w:t>
      </w:r>
      <w:r>
        <w:rPr>
          <w:sz w:val="24"/>
          <w:szCs w:val="24"/>
        </w:rPr>
        <w:t xml:space="preserve"> v mesačnej sume </w:t>
      </w:r>
      <w:r w:rsidR="00286D6F">
        <w:rPr>
          <w:b/>
          <w:bCs/>
          <w:sz w:val="24"/>
          <w:szCs w:val="24"/>
        </w:rPr>
        <w:t>415</w:t>
      </w:r>
      <w:r w:rsidRPr="00AE7906">
        <w:rPr>
          <w:b/>
          <w:bCs/>
          <w:sz w:val="24"/>
          <w:szCs w:val="24"/>
        </w:rPr>
        <w:t>€</w:t>
      </w:r>
      <w:r>
        <w:rPr>
          <w:sz w:val="24"/>
          <w:szCs w:val="24"/>
        </w:rPr>
        <w:t xml:space="preserve">. V tejto sume sú obsiahnuté pravidelné kontroly </w:t>
      </w:r>
      <w:r w:rsidR="00AB262A">
        <w:rPr>
          <w:sz w:val="24"/>
          <w:szCs w:val="24"/>
        </w:rPr>
        <w:t xml:space="preserve">PC, NB, </w:t>
      </w:r>
      <w:r>
        <w:rPr>
          <w:sz w:val="24"/>
          <w:szCs w:val="24"/>
        </w:rPr>
        <w:t>servera, updaty, kontrola zálohovania</w:t>
      </w:r>
      <w:r w:rsidR="0079564A">
        <w:rPr>
          <w:sz w:val="24"/>
          <w:szCs w:val="24"/>
        </w:rPr>
        <w:t xml:space="preserve">, pripojenie na monitorovací systém, prístup do </w:t>
      </w:r>
      <w:proofErr w:type="spellStart"/>
      <w:r w:rsidR="0079564A">
        <w:rPr>
          <w:sz w:val="24"/>
          <w:szCs w:val="24"/>
        </w:rPr>
        <w:t>tiketovacieho</w:t>
      </w:r>
      <w:proofErr w:type="spellEnd"/>
      <w:r w:rsidR="0079564A">
        <w:rPr>
          <w:sz w:val="24"/>
          <w:szCs w:val="24"/>
        </w:rPr>
        <w:t xml:space="preserve"> portálu</w:t>
      </w:r>
      <w:r>
        <w:rPr>
          <w:sz w:val="24"/>
          <w:szCs w:val="24"/>
        </w:rPr>
        <w:t>.</w:t>
      </w:r>
    </w:p>
    <w:p w14:paraId="2C5861AD" w14:textId="77777777" w:rsidR="00F770F5" w:rsidRPr="00EF017E" w:rsidRDefault="00F770F5" w:rsidP="00A8326A">
      <w:pPr>
        <w:pStyle w:val="Odsekzoznamu"/>
        <w:keepNext/>
        <w:keepLines/>
        <w:widowControl w:val="0"/>
        <w:numPr>
          <w:ilvl w:val="1"/>
          <w:numId w:val="35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Cena za Práce </w:t>
      </w:r>
      <w:r w:rsidR="00AE7906">
        <w:rPr>
          <w:sz w:val="24"/>
          <w:szCs w:val="24"/>
        </w:rPr>
        <w:t xml:space="preserve">mimo dohodnutej pravidelnej údržby </w:t>
      </w:r>
      <w:r w:rsidRPr="00EF017E">
        <w:rPr>
          <w:sz w:val="24"/>
          <w:szCs w:val="24"/>
        </w:rPr>
        <w:t xml:space="preserve">je dohodnutá </w:t>
      </w:r>
      <w:r w:rsidR="000A610C" w:rsidRPr="00EF017E">
        <w:rPr>
          <w:sz w:val="24"/>
          <w:szCs w:val="24"/>
        </w:rPr>
        <w:t xml:space="preserve">v hodinovej sadzbe a to : </w:t>
      </w:r>
      <w:r w:rsidR="00212EDD">
        <w:rPr>
          <w:sz w:val="24"/>
          <w:szCs w:val="24"/>
        </w:rPr>
        <w:t>35</w:t>
      </w:r>
      <w:r w:rsidR="000A610C" w:rsidRPr="00EF017E">
        <w:rPr>
          <w:sz w:val="24"/>
          <w:szCs w:val="24"/>
        </w:rPr>
        <w:t xml:space="preserve">€ za užívateľskú hodinu (PC, NB, </w:t>
      </w:r>
      <w:r w:rsidR="00811CF9" w:rsidRPr="00EF017E">
        <w:rPr>
          <w:sz w:val="24"/>
          <w:szCs w:val="24"/>
        </w:rPr>
        <w:t xml:space="preserve">užívateľské </w:t>
      </w:r>
      <w:r w:rsidR="000A610C" w:rsidRPr="00EF017E">
        <w:rPr>
          <w:sz w:val="24"/>
          <w:szCs w:val="24"/>
        </w:rPr>
        <w:t>aplikácie</w:t>
      </w:r>
      <w:r w:rsidR="00811CF9" w:rsidRPr="00EF017E">
        <w:rPr>
          <w:sz w:val="24"/>
          <w:szCs w:val="24"/>
        </w:rPr>
        <w:t xml:space="preserve">), </w:t>
      </w:r>
      <w:r w:rsidR="00212EDD">
        <w:rPr>
          <w:sz w:val="24"/>
          <w:szCs w:val="24"/>
        </w:rPr>
        <w:t>4</w:t>
      </w:r>
      <w:r w:rsidR="00F62207" w:rsidRPr="00EF017E">
        <w:rPr>
          <w:sz w:val="24"/>
          <w:szCs w:val="24"/>
        </w:rPr>
        <w:t>5</w:t>
      </w:r>
      <w:r w:rsidR="00811CF9" w:rsidRPr="00EF017E">
        <w:rPr>
          <w:sz w:val="24"/>
          <w:szCs w:val="24"/>
        </w:rPr>
        <w:t xml:space="preserve">€ serverovú hodinu (Servery, siete, serverové aplikácie) </w:t>
      </w:r>
      <w:r w:rsidR="000A610C" w:rsidRPr="00EF017E">
        <w:rPr>
          <w:sz w:val="24"/>
          <w:szCs w:val="24"/>
        </w:rPr>
        <w:t>v pracovnej dobe Dodávateľa uvedenú v bode 6.7 a)</w:t>
      </w:r>
      <w:r w:rsidR="00F62207" w:rsidRPr="00EF017E">
        <w:rPr>
          <w:sz w:val="24"/>
          <w:szCs w:val="24"/>
        </w:rPr>
        <w:t xml:space="preserve">, účtovanú každú začatú 0,5 hodinu </w:t>
      </w:r>
      <w:r w:rsidR="00811CF9" w:rsidRPr="00EF017E">
        <w:rPr>
          <w:sz w:val="24"/>
          <w:szCs w:val="24"/>
        </w:rPr>
        <w:t xml:space="preserve">a </w:t>
      </w:r>
      <w:r w:rsidR="00212EDD">
        <w:rPr>
          <w:sz w:val="24"/>
          <w:szCs w:val="24"/>
        </w:rPr>
        <w:t>50</w:t>
      </w:r>
      <w:r w:rsidR="00811CF9" w:rsidRPr="00EF017E">
        <w:rPr>
          <w:sz w:val="24"/>
          <w:szCs w:val="24"/>
        </w:rPr>
        <w:t xml:space="preserve">€ za užívateľskú hodinu (PC, NB, užívateľské aplikácie), </w:t>
      </w:r>
      <w:r w:rsidR="00F62207" w:rsidRPr="00EF017E">
        <w:rPr>
          <w:sz w:val="24"/>
          <w:szCs w:val="24"/>
        </w:rPr>
        <w:t>90</w:t>
      </w:r>
      <w:r w:rsidR="00811CF9" w:rsidRPr="00EF017E">
        <w:rPr>
          <w:sz w:val="24"/>
          <w:szCs w:val="24"/>
        </w:rPr>
        <w:t xml:space="preserve">€ serverovú hodinu (Servery, siete, serverové aplikácie) </w:t>
      </w:r>
      <w:r w:rsidR="00F62207" w:rsidRPr="00EF017E">
        <w:rPr>
          <w:sz w:val="24"/>
          <w:szCs w:val="24"/>
        </w:rPr>
        <w:t xml:space="preserve">účtovanú každú začatú hodinu </w:t>
      </w:r>
      <w:r w:rsidR="00811CF9" w:rsidRPr="00EF017E">
        <w:rPr>
          <w:sz w:val="24"/>
          <w:szCs w:val="24"/>
        </w:rPr>
        <w:t xml:space="preserve">mimo pracovnej doby Dodávateľa uvedenú v bode 6.7 a), </w:t>
      </w:r>
      <w:r w:rsidR="00A8326A" w:rsidRPr="00EF017E">
        <w:rPr>
          <w:sz w:val="24"/>
          <w:szCs w:val="24"/>
        </w:rPr>
        <w:t>(ďalej len „</w:t>
      </w:r>
      <w:r w:rsidR="00A8326A" w:rsidRPr="00EF017E">
        <w:rPr>
          <w:b/>
          <w:sz w:val="24"/>
          <w:szCs w:val="24"/>
        </w:rPr>
        <w:t>Cena za Práce</w:t>
      </w:r>
      <w:r w:rsidR="00A8326A" w:rsidRPr="00EF017E">
        <w:rPr>
          <w:sz w:val="24"/>
          <w:szCs w:val="24"/>
        </w:rPr>
        <w:t>“)</w:t>
      </w:r>
      <w:r w:rsidRPr="00EF017E">
        <w:rPr>
          <w:sz w:val="24"/>
          <w:szCs w:val="24"/>
        </w:rPr>
        <w:t xml:space="preserve">. </w:t>
      </w:r>
    </w:p>
    <w:p w14:paraId="55A7F54D" w14:textId="77777777" w:rsidR="00AD2B1C" w:rsidRPr="00EF017E" w:rsidRDefault="00AD2B1C" w:rsidP="00A8326A">
      <w:pPr>
        <w:pStyle w:val="Odsekzoznamu"/>
        <w:keepNext/>
        <w:keepLines/>
        <w:widowControl w:val="0"/>
        <w:numPr>
          <w:ilvl w:val="1"/>
          <w:numId w:val="35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Cena za Výjazd je určená paušálne v cene 10€ za výjazd.</w:t>
      </w:r>
    </w:p>
    <w:p w14:paraId="277A6171" w14:textId="77777777" w:rsidR="00F770F5" w:rsidRPr="00EF017E" w:rsidRDefault="00F770F5" w:rsidP="00A8326A">
      <w:pPr>
        <w:pStyle w:val="Odsekzoznamu"/>
        <w:keepNext/>
        <w:keepLines/>
        <w:widowControl w:val="0"/>
        <w:numPr>
          <w:ilvl w:val="1"/>
          <w:numId w:val="35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Všetky náklady Dodávateľa na realizáciu Prác, vrátane všetkých nákladov, ktoré priamo alebo nepriamo súvisia s Prácami a náklady Dodávateľa súvisiace s plnením si povinností podľa Zmluvy, sú zahrnuté v Cene za Práce, s výnimkou: </w:t>
      </w:r>
    </w:p>
    <w:p w14:paraId="1CF8F70E" w14:textId="77777777" w:rsidR="00F770F5" w:rsidRPr="00EF017E" w:rsidRDefault="00F770F5" w:rsidP="00A8326A">
      <w:pPr>
        <w:pStyle w:val="Zkladntext2"/>
        <w:keepNext/>
        <w:keepLines/>
        <w:widowControl w:val="0"/>
        <w:numPr>
          <w:ilvl w:val="0"/>
          <w:numId w:val="11"/>
        </w:numPr>
        <w:suppressLineNumbers/>
        <w:shd w:val="clear" w:color="auto" w:fill="auto"/>
        <w:suppressAutoHyphens/>
        <w:spacing w:before="0" w:after="0"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EF017E">
        <w:rPr>
          <w:sz w:val="24"/>
          <w:szCs w:val="24"/>
        </w:rPr>
        <w:t>kabelážnych</w:t>
      </w:r>
      <w:proofErr w:type="spellEnd"/>
      <w:r w:rsidRPr="00EF017E">
        <w:rPr>
          <w:sz w:val="24"/>
          <w:szCs w:val="24"/>
        </w:rPr>
        <w:t xml:space="preserve"> a inštalačných prác,</w:t>
      </w:r>
    </w:p>
    <w:p w14:paraId="162AA71C" w14:textId="77777777" w:rsidR="00F770F5" w:rsidRPr="00EF017E" w:rsidRDefault="00F770F5" w:rsidP="00A8326A">
      <w:pPr>
        <w:pStyle w:val="Zkladntext2"/>
        <w:keepNext/>
        <w:keepLines/>
        <w:widowControl w:val="0"/>
        <w:numPr>
          <w:ilvl w:val="0"/>
          <w:numId w:val="11"/>
        </w:numPr>
        <w:suppressLineNumbers/>
        <w:shd w:val="clear" w:color="auto" w:fill="auto"/>
        <w:suppressAutoHyphens/>
        <w:spacing w:before="0"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spotrebného materiálu,</w:t>
      </w:r>
    </w:p>
    <w:p w14:paraId="7D599A89" w14:textId="77777777" w:rsidR="00F770F5" w:rsidRPr="00EF017E" w:rsidRDefault="00F770F5" w:rsidP="00A8326A">
      <w:pPr>
        <w:pStyle w:val="Zkladntext2"/>
        <w:keepNext/>
        <w:keepLines/>
        <w:widowControl w:val="0"/>
        <w:numPr>
          <w:ilvl w:val="0"/>
          <w:numId w:val="11"/>
        </w:numPr>
        <w:suppressLineNumbers/>
        <w:shd w:val="clear" w:color="auto" w:fill="auto"/>
        <w:suppressAutoHyphens/>
        <w:spacing w:before="0"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náhradného materiálu, pokiaľ sa na neho nevzťahuje záruka,</w:t>
      </w:r>
    </w:p>
    <w:p w14:paraId="718A70E7" w14:textId="77777777" w:rsidR="00F770F5" w:rsidRPr="00EF017E" w:rsidRDefault="00F770F5" w:rsidP="00A8326A">
      <w:pPr>
        <w:pStyle w:val="Zkladntext2"/>
        <w:keepNext/>
        <w:keepLines/>
        <w:widowControl w:val="0"/>
        <w:numPr>
          <w:ilvl w:val="0"/>
          <w:numId w:val="11"/>
        </w:numPr>
        <w:suppressLineNumbers/>
        <w:shd w:val="clear" w:color="auto" w:fill="auto"/>
        <w:suppressAutoHyphens/>
        <w:spacing w:before="0"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záručných opráv zariadení dodaných inými dodávateľmi.</w:t>
      </w:r>
    </w:p>
    <w:p w14:paraId="671A46ED" w14:textId="77777777" w:rsidR="00F770F5" w:rsidRPr="00EF017E" w:rsidRDefault="00F770F5" w:rsidP="00A8326A">
      <w:pPr>
        <w:pStyle w:val="Odsekzoznamu"/>
        <w:keepNext/>
        <w:keepLines/>
        <w:widowControl w:val="0"/>
        <w:numPr>
          <w:ilvl w:val="1"/>
          <w:numId w:val="35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Odberateľ sa zaväzuje uhradiť Dodávateľovi za riadne a včas vykonané Práce Cenu za Práce, na základe faktúry vystavenej Dodávateľom. </w:t>
      </w:r>
      <w:r w:rsidR="00DB4284" w:rsidRPr="00EF017E">
        <w:rPr>
          <w:sz w:val="24"/>
          <w:szCs w:val="24"/>
        </w:rPr>
        <w:t>Dodávateľ</w:t>
      </w:r>
      <w:r w:rsidRPr="00EF017E">
        <w:rPr>
          <w:sz w:val="24"/>
          <w:szCs w:val="24"/>
        </w:rPr>
        <w:t xml:space="preserve"> je oprávnený vystaviť faktúru ku koncu kalendárneho mesiaca, v ktorom realizoval Práce. </w:t>
      </w:r>
    </w:p>
    <w:p w14:paraId="761FD96C" w14:textId="77777777" w:rsidR="00F770F5" w:rsidRPr="00EF017E" w:rsidRDefault="00F770F5" w:rsidP="00A8326A">
      <w:pPr>
        <w:pStyle w:val="Odsekzoznamu"/>
        <w:keepNext/>
        <w:keepLines/>
        <w:widowControl w:val="0"/>
        <w:numPr>
          <w:ilvl w:val="1"/>
          <w:numId w:val="35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bookmarkStart w:id="1" w:name="_Hlk510039567"/>
      <w:r w:rsidRPr="00EF017E">
        <w:rPr>
          <w:sz w:val="24"/>
          <w:szCs w:val="24"/>
        </w:rPr>
        <w:t>Cenu za Práce, je Odberateľ povinný zaplatiť Dodávateľovi v lehote</w:t>
      </w:r>
      <w:r w:rsidR="00AA690A" w:rsidRPr="00EF017E">
        <w:rPr>
          <w:sz w:val="24"/>
          <w:szCs w:val="24"/>
        </w:rPr>
        <w:t xml:space="preserve"> splatnosti faktúry, ktorá je 15</w:t>
      </w:r>
      <w:r w:rsidRPr="00EF017E">
        <w:rPr>
          <w:sz w:val="24"/>
          <w:szCs w:val="24"/>
        </w:rPr>
        <w:t xml:space="preserve">  dní odo dňa doručenia faktúry Odberateľovi.</w:t>
      </w:r>
      <w:bookmarkEnd w:id="1"/>
    </w:p>
    <w:p w14:paraId="3EE4F095" w14:textId="77777777" w:rsidR="00F770F5" w:rsidRPr="00EF017E" w:rsidRDefault="00F770F5" w:rsidP="00A8326A">
      <w:pPr>
        <w:pStyle w:val="Odsekzoznamu"/>
        <w:keepNext/>
        <w:keepLines/>
        <w:widowControl w:val="0"/>
        <w:numPr>
          <w:ilvl w:val="1"/>
          <w:numId w:val="35"/>
        </w:numPr>
        <w:suppressLineNumbers/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V prípade, že faktúra nebude obsahovať náležitosti alebo prílohy uvedené v Zmluve alebo bude obsahovať chybné, prípadne neúplné údaje a prílohy, je Odberateľ oprávnený vrátiť faktúru Dodávateľovi na doplnenie alebo opravu. V tomto prípade prestáva plynúť lehota splatnosti faktúry a nová lehota splatnosti začne plynúť dňom nasledujúcim po dni doručenia opravenej alebo doplnenej faktúry Dodávateľa.</w:t>
      </w:r>
    </w:p>
    <w:p w14:paraId="6FEE50C7" w14:textId="0C2E239C" w:rsidR="00230432" w:rsidRDefault="00230432" w:rsidP="00A8326A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118D15D" w14:textId="77777777" w:rsidR="00286D6F" w:rsidRPr="00EF017E" w:rsidRDefault="00286D6F" w:rsidP="00A8326A">
      <w:pPr>
        <w:keepNext/>
        <w:keepLines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49DDB87" w14:textId="77777777" w:rsidR="00230432" w:rsidRPr="00EF017E" w:rsidRDefault="00230432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EF017E">
        <w:rPr>
          <w:rFonts w:ascii="Times New Roman" w:hAnsi="Times New Roman" w:cs="Times New Roman"/>
          <w:b/>
        </w:rPr>
        <w:t>Článok VI.</w:t>
      </w:r>
    </w:p>
    <w:p w14:paraId="56FB9FFC" w14:textId="77777777" w:rsidR="00230432" w:rsidRPr="00EF017E" w:rsidRDefault="00230432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EF017E">
        <w:rPr>
          <w:rFonts w:ascii="Times New Roman" w:hAnsi="Times New Roman" w:cs="Times New Roman"/>
          <w:b/>
        </w:rPr>
        <w:t>Práva a povinnosti Zmluvných strán</w:t>
      </w:r>
    </w:p>
    <w:p w14:paraId="0E356D80" w14:textId="77777777" w:rsidR="00230432" w:rsidRPr="00EF017E" w:rsidRDefault="00230432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2B69101" w14:textId="77777777" w:rsidR="00230432" w:rsidRPr="00EF017E" w:rsidRDefault="00230432" w:rsidP="00A8326A">
      <w:pPr>
        <w:pStyle w:val="Odsekzoznamu"/>
        <w:keepNext/>
        <w:keepLines/>
        <w:widowControl w:val="0"/>
        <w:numPr>
          <w:ilvl w:val="1"/>
          <w:numId w:val="37"/>
        </w:numPr>
        <w:suppressLineNumbers/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Všetky činnosti pri vykonávaní Prác podľa Zmluvy, ktoré nie sú touto Zmluvou výslovne označené ako povinnosti </w:t>
      </w:r>
      <w:r w:rsidR="00C81867" w:rsidRPr="00EF017E">
        <w:rPr>
          <w:sz w:val="24"/>
          <w:szCs w:val="24"/>
        </w:rPr>
        <w:t>Odberateľa</w:t>
      </w:r>
      <w:r w:rsidRPr="00EF017E">
        <w:rPr>
          <w:sz w:val="24"/>
          <w:szCs w:val="24"/>
        </w:rPr>
        <w:t xml:space="preserve">, sú povinnosťami </w:t>
      </w:r>
      <w:r w:rsidR="00C81867" w:rsidRPr="00EF017E">
        <w:rPr>
          <w:sz w:val="24"/>
          <w:szCs w:val="24"/>
        </w:rPr>
        <w:t>Dodávateľa</w:t>
      </w:r>
      <w:r w:rsidRPr="00EF017E">
        <w:rPr>
          <w:sz w:val="24"/>
          <w:szCs w:val="24"/>
        </w:rPr>
        <w:t xml:space="preserve"> a ich odplata je zahrnutá v Cene za Práce.</w:t>
      </w:r>
    </w:p>
    <w:p w14:paraId="20E5B479" w14:textId="77777777" w:rsidR="00230432" w:rsidRPr="00EF017E" w:rsidRDefault="00C81867" w:rsidP="00A8326A">
      <w:pPr>
        <w:pStyle w:val="Odsekzoznamu"/>
        <w:keepNext/>
        <w:keepLines/>
        <w:widowControl w:val="0"/>
        <w:numPr>
          <w:ilvl w:val="1"/>
          <w:numId w:val="37"/>
        </w:numPr>
        <w:suppressLineNumbers/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Dodávateľ</w:t>
      </w:r>
      <w:r w:rsidR="00230432" w:rsidRPr="00EF017E">
        <w:rPr>
          <w:sz w:val="24"/>
          <w:szCs w:val="24"/>
        </w:rPr>
        <w:t xml:space="preserve"> je povinný plniť si všetky povinnosti a záväzky vyplývajúce mu zo Zmluvy s odbornou a celkovou starostlivosťou a s vynaložením všetkých odborných skúseností, ako je možné očakávať od riadne kvalifikovaného a kompetentného </w:t>
      </w:r>
      <w:r w:rsidRPr="00EF017E">
        <w:rPr>
          <w:sz w:val="24"/>
          <w:szCs w:val="24"/>
        </w:rPr>
        <w:t>Dodávateľa</w:t>
      </w:r>
      <w:r w:rsidR="00230432" w:rsidRPr="00EF017E">
        <w:rPr>
          <w:sz w:val="24"/>
          <w:szCs w:val="24"/>
        </w:rPr>
        <w:t>, ktorý má skúsenosti s vykonávaním prác a poskytovaním služieb a plnením povinností plynúcich z tejto Zmluvy v súvislosti s projektom podobnej veľkosti, rozsahu, zložitosti, účelu a hodnoty.</w:t>
      </w:r>
    </w:p>
    <w:p w14:paraId="27494905" w14:textId="77777777" w:rsidR="00230432" w:rsidRPr="00EF017E" w:rsidRDefault="00C81867" w:rsidP="00A8326A">
      <w:pPr>
        <w:pStyle w:val="Odsekzoznamu"/>
        <w:keepNext/>
        <w:keepLines/>
        <w:widowControl w:val="0"/>
        <w:numPr>
          <w:ilvl w:val="1"/>
          <w:numId w:val="37"/>
        </w:numPr>
        <w:suppressLineNumbers/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Dodávateľ</w:t>
      </w:r>
      <w:r w:rsidR="00230432" w:rsidRPr="00EF017E">
        <w:rPr>
          <w:sz w:val="24"/>
          <w:szCs w:val="24"/>
        </w:rPr>
        <w:t xml:space="preserve"> vyhlasuje, že je odborne spôsobilý na riadne vykonanie Prác a zároveň, že v čase platnosti tejto Zmluvy disponuje všetkými osvedčeniami, potvrdeniami, dokumentmi, dokladmi a rozhodnutiami vydanými štátnymi orgánmi potrebnými pre riadne vykonanie Prác. </w:t>
      </w:r>
    </w:p>
    <w:p w14:paraId="41830E19" w14:textId="77777777" w:rsidR="00230432" w:rsidRPr="00EF017E" w:rsidRDefault="00C81867" w:rsidP="00A8326A">
      <w:pPr>
        <w:pStyle w:val="Odsekzoznamu"/>
        <w:keepNext/>
        <w:keepLines/>
        <w:widowControl w:val="0"/>
        <w:numPr>
          <w:ilvl w:val="1"/>
          <w:numId w:val="37"/>
        </w:numPr>
        <w:suppressLineNumbers/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lastRenderedPageBreak/>
        <w:t>Odberateľ</w:t>
      </w:r>
      <w:r w:rsidR="00230432" w:rsidRPr="00EF017E">
        <w:rPr>
          <w:sz w:val="24"/>
          <w:szCs w:val="24"/>
        </w:rPr>
        <w:t xml:space="preserve"> je oprávnený kontrolovať </w:t>
      </w:r>
      <w:r w:rsidRPr="00EF017E">
        <w:rPr>
          <w:sz w:val="24"/>
          <w:szCs w:val="24"/>
        </w:rPr>
        <w:t>Dodávateľa</w:t>
      </w:r>
      <w:r w:rsidR="00230432" w:rsidRPr="00EF017E">
        <w:rPr>
          <w:sz w:val="24"/>
          <w:szCs w:val="24"/>
        </w:rPr>
        <w:t xml:space="preserve"> pri vykonávaní Prác a je oprávnený dať </w:t>
      </w:r>
      <w:r w:rsidRPr="00EF017E">
        <w:rPr>
          <w:sz w:val="24"/>
          <w:szCs w:val="24"/>
        </w:rPr>
        <w:t>Dodávateľovi</w:t>
      </w:r>
      <w:r w:rsidR="00230432" w:rsidRPr="00EF017E">
        <w:rPr>
          <w:sz w:val="24"/>
          <w:szCs w:val="24"/>
        </w:rPr>
        <w:t xml:space="preserve"> pokyny pri vykonávaní týchto činností.</w:t>
      </w:r>
    </w:p>
    <w:p w14:paraId="5BC0A148" w14:textId="77777777" w:rsidR="00230432" w:rsidRPr="00EF017E" w:rsidRDefault="00C81867" w:rsidP="00A8326A">
      <w:pPr>
        <w:pStyle w:val="Odsekzoznamu"/>
        <w:keepNext/>
        <w:keepLines/>
        <w:widowControl w:val="0"/>
        <w:numPr>
          <w:ilvl w:val="1"/>
          <w:numId w:val="37"/>
        </w:numPr>
        <w:suppressLineNumbers/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Dodávateľ</w:t>
      </w:r>
      <w:r w:rsidR="00230432" w:rsidRPr="00EF017E">
        <w:rPr>
          <w:sz w:val="24"/>
          <w:szCs w:val="24"/>
        </w:rPr>
        <w:t xml:space="preserve"> je povinný pri vykonávaní Prác rešpektovať pokyny </w:t>
      </w:r>
      <w:r w:rsidR="00DB4284" w:rsidRPr="00EF017E">
        <w:rPr>
          <w:sz w:val="24"/>
          <w:szCs w:val="24"/>
        </w:rPr>
        <w:t>Odberateľa</w:t>
      </w:r>
      <w:r w:rsidR="00230432" w:rsidRPr="00EF017E">
        <w:rPr>
          <w:sz w:val="24"/>
          <w:szCs w:val="24"/>
        </w:rPr>
        <w:t xml:space="preserve">. </w:t>
      </w:r>
      <w:r w:rsidRPr="00EF017E">
        <w:rPr>
          <w:sz w:val="24"/>
          <w:szCs w:val="24"/>
        </w:rPr>
        <w:t>Dodávateľ</w:t>
      </w:r>
      <w:r w:rsidR="00230432" w:rsidRPr="00EF017E">
        <w:rPr>
          <w:sz w:val="24"/>
          <w:szCs w:val="24"/>
        </w:rPr>
        <w:t xml:space="preserve"> je povinný upozorniť </w:t>
      </w:r>
      <w:r w:rsidRPr="00EF017E">
        <w:rPr>
          <w:sz w:val="24"/>
          <w:szCs w:val="24"/>
        </w:rPr>
        <w:t>Odberateľa</w:t>
      </w:r>
      <w:r w:rsidR="00230432" w:rsidRPr="00EF017E">
        <w:rPr>
          <w:sz w:val="24"/>
          <w:szCs w:val="24"/>
        </w:rPr>
        <w:t xml:space="preserve"> bez zbytočného odkladu na nevhodnú povahu pokynov daných mu </w:t>
      </w:r>
      <w:r w:rsidRPr="00EF017E">
        <w:rPr>
          <w:sz w:val="24"/>
          <w:szCs w:val="24"/>
        </w:rPr>
        <w:t>Odberateľom</w:t>
      </w:r>
      <w:r w:rsidR="00230432" w:rsidRPr="00EF017E">
        <w:rPr>
          <w:sz w:val="24"/>
          <w:szCs w:val="24"/>
        </w:rPr>
        <w:t xml:space="preserve"> na vykonanie Prác. Ak nevhodný pokyn prekáža v riadnom vykonávaní Prác, je </w:t>
      </w:r>
      <w:r w:rsidRPr="00EF017E">
        <w:rPr>
          <w:sz w:val="24"/>
          <w:szCs w:val="24"/>
        </w:rPr>
        <w:t xml:space="preserve">Dodávateľ </w:t>
      </w:r>
      <w:r w:rsidR="00230432" w:rsidRPr="00EF017E">
        <w:rPr>
          <w:sz w:val="24"/>
          <w:szCs w:val="24"/>
        </w:rPr>
        <w:t xml:space="preserve">povinný vyžiadať si písomné potvrdenie </w:t>
      </w:r>
      <w:r w:rsidRPr="00EF017E">
        <w:rPr>
          <w:sz w:val="24"/>
          <w:szCs w:val="24"/>
        </w:rPr>
        <w:t>Odberateľa</w:t>
      </w:r>
      <w:r w:rsidR="00230432" w:rsidRPr="00EF017E">
        <w:rPr>
          <w:sz w:val="24"/>
          <w:szCs w:val="24"/>
        </w:rPr>
        <w:t xml:space="preserve"> o tom, že na pokyne trvá, a to bezodkladne po tom, ako pokyn dostane, najneskôr však do dvoch (2) pracovných dní od obdržania pokynu. Ak </w:t>
      </w:r>
      <w:r w:rsidRPr="00EF017E">
        <w:rPr>
          <w:sz w:val="24"/>
          <w:szCs w:val="24"/>
        </w:rPr>
        <w:t xml:space="preserve">Dodávateľ </w:t>
      </w:r>
      <w:r w:rsidR="00230432" w:rsidRPr="00EF017E">
        <w:rPr>
          <w:sz w:val="24"/>
          <w:szCs w:val="24"/>
        </w:rPr>
        <w:t xml:space="preserve">neupozorní </w:t>
      </w:r>
      <w:r w:rsidRPr="00EF017E">
        <w:rPr>
          <w:sz w:val="24"/>
          <w:szCs w:val="24"/>
        </w:rPr>
        <w:t>Odberateľa</w:t>
      </w:r>
      <w:r w:rsidR="00230432" w:rsidRPr="00EF017E">
        <w:rPr>
          <w:sz w:val="24"/>
          <w:szCs w:val="24"/>
        </w:rPr>
        <w:t xml:space="preserve"> na nevhodnosť pokynov podľa predchádzajúcej vety, zodpovedá za vady Prác a iné škody spôsobené v dôsledku takýchto pokynov daných mu </w:t>
      </w:r>
      <w:r w:rsidRPr="00EF017E">
        <w:rPr>
          <w:sz w:val="24"/>
          <w:szCs w:val="24"/>
        </w:rPr>
        <w:t>Odberateľom</w:t>
      </w:r>
      <w:r w:rsidR="00230432" w:rsidRPr="00EF017E">
        <w:rPr>
          <w:sz w:val="24"/>
          <w:szCs w:val="24"/>
        </w:rPr>
        <w:t xml:space="preserve">.    </w:t>
      </w:r>
    </w:p>
    <w:p w14:paraId="07F83CF3" w14:textId="77777777" w:rsidR="00230432" w:rsidRPr="00EF017E" w:rsidRDefault="00C81867" w:rsidP="00A8326A">
      <w:pPr>
        <w:pStyle w:val="Odsekzoznamu"/>
        <w:keepNext/>
        <w:keepLines/>
        <w:widowControl w:val="0"/>
        <w:numPr>
          <w:ilvl w:val="1"/>
          <w:numId w:val="37"/>
        </w:numPr>
        <w:suppressLineNumbers/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Dodávateľ</w:t>
      </w:r>
      <w:r w:rsidR="00230432" w:rsidRPr="00EF017E">
        <w:rPr>
          <w:sz w:val="24"/>
          <w:szCs w:val="24"/>
        </w:rPr>
        <w:t xml:space="preserve"> je povinný informovať </w:t>
      </w:r>
      <w:r w:rsidR="00DB4284" w:rsidRPr="00EF017E">
        <w:rPr>
          <w:sz w:val="24"/>
          <w:szCs w:val="24"/>
        </w:rPr>
        <w:t>Odberateľa</w:t>
      </w:r>
      <w:r w:rsidR="00230432" w:rsidRPr="00EF017E">
        <w:rPr>
          <w:sz w:val="24"/>
          <w:szCs w:val="24"/>
        </w:rPr>
        <w:t xml:space="preserve"> o stave vykonávania a rozpracovanosti Prác a predložiť doklady preukazujúce poskytnuté informácie, a to vždy keď </w:t>
      </w:r>
      <w:r w:rsidR="00A8326A" w:rsidRPr="00EF017E">
        <w:rPr>
          <w:sz w:val="24"/>
          <w:szCs w:val="24"/>
        </w:rPr>
        <w:t xml:space="preserve">ho </w:t>
      </w:r>
      <w:r w:rsidR="00230432" w:rsidRPr="00EF017E">
        <w:rPr>
          <w:sz w:val="24"/>
          <w:szCs w:val="24"/>
        </w:rPr>
        <w:t xml:space="preserve">o to </w:t>
      </w:r>
      <w:r w:rsidRPr="00EF017E">
        <w:rPr>
          <w:sz w:val="24"/>
          <w:szCs w:val="24"/>
        </w:rPr>
        <w:t>Odberateľ</w:t>
      </w:r>
      <w:r w:rsidR="00230432" w:rsidRPr="00EF017E">
        <w:rPr>
          <w:sz w:val="24"/>
          <w:szCs w:val="24"/>
        </w:rPr>
        <w:t xml:space="preserve"> požiada, a to najneskôr do dvadsaťštyri (24) hodín od doručenia žiadosti </w:t>
      </w:r>
      <w:r w:rsidRPr="00EF017E">
        <w:rPr>
          <w:sz w:val="24"/>
          <w:szCs w:val="24"/>
        </w:rPr>
        <w:t>Odberateľa</w:t>
      </w:r>
      <w:r w:rsidR="00230432" w:rsidRPr="00EF017E">
        <w:rPr>
          <w:sz w:val="24"/>
          <w:szCs w:val="24"/>
        </w:rPr>
        <w:t>.</w:t>
      </w:r>
    </w:p>
    <w:p w14:paraId="5946D812" w14:textId="77777777" w:rsidR="00C81867" w:rsidRPr="00EF017E" w:rsidRDefault="00C81867" w:rsidP="00A8326A">
      <w:pPr>
        <w:pStyle w:val="Odsekzoznamu"/>
        <w:keepNext/>
        <w:keepLines/>
        <w:widowControl w:val="0"/>
        <w:numPr>
          <w:ilvl w:val="1"/>
          <w:numId w:val="37"/>
        </w:numPr>
        <w:suppressLineNumbers/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Dodávateľ je sa zaväzuje:</w:t>
      </w:r>
    </w:p>
    <w:p w14:paraId="0DDC014F" w14:textId="77777777" w:rsidR="00C81867" w:rsidRPr="00EF017E" w:rsidRDefault="00C81867" w:rsidP="00A8326A">
      <w:pPr>
        <w:pStyle w:val="Odsekzoznamu"/>
        <w:keepNext/>
        <w:keepLines/>
        <w:widowControl w:val="0"/>
        <w:suppressLineNumbers/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sz w:val="24"/>
          <w:szCs w:val="24"/>
        </w:rPr>
      </w:pPr>
      <w:r w:rsidRPr="00EF017E">
        <w:rPr>
          <w:b/>
          <w:bCs/>
          <w:sz w:val="24"/>
          <w:szCs w:val="24"/>
        </w:rPr>
        <w:t>a)</w:t>
      </w:r>
      <w:r w:rsidRPr="00EF017E">
        <w:rPr>
          <w:sz w:val="24"/>
          <w:szCs w:val="24"/>
        </w:rPr>
        <w:t xml:space="preserve"> Poskytovať operatívnu telefonickú poradenskú službu súvisiacu s Prácami povereným pracovníkom Odberateľa pri riešení problémových situácií v pracovnýc</w:t>
      </w:r>
      <w:r w:rsidR="00977862" w:rsidRPr="00EF017E">
        <w:rPr>
          <w:sz w:val="24"/>
          <w:szCs w:val="24"/>
        </w:rPr>
        <w:t>h dňoch v čase od 8:00 hod do 17</w:t>
      </w:r>
      <w:r w:rsidRPr="00EF017E">
        <w:rPr>
          <w:sz w:val="24"/>
          <w:szCs w:val="24"/>
        </w:rPr>
        <w:t>:00 hod.</w:t>
      </w:r>
    </w:p>
    <w:p w14:paraId="4C2AF436" w14:textId="77777777" w:rsidR="00C81867" w:rsidRPr="00EF017E" w:rsidRDefault="00C81867" w:rsidP="00A8326A">
      <w:pPr>
        <w:pStyle w:val="Odsekzoznamu"/>
        <w:keepNext/>
        <w:keepLines/>
        <w:widowControl w:val="0"/>
        <w:numPr>
          <w:ilvl w:val="0"/>
          <w:numId w:val="41"/>
        </w:numPr>
        <w:suppressLineNumbers/>
        <w:tabs>
          <w:tab w:val="left" w:pos="567"/>
        </w:tabs>
        <w:suppressAutoHyphens/>
        <w:spacing w:line="276" w:lineRule="auto"/>
        <w:ind w:left="851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Poskytovať informácie pre zavedenie produktov iného dodávateľa do siete.</w:t>
      </w:r>
    </w:p>
    <w:p w14:paraId="26E7A485" w14:textId="77777777" w:rsidR="00C81867" w:rsidRPr="00EF017E" w:rsidRDefault="00C81867" w:rsidP="00A8326A">
      <w:pPr>
        <w:pStyle w:val="Odsekzoznamu"/>
        <w:keepNext/>
        <w:keepLines/>
        <w:widowControl w:val="0"/>
        <w:numPr>
          <w:ilvl w:val="0"/>
          <w:numId w:val="41"/>
        </w:numPr>
        <w:suppressLineNumbers/>
        <w:tabs>
          <w:tab w:val="left" w:pos="567"/>
        </w:tabs>
        <w:suppressAutoHyphens/>
        <w:spacing w:line="276" w:lineRule="auto"/>
        <w:ind w:left="851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Zachovať mlčanlivosť o dôverných informáciách a osobných údajoch, s ktorými sa dostane do styku pri vykonávaní Prác.</w:t>
      </w:r>
    </w:p>
    <w:p w14:paraId="1F9F412F" w14:textId="77777777" w:rsidR="00F770F5" w:rsidRPr="00EF017E" w:rsidRDefault="00B07B68" w:rsidP="00A8326A">
      <w:pPr>
        <w:pStyle w:val="Odsekzoznamu"/>
        <w:keepNext/>
        <w:keepLines/>
        <w:widowControl w:val="0"/>
        <w:numPr>
          <w:ilvl w:val="1"/>
          <w:numId w:val="37"/>
        </w:numPr>
        <w:suppressLineNumbers/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Odberateľ sa zaväzuje:</w:t>
      </w:r>
    </w:p>
    <w:p w14:paraId="3B946AC3" w14:textId="77777777" w:rsidR="00B07B68" w:rsidRPr="00EF017E" w:rsidRDefault="00B07B68" w:rsidP="00A8326A">
      <w:pPr>
        <w:pStyle w:val="Zkladntext2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suppressAutoHyphens/>
        <w:spacing w:before="0" w:after="0" w:line="276" w:lineRule="auto"/>
        <w:ind w:left="851" w:right="20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Poskytnúť Dodávateľovi potrebnú súčinnosť pre vykonávanie Prác.</w:t>
      </w:r>
    </w:p>
    <w:p w14:paraId="47D087A4" w14:textId="77777777" w:rsidR="00B07B68" w:rsidRPr="00EF017E" w:rsidRDefault="00B07B68" w:rsidP="00A8326A">
      <w:pPr>
        <w:pStyle w:val="Zkladntext2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suppressAutoHyphens/>
        <w:spacing w:before="0" w:after="0" w:line="276" w:lineRule="auto"/>
        <w:ind w:left="851" w:right="20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Zaobchádzať s technickým a programovým vybavením podľa ich sprievodnej dokumentácie, návodov, odporúčaní a pokynov Dodávateľa.</w:t>
      </w:r>
    </w:p>
    <w:p w14:paraId="25F07F63" w14:textId="77777777" w:rsidR="00B07B68" w:rsidRPr="00EF017E" w:rsidRDefault="00B07B68" w:rsidP="00A8326A">
      <w:pPr>
        <w:pStyle w:val="Zkladntext2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suppressAutoHyphens/>
        <w:spacing w:before="0" w:after="0" w:line="276" w:lineRule="auto"/>
        <w:ind w:left="851" w:right="20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Umožniť prístup Dodávateľovi do priestorov Odberateľa v dohodnutom čase a spôsobe a vytvoriť mu primerané pracovné podmienky.</w:t>
      </w:r>
    </w:p>
    <w:p w14:paraId="1653C685" w14:textId="77777777" w:rsidR="00B07B68" w:rsidRPr="00EF017E" w:rsidRDefault="00B07B68" w:rsidP="00A8326A">
      <w:pPr>
        <w:pStyle w:val="Zkladntext2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suppressAutoHyphens/>
        <w:spacing w:before="0" w:after="0" w:line="276" w:lineRule="auto"/>
        <w:ind w:left="851" w:right="20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Informovať Dodávateľa o zmenách v technickom a programovom vybavení siete.</w:t>
      </w:r>
    </w:p>
    <w:p w14:paraId="26F38FB8" w14:textId="77777777" w:rsidR="00B07B68" w:rsidRPr="00EF017E" w:rsidRDefault="00B07B68" w:rsidP="00A8326A">
      <w:pPr>
        <w:pStyle w:val="Zkladntext2"/>
        <w:keepNext/>
        <w:keepLines/>
        <w:widowControl w:val="0"/>
        <w:numPr>
          <w:ilvl w:val="0"/>
          <w:numId w:val="17"/>
        </w:numPr>
        <w:suppressLineNumbers/>
        <w:shd w:val="clear" w:color="auto" w:fill="auto"/>
        <w:suppressAutoHyphens/>
        <w:spacing w:before="0" w:after="0" w:line="276" w:lineRule="auto"/>
        <w:ind w:left="851" w:right="20" w:hanging="284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Zabezpečiť, aby rozvod elektrickej siete zodpovedal platným technickým normám.</w:t>
      </w:r>
    </w:p>
    <w:p w14:paraId="68DD508C" w14:textId="1FD82650" w:rsidR="00C81867" w:rsidRDefault="00C81867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14:paraId="42427FD0" w14:textId="77777777" w:rsidR="00286D6F" w:rsidRPr="00EF017E" w:rsidRDefault="00286D6F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14:paraId="0D67E860" w14:textId="77777777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bookmark5"/>
      <w:r w:rsidRPr="00EF017E">
        <w:rPr>
          <w:rFonts w:ascii="Times New Roman" w:hAnsi="Times New Roman" w:cs="Times New Roman"/>
          <w:b/>
        </w:rPr>
        <w:t>Článok VII.</w:t>
      </w:r>
    </w:p>
    <w:p w14:paraId="664A525C" w14:textId="77777777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EF017E">
        <w:rPr>
          <w:rFonts w:ascii="Times New Roman" w:hAnsi="Times New Roman" w:cs="Times New Roman"/>
          <w:b/>
        </w:rPr>
        <w:t>Sankcie</w:t>
      </w:r>
    </w:p>
    <w:p w14:paraId="4C46890F" w14:textId="77777777" w:rsidR="00C6629B" w:rsidRPr="00EF017E" w:rsidRDefault="00C6629B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904E508" w14:textId="77777777" w:rsidR="00C6629B" w:rsidRPr="00EF017E" w:rsidRDefault="00C6629B" w:rsidP="00A8326A">
      <w:pPr>
        <w:pStyle w:val="Odsekzoznamu"/>
        <w:keepNext/>
        <w:keepLines/>
        <w:widowControl w:val="0"/>
        <w:numPr>
          <w:ilvl w:val="1"/>
          <w:numId w:val="27"/>
        </w:numPr>
        <w:suppressLineNumbers/>
        <w:tabs>
          <w:tab w:val="left" w:pos="709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V prípade omeškania </w:t>
      </w:r>
      <w:r w:rsidR="00B07B68" w:rsidRPr="00EF017E">
        <w:rPr>
          <w:sz w:val="24"/>
          <w:szCs w:val="24"/>
        </w:rPr>
        <w:t>Dodávateľa</w:t>
      </w:r>
      <w:r w:rsidRPr="00EF017E">
        <w:rPr>
          <w:sz w:val="24"/>
          <w:szCs w:val="24"/>
        </w:rPr>
        <w:t xml:space="preserve"> s vykonávaním Prác v  lehote určenej </w:t>
      </w:r>
      <w:r w:rsidR="00B07B68" w:rsidRPr="00EF017E">
        <w:rPr>
          <w:sz w:val="24"/>
          <w:szCs w:val="24"/>
        </w:rPr>
        <w:t>Odberateľom</w:t>
      </w:r>
      <w:r w:rsidRPr="00EF017E">
        <w:rPr>
          <w:sz w:val="24"/>
          <w:szCs w:val="24"/>
        </w:rPr>
        <w:t xml:space="preserve"> podľa článku IV. bod 4.</w:t>
      </w:r>
      <w:r w:rsidR="00B07B68" w:rsidRPr="00EF017E">
        <w:rPr>
          <w:sz w:val="24"/>
          <w:szCs w:val="24"/>
        </w:rPr>
        <w:t>5.</w:t>
      </w:r>
      <w:r w:rsidRPr="00EF017E">
        <w:rPr>
          <w:sz w:val="24"/>
          <w:szCs w:val="24"/>
        </w:rPr>
        <w:t xml:space="preserve"> tejto Zmluvy, má </w:t>
      </w:r>
      <w:r w:rsidR="00B07B68" w:rsidRPr="00EF017E">
        <w:rPr>
          <w:sz w:val="24"/>
          <w:szCs w:val="24"/>
        </w:rPr>
        <w:t>Odberateľ</w:t>
      </w:r>
      <w:r w:rsidRPr="00EF017E">
        <w:rPr>
          <w:sz w:val="24"/>
          <w:szCs w:val="24"/>
        </w:rPr>
        <w:t xml:space="preserve"> právo požadovať od </w:t>
      </w:r>
      <w:r w:rsidR="00B07B68" w:rsidRPr="00EF017E">
        <w:rPr>
          <w:sz w:val="24"/>
          <w:szCs w:val="24"/>
        </w:rPr>
        <w:t>Dodávateľa</w:t>
      </w:r>
      <w:r w:rsidRPr="00EF017E">
        <w:rPr>
          <w:sz w:val="24"/>
          <w:szCs w:val="24"/>
        </w:rPr>
        <w:t xml:space="preserve"> zaplatenie zmluvnej pokuty vo výške </w:t>
      </w:r>
      <w:r w:rsidRPr="00EF017E">
        <w:rPr>
          <w:bCs/>
          <w:sz w:val="24"/>
          <w:szCs w:val="24"/>
        </w:rPr>
        <w:t>50</w:t>
      </w:r>
      <w:r w:rsidRPr="00EF017E">
        <w:rPr>
          <w:sz w:val="24"/>
          <w:szCs w:val="24"/>
        </w:rPr>
        <w:t xml:space="preserve">,- EUR za každý aj začatý deň omeškania. </w:t>
      </w:r>
    </w:p>
    <w:p w14:paraId="5BD342EA" w14:textId="77777777" w:rsidR="00C6629B" w:rsidRPr="00EF017E" w:rsidRDefault="00C6629B" w:rsidP="00A8326A">
      <w:pPr>
        <w:pStyle w:val="Odsekzoznamu"/>
        <w:keepNext/>
        <w:keepLines/>
        <w:widowControl w:val="0"/>
        <w:numPr>
          <w:ilvl w:val="1"/>
          <w:numId w:val="27"/>
        </w:numPr>
        <w:suppressLineNumbers/>
        <w:tabs>
          <w:tab w:val="left" w:pos="709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Zhotoviteľ potvrdzuje a súhlasí s tým, že zmluvné pokuty podľa tejto Zmluvy sú spravodlivé a primerané.</w:t>
      </w:r>
    </w:p>
    <w:p w14:paraId="52BAF122" w14:textId="77777777" w:rsidR="00C6629B" w:rsidRPr="00EF017E" w:rsidRDefault="00C6629B" w:rsidP="00A8326A">
      <w:pPr>
        <w:pStyle w:val="Odsekzoznamu"/>
        <w:keepNext/>
        <w:keepLines/>
        <w:widowControl w:val="0"/>
        <w:numPr>
          <w:ilvl w:val="1"/>
          <w:numId w:val="27"/>
        </w:numPr>
        <w:suppressLineNumbers/>
        <w:tabs>
          <w:tab w:val="left" w:pos="709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Zmluvné pokuty v zmysle tohto článku Zmluvy je </w:t>
      </w:r>
      <w:r w:rsidR="00DB4284" w:rsidRPr="00EF017E">
        <w:rPr>
          <w:sz w:val="24"/>
          <w:szCs w:val="24"/>
        </w:rPr>
        <w:t>Odberateľ</w:t>
      </w:r>
      <w:r w:rsidRPr="00EF017E">
        <w:rPr>
          <w:sz w:val="24"/>
          <w:szCs w:val="24"/>
        </w:rPr>
        <w:t xml:space="preserve"> oprávnený uložiť Zhotoviteľovi opakovane</w:t>
      </w:r>
      <w:r w:rsidR="00FC41ED" w:rsidRPr="00EF017E">
        <w:rPr>
          <w:sz w:val="24"/>
          <w:szCs w:val="24"/>
        </w:rPr>
        <w:t xml:space="preserve">, najviac však 10 násobne </w:t>
      </w:r>
      <w:r w:rsidRPr="00EF017E">
        <w:rPr>
          <w:sz w:val="24"/>
          <w:szCs w:val="24"/>
        </w:rPr>
        <w:t>.</w:t>
      </w:r>
    </w:p>
    <w:p w14:paraId="68C1954B" w14:textId="77777777" w:rsidR="00C6629B" w:rsidRPr="00EF017E" w:rsidRDefault="00C6629B" w:rsidP="00A8326A">
      <w:pPr>
        <w:pStyle w:val="Odsekzoznamu"/>
        <w:keepNext/>
        <w:keepLines/>
        <w:widowControl w:val="0"/>
        <w:numPr>
          <w:ilvl w:val="1"/>
          <w:numId w:val="27"/>
        </w:numPr>
        <w:suppressLineNumbers/>
        <w:tabs>
          <w:tab w:val="left" w:pos="709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Zaplatením zmluvnej pokuty v zmysle tohto článku Zmluvy sa Zhotoviteľ nezbavuje povinnosti, ktorá bola zabezpečená zmluvnou pokutou. </w:t>
      </w:r>
    </w:p>
    <w:p w14:paraId="65894652" w14:textId="77777777" w:rsidR="00C6629B" w:rsidRPr="00EF017E" w:rsidRDefault="00C6629B" w:rsidP="00A8326A">
      <w:pPr>
        <w:pStyle w:val="Odsekzoznamu"/>
        <w:keepNext/>
        <w:keepLines/>
        <w:widowControl w:val="0"/>
        <w:numPr>
          <w:ilvl w:val="1"/>
          <w:numId w:val="27"/>
        </w:numPr>
        <w:suppressLineNumbers/>
        <w:tabs>
          <w:tab w:val="left" w:pos="709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Vznikom povinnosti Zhotoviteľa zaplatiť zmluvnú pokutu ani jej skutočným zaplatením nie je dotknutý nárok </w:t>
      </w:r>
      <w:r w:rsidR="00DB4284" w:rsidRPr="00EF017E">
        <w:rPr>
          <w:sz w:val="24"/>
          <w:szCs w:val="24"/>
        </w:rPr>
        <w:t>O</w:t>
      </w:r>
      <w:r w:rsidR="005C67A5" w:rsidRPr="00EF017E">
        <w:rPr>
          <w:sz w:val="24"/>
          <w:szCs w:val="24"/>
        </w:rPr>
        <w:t>d</w:t>
      </w:r>
      <w:r w:rsidR="00DB4284" w:rsidRPr="00EF017E">
        <w:rPr>
          <w:sz w:val="24"/>
          <w:szCs w:val="24"/>
        </w:rPr>
        <w:t>berateľa</w:t>
      </w:r>
      <w:r w:rsidRPr="00EF017E">
        <w:rPr>
          <w:sz w:val="24"/>
          <w:szCs w:val="24"/>
        </w:rPr>
        <w:t xml:space="preserve"> na náhradu škody, ktorá mu vznikla porušením povinností Zhotoviteľa a náhrada škody nie je výškou zmluvnej pokuty obmedzená. Zmluvná pokuta sa na náhradu škody nezapočítava.</w:t>
      </w:r>
    </w:p>
    <w:p w14:paraId="5E5B9D17" w14:textId="6B24F3F8" w:rsidR="00C6629B" w:rsidRDefault="00C6629B" w:rsidP="00A8326A">
      <w:pPr>
        <w:pStyle w:val="Zhlavie30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60"/>
        <w:jc w:val="both"/>
        <w:rPr>
          <w:b w:val="0"/>
          <w:sz w:val="24"/>
          <w:szCs w:val="24"/>
        </w:rPr>
      </w:pPr>
    </w:p>
    <w:p w14:paraId="03B05C78" w14:textId="77777777" w:rsidR="00286D6F" w:rsidRPr="00EF017E" w:rsidRDefault="00286D6F" w:rsidP="00A8326A">
      <w:pPr>
        <w:pStyle w:val="Zhlavie30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60"/>
        <w:jc w:val="both"/>
        <w:rPr>
          <w:b w:val="0"/>
          <w:sz w:val="24"/>
          <w:szCs w:val="24"/>
        </w:rPr>
      </w:pPr>
    </w:p>
    <w:p w14:paraId="7BA66B5F" w14:textId="77777777" w:rsidR="00BC3BBC" w:rsidRPr="00EF017E" w:rsidRDefault="00BC3BBC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EF017E">
        <w:rPr>
          <w:rFonts w:ascii="Times New Roman" w:hAnsi="Times New Roman" w:cs="Times New Roman"/>
          <w:b/>
        </w:rPr>
        <w:lastRenderedPageBreak/>
        <w:t>Článok VIII.</w:t>
      </w:r>
    </w:p>
    <w:p w14:paraId="3A720A8E" w14:textId="77777777" w:rsidR="00BC3BBC" w:rsidRPr="00EF017E" w:rsidRDefault="00BC3BBC" w:rsidP="00A8326A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EF017E">
        <w:rPr>
          <w:rFonts w:ascii="Times New Roman" w:hAnsi="Times New Roman" w:cs="Times New Roman"/>
          <w:b/>
        </w:rPr>
        <w:t>Trvanie a ukončenie Zmluvy</w:t>
      </w:r>
    </w:p>
    <w:p w14:paraId="440BCAEB" w14:textId="77777777" w:rsidR="00BC3BBC" w:rsidRPr="00EF017E" w:rsidRDefault="00BC3BBC" w:rsidP="00A8326A">
      <w:pPr>
        <w:keepNext/>
        <w:keepLines/>
        <w:widowControl w:val="0"/>
        <w:suppressLineNumbers/>
        <w:suppressAutoHyphens/>
        <w:spacing w:line="276" w:lineRule="auto"/>
        <w:ind w:right="-1"/>
        <w:rPr>
          <w:rFonts w:ascii="Times New Roman" w:hAnsi="Times New Roman" w:cs="Times New Roman"/>
          <w:b/>
          <w:bCs/>
        </w:rPr>
      </w:pPr>
    </w:p>
    <w:p w14:paraId="13747157" w14:textId="212B70CB" w:rsidR="00BC3BBC" w:rsidRPr="00EF017E" w:rsidRDefault="00BC3BBC" w:rsidP="00A8326A">
      <w:pPr>
        <w:pStyle w:val="Zkladntext2"/>
        <w:keepNext/>
        <w:keepLines/>
        <w:widowControl w:val="0"/>
        <w:numPr>
          <w:ilvl w:val="1"/>
          <w:numId w:val="26"/>
        </w:numPr>
        <w:suppressLineNumbers/>
        <w:shd w:val="clear" w:color="auto" w:fill="auto"/>
        <w:suppressAutoHyphens/>
        <w:spacing w:before="0"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Zmluva  sa uzatvára na dobu </w:t>
      </w:r>
      <w:r w:rsidR="00286D6F">
        <w:rPr>
          <w:sz w:val="24"/>
          <w:szCs w:val="24"/>
        </w:rPr>
        <w:t>neurčitú</w:t>
      </w:r>
      <w:r w:rsidRPr="00EF017E">
        <w:rPr>
          <w:sz w:val="24"/>
          <w:szCs w:val="24"/>
        </w:rPr>
        <w:t>.</w:t>
      </w:r>
    </w:p>
    <w:p w14:paraId="752CD385" w14:textId="77777777" w:rsidR="00BC3BBC" w:rsidRPr="00EF017E" w:rsidRDefault="00BC3BBC" w:rsidP="00A8326A">
      <w:pPr>
        <w:pStyle w:val="Zkladntext2"/>
        <w:keepNext/>
        <w:keepLines/>
        <w:widowControl w:val="0"/>
        <w:numPr>
          <w:ilvl w:val="1"/>
          <w:numId w:val="26"/>
        </w:numPr>
        <w:suppressLineNumbers/>
        <w:shd w:val="clear" w:color="auto" w:fill="auto"/>
        <w:suppressAutoHyphens/>
        <w:spacing w:before="0"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Táto Zmluva zanikne:</w:t>
      </w:r>
    </w:p>
    <w:p w14:paraId="53BB8901" w14:textId="21A6C482" w:rsidR="00BC3BBC" w:rsidRPr="00EF017E" w:rsidRDefault="00BC3BBC" w:rsidP="00A8326A">
      <w:pPr>
        <w:pStyle w:val="Odsekzoznamu"/>
        <w:keepNext/>
        <w:keepLines/>
        <w:widowControl w:val="0"/>
        <w:numPr>
          <w:ilvl w:val="0"/>
          <w:numId w:val="24"/>
        </w:numPr>
        <w:suppressLineNumbers/>
        <w:tabs>
          <w:tab w:val="left" w:pos="851"/>
        </w:tabs>
        <w:suppressAutoHyphens/>
        <w:spacing w:after="0" w:line="276" w:lineRule="auto"/>
        <w:ind w:left="851" w:hanging="284"/>
        <w:contextualSpacing w:val="0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písomnou dohodou </w:t>
      </w:r>
      <w:r w:rsidR="00EC5E7C">
        <w:rPr>
          <w:sz w:val="24"/>
          <w:szCs w:val="24"/>
        </w:rPr>
        <w:t xml:space="preserve">oboch </w:t>
      </w:r>
      <w:r w:rsidRPr="00EF017E">
        <w:rPr>
          <w:sz w:val="24"/>
          <w:szCs w:val="24"/>
        </w:rPr>
        <w:t>Zmluvných strán,</w:t>
      </w:r>
    </w:p>
    <w:p w14:paraId="5C83D696" w14:textId="45F7760D" w:rsidR="00BC3BBC" w:rsidRPr="00EF017E" w:rsidRDefault="00BC3BBC" w:rsidP="00A8326A">
      <w:pPr>
        <w:pStyle w:val="Odsekzoznamu"/>
        <w:keepNext/>
        <w:keepLines/>
        <w:widowControl w:val="0"/>
        <w:numPr>
          <w:ilvl w:val="0"/>
          <w:numId w:val="24"/>
        </w:numPr>
        <w:suppressLineNumbers/>
        <w:tabs>
          <w:tab w:val="left" w:pos="851"/>
        </w:tabs>
        <w:suppressAutoHyphens/>
        <w:spacing w:after="0" w:line="276" w:lineRule="auto"/>
        <w:ind w:left="851" w:hanging="284"/>
        <w:contextualSpacing w:val="0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písomným odstúpením niektorej Zmluvnej strany, </w:t>
      </w:r>
      <w:r w:rsidR="00EC5E7C">
        <w:rPr>
          <w:sz w:val="24"/>
          <w:szCs w:val="24"/>
        </w:rPr>
        <w:t>v prípade hrubého porušenia povinností druhej strany ak sa po predchádzajúcom písomnom napomenutí stav nezmenil.</w:t>
      </w:r>
    </w:p>
    <w:p w14:paraId="577DBD56" w14:textId="77777777" w:rsidR="0016468E" w:rsidRPr="00EF017E" w:rsidRDefault="00BC3BBC" w:rsidP="00A8326A">
      <w:pPr>
        <w:pStyle w:val="Zkladntext2"/>
        <w:keepNext/>
        <w:keepLines/>
        <w:widowControl w:val="0"/>
        <w:numPr>
          <w:ilvl w:val="1"/>
          <w:numId w:val="26"/>
        </w:numPr>
        <w:suppressLineNumbers/>
        <w:shd w:val="clear" w:color="auto" w:fill="auto"/>
        <w:suppressAutoHyphens/>
        <w:spacing w:before="0"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V prípade zániku </w:t>
      </w:r>
      <w:r w:rsidR="003B3048" w:rsidRPr="00EF017E">
        <w:rPr>
          <w:sz w:val="24"/>
          <w:szCs w:val="24"/>
        </w:rPr>
        <w:t>Z</w:t>
      </w:r>
      <w:r w:rsidRPr="00EF017E">
        <w:rPr>
          <w:sz w:val="24"/>
          <w:szCs w:val="24"/>
        </w:rPr>
        <w:t xml:space="preserve">mluvy je Dodávateľ povinný informovať Odberateľa o aktuálnom stave vykonávania </w:t>
      </w:r>
      <w:r w:rsidR="003B3048" w:rsidRPr="00EF017E">
        <w:rPr>
          <w:sz w:val="24"/>
          <w:szCs w:val="24"/>
        </w:rPr>
        <w:t>Prác</w:t>
      </w:r>
      <w:r w:rsidRPr="00EF017E">
        <w:rPr>
          <w:sz w:val="24"/>
          <w:szCs w:val="24"/>
        </w:rPr>
        <w:t xml:space="preserve"> a upozorniť ho na prípadné opatrenia na zabránenie bezprostredne hroziacej škody v dôsledku nedokončenia vykonávania </w:t>
      </w:r>
      <w:r w:rsidR="003B3048" w:rsidRPr="00EF017E">
        <w:rPr>
          <w:sz w:val="24"/>
          <w:szCs w:val="24"/>
        </w:rPr>
        <w:t>Prác</w:t>
      </w:r>
      <w:r w:rsidR="0016468E" w:rsidRPr="00EF017E">
        <w:rPr>
          <w:sz w:val="24"/>
          <w:szCs w:val="24"/>
        </w:rPr>
        <w:t xml:space="preserve"> a odovzdať mu podklady o nastaveniach, konfiguráciách, menách a heslách k internetu, emailu, kontám, WiFi routerom, serveru, antivírusovým a antispamovým programom a iným súčastiam počítačovej siete.</w:t>
      </w:r>
    </w:p>
    <w:p w14:paraId="0DD564A9" w14:textId="1A92D405" w:rsidR="00BC3BBC" w:rsidRDefault="00BC3BBC" w:rsidP="00A8326A">
      <w:pPr>
        <w:pStyle w:val="Odsekzoznamu"/>
        <w:keepNext/>
        <w:keepLines/>
        <w:widowControl w:val="0"/>
        <w:numPr>
          <w:ilvl w:val="1"/>
          <w:numId w:val="26"/>
        </w:numPr>
        <w:suppressLineNumbers/>
        <w:tabs>
          <w:tab w:val="left" w:pos="851"/>
        </w:tabs>
        <w:suppressAutoHyphens/>
        <w:spacing w:after="0" w:line="276" w:lineRule="auto"/>
        <w:ind w:left="567" w:hanging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 xml:space="preserve">Práva a povinnosti uvedené v tejto Zmluve, ktoré vzhľadom na svoju povahu majú trvať aj po ukončení tejto Zmluvy, pretrvávajú aj po ukončení tejto Zmluvy.  </w:t>
      </w:r>
    </w:p>
    <w:p w14:paraId="4E8367C2" w14:textId="215DAE27" w:rsidR="00BC3BBC" w:rsidRDefault="00286D6F" w:rsidP="004C6587">
      <w:pPr>
        <w:pStyle w:val="Odsekzoznamu"/>
        <w:keepNext/>
        <w:keepLines/>
        <w:widowControl w:val="0"/>
        <w:numPr>
          <w:ilvl w:val="1"/>
          <w:numId w:val="42"/>
        </w:numPr>
        <w:suppressLineNumbers/>
        <w:suppressAutoHyphens/>
        <w:spacing w:after="0" w:line="276" w:lineRule="auto"/>
        <w:ind w:left="567" w:right="60" w:hanging="567"/>
        <w:jc w:val="both"/>
        <w:rPr>
          <w:sz w:val="24"/>
          <w:szCs w:val="24"/>
        </w:rPr>
      </w:pPr>
      <w:r w:rsidRPr="00286D6F">
        <w:rPr>
          <w:sz w:val="24"/>
          <w:szCs w:val="24"/>
        </w:rPr>
        <w:t>Výpovedná lehota pre Zmluvu v rozsahu tejto Špecifikácie je jeden mesiac a je rovnaká pre obe zmluvné strany; ak bola písomná výpoveď riadne doručená druhej zmluvnej strane do 25. dňa (vrátane) kalendárneho mesiaca, výpovedná lehota začína plynúť prvý deň kalendárneho mesiaca nasledujúceho po mesiaci, v ktorom bola písomná výpoveď riadne doručená druhej zmluvnej strane a uplynie posledný deň kalendárneho mesiaca nasledujúceho po mesiaci, v ktorom bola písomná výpoveď Zmluvy alebo jej časti v rozsahu konkrétnej Špecifikácie doručená druhej zmluvnej strane s tým, že platnosť Zmluvy alebo časti Zmluvy v rozsahu konkrétnej Špecifikácie na základe jej výpovede niektorou zo zmluvných strán zanikne uplynutím posledného dňa kalendárneho mesiaca, v ktorom uplynie výpovedná lehota. V prípade, ak bola písomná výpoveď riadne doručená druhej zmluvnej strane v 26. až posledný deň kalendárneho mesiaca, výpovedná lehota začne plynúť prvým dňom druhého kalendárneho mesiaca nasledujúceho po mesiaci, v ktorom bola výpoveď doručená druhej zmluvnej strane a platnosť vypovedanej Zmluvy alebo časti Zmluvy v rozsahu konkrétnej Špecifikácie zanikne v posledný deň druhého kalendárneho mesiaca nasledujúceho po mesiaci, v ktorom bola výpoveď doručená druhej zmluvnej strane.</w:t>
      </w:r>
    </w:p>
    <w:p w14:paraId="21EED07B" w14:textId="61C0CF01" w:rsidR="00286D6F" w:rsidRDefault="00286D6F" w:rsidP="00286D6F">
      <w:pPr>
        <w:pStyle w:val="Odsekzoznamu"/>
        <w:keepNext/>
        <w:keepLines/>
        <w:widowControl w:val="0"/>
        <w:suppressLineNumbers/>
        <w:suppressAutoHyphens/>
        <w:spacing w:after="0" w:line="276" w:lineRule="auto"/>
        <w:ind w:left="567" w:right="60"/>
        <w:jc w:val="both"/>
        <w:rPr>
          <w:sz w:val="24"/>
          <w:szCs w:val="24"/>
        </w:rPr>
      </w:pPr>
    </w:p>
    <w:p w14:paraId="3CD24EC7" w14:textId="77777777" w:rsidR="00286D6F" w:rsidRPr="00286D6F" w:rsidRDefault="00286D6F" w:rsidP="00286D6F">
      <w:pPr>
        <w:pStyle w:val="Odsekzoznamu"/>
        <w:keepNext/>
        <w:keepLines/>
        <w:widowControl w:val="0"/>
        <w:suppressLineNumbers/>
        <w:suppressAutoHyphens/>
        <w:spacing w:after="0" w:line="276" w:lineRule="auto"/>
        <w:ind w:left="567" w:right="60"/>
        <w:jc w:val="both"/>
        <w:rPr>
          <w:sz w:val="24"/>
          <w:szCs w:val="24"/>
        </w:rPr>
      </w:pPr>
    </w:p>
    <w:p w14:paraId="22305871" w14:textId="77777777" w:rsidR="00CE5BCB" w:rsidRPr="00EF017E" w:rsidRDefault="00CE5BCB" w:rsidP="00A8326A">
      <w:pPr>
        <w:pStyle w:val="Zhlavie30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60"/>
        <w:rPr>
          <w:sz w:val="24"/>
          <w:szCs w:val="24"/>
        </w:rPr>
      </w:pPr>
      <w:r w:rsidRPr="00EF017E">
        <w:rPr>
          <w:sz w:val="24"/>
          <w:szCs w:val="24"/>
        </w:rPr>
        <w:t>Článok IX.</w:t>
      </w:r>
    </w:p>
    <w:p w14:paraId="33BDAE29" w14:textId="77777777" w:rsidR="00BC3BBC" w:rsidRPr="00EF017E" w:rsidRDefault="002B5F44" w:rsidP="00A8326A">
      <w:pPr>
        <w:pStyle w:val="Zhlavie30"/>
        <w:keepNext/>
        <w:keepLines/>
        <w:widowControl w:val="0"/>
        <w:suppressLineNumbers/>
        <w:shd w:val="clear" w:color="auto" w:fill="auto"/>
        <w:suppressAutoHyphens/>
        <w:spacing w:before="0" w:after="244" w:line="276" w:lineRule="auto"/>
        <w:ind w:right="60"/>
        <w:rPr>
          <w:sz w:val="24"/>
          <w:szCs w:val="24"/>
        </w:rPr>
      </w:pPr>
      <w:r w:rsidRPr="00EF017E">
        <w:rPr>
          <w:sz w:val="24"/>
          <w:szCs w:val="24"/>
        </w:rPr>
        <w:t>Záverečné ustanovenia</w:t>
      </w:r>
      <w:bookmarkEnd w:id="2"/>
    </w:p>
    <w:p w14:paraId="0ECF1CD6" w14:textId="77777777" w:rsidR="00BC3BBC" w:rsidRPr="00EF017E" w:rsidRDefault="00BC3BBC" w:rsidP="00A8326A">
      <w:pPr>
        <w:pStyle w:val="Odsekzoznamu"/>
        <w:keepNext/>
        <w:keepLines/>
        <w:widowControl w:val="0"/>
        <w:numPr>
          <w:ilvl w:val="1"/>
          <w:numId w:val="23"/>
        </w:numPr>
        <w:suppressLineNumbers/>
        <w:suppressAutoHyphens/>
        <w:spacing w:after="0" w:line="276" w:lineRule="auto"/>
        <w:ind w:left="567" w:hanging="567"/>
        <w:jc w:val="both"/>
        <w:rPr>
          <w:b/>
          <w:sz w:val="24"/>
          <w:szCs w:val="24"/>
        </w:rPr>
      </w:pPr>
      <w:r w:rsidRPr="00EF017E">
        <w:rPr>
          <w:sz w:val="24"/>
          <w:szCs w:val="24"/>
        </w:rPr>
        <w:t>Zmluvné vzťahy touto Zmluvou bližšie neupravené sa spravujú príslušnými ustanoveniami Obchodného zákonníka a iných všeobecne záväzných právnych predpisov vzťahujúcich sa na zmluvné záväzky vyplývajúce z tejto Zmluvy.</w:t>
      </w:r>
    </w:p>
    <w:p w14:paraId="3A91EB39" w14:textId="77777777" w:rsidR="00BC3BBC" w:rsidRPr="00EF017E" w:rsidRDefault="00BC3BBC" w:rsidP="00A8326A">
      <w:pPr>
        <w:pStyle w:val="Odsekzoznamu"/>
        <w:keepNext/>
        <w:keepLines/>
        <w:widowControl w:val="0"/>
        <w:numPr>
          <w:ilvl w:val="1"/>
          <w:numId w:val="23"/>
        </w:numPr>
        <w:suppressLineNumbers/>
        <w:suppressAutoHyphens/>
        <w:spacing w:after="0" w:line="276" w:lineRule="auto"/>
        <w:ind w:left="567" w:hanging="567"/>
        <w:jc w:val="both"/>
        <w:rPr>
          <w:b/>
          <w:sz w:val="24"/>
          <w:szCs w:val="24"/>
        </w:rPr>
      </w:pPr>
      <w:r w:rsidRPr="00EF017E">
        <w:rPr>
          <w:sz w:val="24"/>
          <w:szCs w:val="24"/>
        </w:rPr>
        <w:t>Zmluva nadobúda platnosť dňom jej podpisu oprávnenými zástupcami Zmluvných strán a účinnosť dňom nasledujúcim po dni jej zverejnenia v zmysle ustanovenia § 47a ods. 1  zákona č. 40/1964 Zb. Občianskeho zákonníka v znení neskorších predpisov.</w:t>
      </w:r>
    </w:p>
    <w:p w14:paraId="0AF9CD5D" w14:textId="77777777" w:rsidR="00BC3BBC" w:rsidRPr="00EF017E" w:rsidRDefault="00BC3BBC" w:rsidP="00A8326A">
      <w:pPr>
        <w:pStyle w:val="Odsekzoznamu"/>
        <w:keepNext/>
        <w:keepLines/>
        <w:widowControl w:val="0"/>
        <w:numPr>
          <w:ilvl w:val="1"/>
          <w:numId w:val="23"/>
        </w:numPr>
        <w:suppressLineNumbers/>
        <w:suppressAutoHyphens/>
        <w:spacing w:after="0" w:line="276" w:lineRule="auto"/>
        <w:ind w:left="567" w:hanging="567"/>
        <w:jc w:val="both"/>
        <w:rPr>
          <w:b/>
          <w:sz w:val="24"/>
          <w:szCs w:val="24"/>
        </w:rPr>
      </w:pPr>
      <w:r w:rsidRPr="00EF017E">
        <w:rPr>
          <w:sz w:val="24"/>
          <w:szCs w:val="24"/>
        </w:rPr>
        <w:t>Zmeny a dodatky k tejto Zmluve musia byť vykonané formou písomného dodatku k Zmluve a musia byť podpísané oboma Zmluvnými stranami.</w:t>
      </w:r>
    </w:p>
    <w:p w14:paraId="2C483297" w14:textId="77777777" w:rsidR="00BC3BBC" w:rsidRPr="00EF017E" w:rsidRDefault="00BC3BBC" w:rsidP="00A8326A">
      <w:pPr>
        <w:pStyle w:val="Odsekzoznamu"/>
        <w:keepNext/>
        <w:keepLines/>
        <w:widowControl w:val="0"/>
        <w:numPr>
          <w:ilvl w:val="1"/>
          <w:numId w:val="23"/>
        </w:numPr>
        <w:suppressLineNumbers/>
        <w:suppressAutoHyphens/>
        <w:spacing w:after="0" w:line="276" w:lineRule="auto"/>
        <w:ind w:left="567" w:hanging="567"/>
        <w:jc w:val="both"/>
        <w:rPr>
          <w:b/>
          <w:sz w:val="24"/>
          <w:szCs w:val="24"/>
        </w:rPr>
      </w:pPr>
      <w:r w:rsidRPr="00EF017E">
        <w:rPr>
          <w:sz w:val="24"/>
          <w:szCs w:val="24"/>
        </w:rPr>
        <w:t>Táto Zmluva bola vyhotovená v dvoch rovnopisoch, z ktorých každá zo Zmluvných strán obdrží po jednom vyhotovení.</w:t>
      </w:r>
    </w:p>
    <w:p w14:paraId="68C9A178" w14:textId="77777777" w:rsidR="00BC3BBC" w:rsidRPr="00EF017E" w:rsidRDefault="00BC3BBC" w:rsidP="00A8326A">
      <w:pPr>
        <w:pStyle w:val="Odsekzoznamu"/>
        <w:keepNext/>
        <w:keepLines/>
        <w:widowControl w:val="0"/>
        <w:numPr>
          <w:ilvl w:val="1"/>
          <w:numId w:val="23"/>
        </w:numPr>
        <w:suppressLineNumbers/>
        <w:suppressAutoHyphens/>
        <w:spacing w:after="0" w:line="276" w:lineRule="auto"/>
        <w:ind w:left="567" w:hanging="567"/>
        <w:jc w:val="both"/>
        <w:rPr>
          <w:b/>
          <w:sz w:val="24"/>
          <w:szCs w:val="24"/>
        </w:rPr>
      </w:pPr>
      <w:r w:rsidRPr="00EF017E">
        <w:rPr>
          <w:sz w:val="24"/>
          <w:szCs w:val="24"/>
        </w:rPr>
        <w:lastRenderedPageBreak/>
        <w:t>Zmluvné strany vyhlasujú, že sú spôsobilé na právne úkony v celom rozsahu, zmluvné prejavy sú dostatočne určité a zrozumiteľné, zmluvná voľnosť nie je obmedzená, ďalej že táto Zmluva vyjadruje ich slobodnú a vážnu vôľu, nebola podpísaná v tiesni ani za nápadne nevýhodných podmienok a svoj súhlas s jej obsahom potvrdzujú svojimi vlastnoručnými podpismi.</w:t>
      </w:r>
    </w:p>
    <w:p w14:paraId="1A4477E6" w14:textId="77777777" w:rsidR="005A160E" w:rsidRPr="00EF017E" w:rsidRDefault="005A160E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left="420" w:right="20" w:firstLine="0"/>
        <w:jc w:val="both"/>
        <w:rPr>
          <w:sz w:val="24"/>
          <w:szCs w:val="24"/>
        </w:rPr>
      </w:pPr>
    </w:p>
    <w:p w14:paraId="4FB87D55" w14:textId="0DCC4745" w:rsidR="008D2064" w:rsidRPr="00EF017E" w:rsidRDefault="008D2064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V</w:t>
      </w:r>
      <w:r w:rsidR="00EC5E7C">
        <w:rPr>
          <w:sz w:val="24"/>
          <w:szCs w:val="24"/>
        </w:rPr>
        <w:t> Chorvátskom Grobe</w:t>
      </w:r>
      <w:r w:rsidRPr="00EF017E">
        <w:rPr>
          <w:sz w:val="24"/>
          <w:szCs w:val="24"/>
        </w:rPr>
        <w:t>, dňa....................</w:t>
      </w:r>
      <w:r w:rsidRPr="00EF017E">
        <w:rPr>
          <w:sz w:val="24"/>
          <w:szCs w:val="24"/>
        </w:rPr>
        <w:tab/>
      </w:r>
      <w:r w:rsidRPr="00EF017E">
        <w:rPr>
          <w:sz w:val="24"/>
          <w:szCs w:val="24"/>
        </w:rPr>
        <w:tab/>
      </w:r>
      <w:r w:rsidRPr="00EF017E">
        <w:rPr>
          <w:sz w:val="24"/>
          <w:szCs w:val="24"/>
        </w:rPr>
        <w:tab/>
      </w:r>
      <w:r w:rsidRPr="00EF017E">
        <w:rPr>
          <w:sz w:val="24"/>
          <w:szCs w:val="24"/>
        </w:rPr>
        <w:tab/>
      </w:r>
    </w:p>
    <w:p w14:paraId="73AD0A5B" w14:textId="77777777" w:rsidR="008D2064" w:rsidRPr="00EF017E" w:rsidRDefault="008D2064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0"/>
        <w:jc w:val="both"/>
        <w:rPr>
          <w:b/>
          <w:sz w:val="24"/>
          <w:szCs w:val="24"/>
        </w:rPr>
      </w:pPr>
    </w:p>
    <w:p w14:paraId="50733527" w14:textId="77777777" w:rsidR="005A160E" w:rsidRPr="00EF017E" w:rsidRDefault="008D2064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567"/>
        <w:jc w:val="both"/>
        <w:rPr>
          <w:b/>
          <w:sz w:val="24"/>
          <w:szCs w:val="24"/>
        </w:rPr>
      </w:pPr>
      <w:r w:rsidRPr="00EF017E">
        <w:rPr>
          <w:b/>
          <w:sz w:val="24"/>
          <w:szCs w:val="24"/>
        </w:rPr>
        <w:t>Odoberateľ</w:t>
      </w:r>
      <w:r w:rsidR="005A160E" w:rsidRPr="00EF017E">
        <w:rPr>
          <w:b/>
          <w:sz w:val="24"/>
          <w:szCs w:val="24"/>
        </w:rPr>
        <w:t xml:space="preserve">: </w:t>
      </w:r>
      <w:r w:rsidR="005A160E" w:rsidRPr="00EF017E">
        <w:rPr>
          <w:b/>
          <w:sz w:val="24"/>
          <w:szCs w:val="24"/>
        </w:rPr>
        <w:tab/>
      </w:r>
      <w:r w:rsidR="005A160E" w:rsidRPr="00EF017E">
        <w:rPr>
          <w:b/>
          <w:sz w:val="24"/>
          <w:szCs w:val="24"/>
        </w:rPr>
        <w:tab/>
      </w:r>
      <w:r w:rsidR="005A160E" w:rsidRPr="00EF017E">
        <w:rPr>
          <w:b/>
          <w:sz w:val="24"/>
          <w:szCs w:val="24"/>
        </w:rPr>
        <w:tab/>
      </w:r>
      <w:r w:rsidR="005A160E" w:rsidRPr="00EF017E">
        <w:rPr>
          <w:b/>
          <w:sz w:val="24"/>
          <w:szCs w:val="24"/>
        </w:rPr>
        <w:tab/>
      </w:r>
      <w:r w:rsidR="005A160E" w:rsidRPr="00EF017E">
        <w:rPr>
          <w:b/>
          <w:sz w:val="24"/>
          <w:szCs w:val="24"/>
        </w:rPr>
        <w:tab/>
      </w:r>
      <w:r w:rsidR="005A160E" w:rsidRPr="00EF017E">
        <w:rPr>
          <w:b/>
          <w:sz w:val="24"/>
          <w:szCs w:val="24"/>
        </w:rPr>
        <w:tab/>
      </w:r>
      <w:r w:rsidRPr="00EF017E">
        <w:rPr>
          <w:b/>
          <w:sz w:val="24"/>
          <w:szCs w:val="24"/>
        </w:rPr>
        <w:t>Dodávateľ</w:t>
      </w:r>
      <w:r w:rsidR="005A160E" w:rsidRPr="00EF017E">
        <w:rPr>
          <w:b/>
          <w:sz w:val="24"/>
          <w:szCs w:val="24"/>
        </w:rPr>
        <w:t xml:space="preserve">: </w:t>
      </w:r>
    </w:p>
    <w:p w14:paraId="6ECAE8D0" w14:textId="77777777" w:rsidR="005A160E" w:rsidRPr="00EF017E" w:rsidRDefault="005A160E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14:paraId="795276FC" w14:textId="77777777" w:rsidR="008D2064" w:rsidRPr="00EF017E" w:rsidRDefault="008D2064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14:paraId="6BAB9276" w14:textId="77777777" w:rsidR="005A160E" w:rsidRPr="00EF017E" w:rsidRDefault="005A160E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14:paraId="301EAEE1" w14:textId="77777777" w:rsidR="005A160E" w:rsidRPr="00EF017E" w:rsidRDefault="005A160E" w:rsidP="00EF017E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EF017E">
        <w:rPr>
          <w:sz w:val="24"/>
          <w:szCs w:val="24"/>
        </w:rPr>
        <w:t>__________________________</w:t>
      </w:r>
      <w:r w:rsidRPr="00EF017E">
        <w:rPr>
          <w:sz w:val="24"/>
          <w:szCs w:val="24"/>
        </w:rPr>
        <w:tab/>
      </w:r>
      <w:r w:rsidRPr="00EF017E">
        <w:rPr>
          <w:sz w:val="24"/>
          <w:szCs w:val="24"/>
        </w:rPr>
        <w:tab/>
      </w:r>
      <w:r w:rsidRPr="00EF017E">
        <w:rPr>
          <w:sz w:val="24"/>
          <w:szCs w:val="24"/>
        </w:rPr>
        <w:tab/>
      </w:r>
      <w:r w:rsidRPr="00EF017E">
        <w:rPr>
          <w:sz w:val="24"/>
          <w:szCs w:val="24"/>
        </w:rPr>
        <w:tab/>
        <w:t>__________________________</w:t>
      </w:r>
    </w:p>
    <w:p w14:paraId="2427CAE0" w14:textId="77777777" w:rsidR="005A160E" w:rsidRPr="00EF017E" w:rsidRDefault="00B552DF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567"/>
        <w:jc w:val="both"/>
        <w:rPr>
          <w:b/>
          <w:sz w:val="24"/>
          <w:szCs w:val="24"/>
        </w:rPr>
      </w:pPr>
      <w:r w:rsidRPr="00EF017E">
        <w:rPr>
          <w:b/>
          <w:sz w:val="24"/>
          <w:szCs w:val="24"/>
        </w:rPr>
        <w:tab/>
      </w:r>
      <w:r w:rsidRPr="00EF017E">
        <w:rPr>
          <w:b/>
          <w:sz w:val="24"/>
          <w:szCs w:val="24"/>
        </w:rPr>
        <w:tab/>
      </w:r>
      <w:r w:rsidRPr="00EF017E">
        <w:rPr>
          <w:b/>
          <w:sz w:val="24"/>
          <w:szCs w:val="24"/>
        </w:rPr>
        <w:tab/>
      </w:r>
      <w:r w:rsidR="008D2064" w:rsidRPr="00EF017E">
        <w:rPr>
          <w:b/>
          <w:sz w:val="24"/>
          <w:szCs w:val="24"/>
        </w:rPr>
        <w:tab/>
      </w:r>
      <w:r w:rsidR="008D2064" w:rsidRPr="00EF017E">
        <w:rPr>
          <w:b/>
          <w:sz w:val="24"/>
          <w:szCs w:val="24"/>
        </w:rPr>
        <w:tab/>
      </w:r>
      <w:r w:rsidR="008D2064" w:rsidRPr="00EF017E">
        <w:rPr>
          <w:b/>
          <w:sz w:val="24"/>
          <w:szCs w:val="24"/>
        </w:rPr>
        <w:tab/>
      </w:r>
      <w:r w:rsidR="008D2064" w:rsidRPr="00EF017E">
        <w:rPr>
          <w:b/>
          <w:sz w:val="24"/>
          <w:szCs w:val="24"/>
        </w:rPr>
        <w:tab/>
      </w:r>
      <w:r w:rsidR="008D2064" w:rsidRPr="00EF017E">
        <w:rPr>
          <w:b/>
          <w:sz w:val="24"/>
          <w:szCs w:val="24"/>
        </w:rPr>
        <w:tab/>
      </w:r>
      <w:r w:rsidR="00EF017E">
        <w:rPr>
          <w:b/>
          <w:sz w:val="24"/>
          <w:szCs w:val="24"/>
        </w:rPr>
        <w:t xml:space="preserve"> </w:t>
      </w:r>
      <w:r w:rsidR="00EF017E">
        <w:rPr>
          <w:b/>
          <w:sz w:val="24"/>
          <w:szCs w:val="24"/>
        </w:rPr>
        <w:tab/>
        <w:t>Stanislav Křížek</w:t>
      </w:r>
    </w:p>
    <w:p w14:paraId="259EC4C0" w14:textId="35051414" w:rsidR="008A4B6E" w:rsidRPr="00EF017E" w:rsidRDefault="00EF017E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567"/>
        <w:jc w:val="both"/>
        <w:rPr>
          <w:b/>
          <w:bCs/>
          <w:color w:val="auto"/>
          <w:sz w:val="24"/>
          <w:szCs w:val="24"/>
          <w:lang w:bidi="ar-SA"/>
        </w:rPr>
      </w:pPr>
      <w:r>
        <w:rPr>
          <w:b/>
          <w:bCs/>
          <w:color w:val="auto"/>
          <w:sz w:val="24"/>
          <w:szCs w:val="24"/>
          <w:lang w:bidi="ar-SA"/>
        </w:rPr>
        <w:tab/>
      </w:r>
      <w:r>
        <w:rPr>
          <w:b/>
          <w:bCs/>
          <w:color w:val="auto"/>
          <w:sz w:val="24"/>
          <w:szCs w:val="24"/>
          <w:lang w:bidi="ar-SA"/>
        </w:rPr>
        <w:tab/>
      </w:r>
      <w:r>
        <w:rPr>
          <w:b/>
          <w:bCs/>
          <w:color w:val="auto"/>
          <w:sz w:val="24"/>
          <w:szCs w:val="24"/>
          <w:lang w:bidi="ar-SA"/>
        </w:rPr>
        <w:tab/>
      </w:r>
      <w:r>
        <w:rPr>
          <w:b/>
          <w:bCs/>
          <w:color w:val="auto"/>
          <w:sz w:val="24"/>
          <w:szCs w:val="24"/>
          <w:lang w:bidi="ar-SA"/>
        </w:rPr>
        <w:tab/>
      </w:r>
      <w:r>
        <w:rPr>
          <w:b/>
          <w:bCs/>
          <w:color w:val="auto"/>
          <w:sz w:val="24"/>
          <w:szCs w:val="24"/>
          <w:lang w:bidi="ar-SA"/>
        </w:rPr>
        <w:tab/>
      </w:r>
      <w:r>
        <w:rPr>
          <w:b/>
          <w:bCs/>
          <w:color w:val="auto"/>
          <w:sz w:val="24"/>
          <w:szCs w:val="24"/>
          <w:lang w:bidi="ar-SA"/>
        </w:rPr>
        <w:tab/>
      </w:r>
      <w:r>
        <w:rPr>
          <w:b/>
          <w:bCs/>
          <w:color w:val="auto"/>
          <w:sz w:val="24"/>
          <w:szCs w:val="24"/>
          <w:lang w:bidi="ar-SA"/>
        </w:rPr>
        <w:tab/>
      </w:r>
      <w:r>
        <w:rPr>
          <w:b/>
          <w:bCs/>
          <w:color w:val="auto"/>
          <w:sz w:val="24"/>
          <w:szCs w:val="24"/>
          <w:lang w:bidi="ar-SA"/>
        </w:rPr>
        <w:tab/>
      </w:r>
      <w:r>
        <w:rPr>
          <w:b/>
          <w:bCs/>
          <w:color w:val="auto"/>
          <w:sz w:val="24"/>
          <w:szCs w:val="24"/>
          <w:lang w:bidi="ar-SA"/>
        </w:rPr>
        <w:tab/>
      </w:r>
      <w:proofErr w:type="spellStart"/>
      <w:r>
        <w:rPr>
          <w:b/>
          <w:bCs/>
          <w:color w:val="auto"/>
          <w:sz w:val="24"/>
          <w:szCs w:val="24"/>
          <w:lang w:bidi="ar-SA"/>
        </w:rPr>
        <w:t>Sycom</w:t>
      </w:r>
      <w:proofErr w:type="spellEnd"/>
      <w:r>
        <w:rPr>
          <w:b/>
          <w:bCs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b/>
          <w:bCs/>
          <w:color w:val="auto"/>
          <w:sz w:val="24"/>
          <w:szCs w:val="24"/>
          <w:lang w:bidi="ar-SA"/>
        </w:rPr>
        <w:t>s.r.o</w:t>
      </w:r>
      <w:proofErr w:type="spellEnd"/>
      <w:r>
        <w:rPr>
          <w:b/>
          <w:bCs/>
          <w:color w:val="auto"/>
          <w:sz w:val="24"/>
          <w:szCs w:val="24"/>
          <w:lang w:bidi="ar-SA"/>
        </w:rPr>
        <w:t>.</w:t>
      </w:r>
      <w:r w:rsidR="008D2064" w:rsidRPr="00EF017E">
        <w:rPr>
          <w:b/>
          <w:bCs/>
          <w:color w:val="auto"/>
          <w:sz w:val="24"/>
          <w:szCs w:val="24"/>
          <w:lang w:bidi="ar-SA"/>
        </w:rPr>
        <w:t xml:space="preserve"> </w:t>
      </w:r>
    </w:p>
    <w:p w14:paraId="56EEB744" w14:textId="77777777" w:rsidR="00F770F5" w:rsidRPr="00EF017E" w:rsidRDefault="00F770F5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567"/>
        <w:jc w:val="both"/>
        <w:rPr>
          <w:b/>
          <w:bCs/>
          <w:color w:val="auto"/>
          <w:sz w:val="24"/>
          <w:szCs w:val="24"/>
          <w:lang w:bidi="ar-SA"/>
        </w:rPr>
      </w:pPr>
    </w:p>
    <w:p w14:paraId="1EF98A6A" w14:textId="77777777" w:rsidR="00F770F5" w:rsidRPr="00EF017E" w:rsidRDefault="00F770F5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567"/>
        <w:jc w:val="both"/>
        <w:rPr>
          <w:b/>
          <w:bCs/>
          <w:color w:val="auto"/>
          <w:sz w:val="24"/>
          <w:szCs w:val="24"/>
          <w:lang w:bidi="ar-SA"/>
        </w:rPr>
      </w:pPr>
    </w:p>
    <w:p w14:paraId="663FCEC2" w14:textId="77777777" w:rsidR="00F770F5" w:rsidRPr="00EF017E" w:rsidRDefault="00F770F5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567"/>
        <w:jc w:val="both"/>
        <w:rPr>
          <w:b/>
          <w:bCs/>
          <w:color w:val="auto"/>
          <w:sz w:val="24"/>
          <w:szCs w:val="24"/>
          <w:lang w:bidi="ar-SA"/>
        </w:rPr>
      </w:pPr>
    </w:p>
    <w:p w14:paraId="38EBE8E8" w14:textId="77777777" w:rsidR="00F770F5" w:rsidRPr="00EF017E" w:rsidRDefault="00F770F5" w:rsidP="00A8326A">
      <w:pPr>
        <w:pStyle w:val="Odsekzoznamu"/>
        <w:keepNext/>
        <w:keepLines/>
        <w:widowControl w:val="0"/>
        <w:suppressLineNumbers/>
        <w:suppressAutoHyphens/>
        <w:spacing w:after="0" w:line="276" w:lineRule="auto"/>
        <w:ind w:left="567"/>
        <w:jc w:val="both"/>
        <w:rPr>
          <w:sz w:val="24"/>
          <w:szCs w:val="24"/>
        </w:rPr>
      </w:pPr>
    </w:p>
    <w:p w14:paraId="4D52CC7F" w14:textId="77777777" w:rsidR="00F770F5" w:rsidRPr="00EF017E" w:rsidRDefault="00F770F5" w:rsidP="00A8326A">
      <w:pPr>
        <w:pStyle w:val="Odsekzoznamu"/>
        <w:keepNext/>
        <w:keepLines/>
        <w:widowControl w:val="0"/>
        <w:suppressLineNumbers/>
        <w:suppressAutoHyphens/>
        <w:spacing w:after="0" w:line="276" w:lineRule="auto"/>
        <w:ind w:left="709"/>
        <w:rPr>
          <w:bCs/>
          <w:sz w:val="24"/>
          <w:szCs w:val="24"/>
        </w:rPr>
      </w:pPr>
    </w:p>
    <w:p w14:paraId="7C7BF129" w14:textId="77777777" w:rsidR="00F770F5" w:rsidRPr="00EF017E" w:rsidRDefault="00F770F5" w:rsidP="00A8326A">
      <w:pPr>
        <w:keepNext/>
        <w:keepLines/>
        <w:widowControl w:val="0"/>
        <w:suppressLineNumbers/>
        <w:suppressAutoHyphens/>
        <w:spacing w:line="276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14:paraId="39DFA79C" w14:textId="77777777" w:rsidR="00F770F5" w:rsidRPr="00EF017E" w:rsidRDefault="00F770F5" w:rsidP="00A8326A">
      <w:pPr>
        <w:pStyle w:val="Zkladntext2"/>
        <w:keepNext/>
        <w:keepLines/>
        <w:widowControl w:val="0"/>
        <w:suppressLineNumbers/>
        <w:shd w:val="clear" w:color="auto" w:fill="auto"/>
        <w:suppressAutoHyphens/>
        <w:spacing w:before="0" w:after="0" w:line="276" w:lineRule="auto"/>
        <w:ind w:right="20" w:firstLine="567"/>
        <w:jc w:val="both"/>
        <w:rPr>
          <w:sz w:val="24"/>
          <w:szCs w:val="24"/>
        </w:rPr>
      </w:pPr>
    </w:p>
    <w:sectPr w:rsidR="00F770F5" w:rsidRPr="00EF017E" w:rsidSect="00AD625F">
      <w:footerReference w:type="default" r:id="rId8"/>
      <w:type w:val="continuous"/>
      <w:pgSz w:w="11909" w:h="16838"/>
      <w:pgMar w:top="764" w:right="1217" w:bottom="764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0AFE" w14:textId="77777777" w:rsidR="002978FD" w:rsidRDefault="002978FD">
      <w:r>
        <w:separator/>
      </w:r>
    </w:p>
  </w:endnote>
  <w:endnote w:type="continuationSeparator" w:id="0">
    <w:p w14:paraId="60EE9EA2" w14:textId="77777777" w:rsidR="002978FD" w:rsidRDefault="0029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333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517F38C5" w14:textId="77777777" w:rsidR="008D2064" w:rsidRPr="008D2064" w:rsidRDefault="008D2064">
        <w:pPr>
          <w:pStyle w:val="Pt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D206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D206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D206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EF017E">
          <w:rPr>
            <w:rFonts w:ascii="Times New Roman" w:hAnsi="Times New Roman" w:cs="Times New Roman"/>
            <w:noProof/>
            <w:sz w:val="22"/>
            <w:szCs w:val="22"/>
          </w:rPr>
          <w:t>5</w:t>
        </w:r>
        <w:r w:rsidRPr="008D206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8B1C5A6" w14:textId="77777777" w:rsidR="00CC1282" w:rsidRDefault="00CC12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7580" w14:textId="77777777" w:rsidR="002978FD" w:rsidRDefault="002978FD"/>
  </w:footnote>
  <w:footnote w:type="continuationSeparator" w:id="0">
    <w:p w14:paraId="038A8DA9" w14:textId="77777777" w:rsidR="002978FD" w:rsidRDefault="002978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99A"/>
    <w:multiLevelType w:val="multilevel"/>
    <w:tmpl w:val="2118F24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87744"/>
    <w:multiLevelType w:val="hybridMultilevel"/>
    <w:tmpl w:val="FA7CFE6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5EC5"/>
    <w:multiLevelType w:val="multilevel"/>
    <w:tmpl w:val="AB72CC6A"/>
    <w:lvl w:ilvl="0">
      <w:start w:val="1"/>
      <w:numFmt w:val="decimal"/>
      <w:lvlText w:val="9.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1671B"/>
    <w:multiLevelType w:val="multilevel"/>
    <w:tmpl w:val="9312A4B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A19B7"/>
    <w:multiLevelType w:val="multilevel"/>
    <w:tmpl w:val="7EDA0C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73079"/>
    <w:multiLevelType w:val="hybridMultilevel"/>
    <w:tmpl w:val="28F259EE"/>
    <w:lvl w:ilvl="0" w:tplc="582E79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0CA0"/>
    <w:multiLevelType w:val="multilevel"/>
    <w:tmpl w:val="2C1EFA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746EB"/>
    <w:multiLevelType w:val="multilevel"/>
    <w:tmpl w:val="05F627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FA7A0B"/>
    <w:multiLevelType w:val="hybridMultilevel"/>
    <w:tmpl w:val="4CBADDB4"/>
    <w:lvl w:ilvl="0" w:tplc="DBA265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4468B"/>
    <w:multiLevelType w:val="multilevel"/>
    <w:tmpl w:val="A4980F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0E3F42"/>
    <w:multiLevelType w:val="multilevel"/>
    <w:tmpl w:val="1088B5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22188"/>
    <w:multiLevelType w:val="multilevel"/>
    <w:tmpl w:val="8C1C80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2F5CB3"/>
    <w:multiLevelType w:val="multilevel"/>
    <w:tmpl w:val="93C0C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3B4B61EA"/>
    <w:multiLevelType w:val="hybridMultilevel"/>
    <w:tmpl w:val="EF16DBCC"/>
    <w:lvl w:ilvl="0" w:tplc="BC4A0A60">
      <w:start w:val="1"/>
      <w:numFmt w:val="decimal"/>
      <w:lvlText w:val="7.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B22D3"/>
    <w:multiLevelType w:val="hybridMultilevel"/>
    <w:tmpl w:val="D9260852"/>
    <w:lvl w:ilvl="0" w:tplc="AE964F4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1216C8"/>
    <w:multiLevelType w:val="hybridMultilevel"/>
    <w:tmpl w:val="ED241FD8"/>
    <w:lvl w:ilvl="0" w:tplc="F30814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B18C9"/>
    <w:multiLevelType w:val="hybridMultilevel"/>
    <w:tmpl w:val="A6AA703A"/>
    <w:lvl w:ilvl="0" w:tplc="BA98E3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520F8A"/>
    <w:multiLevelType w:val="hybridMultilevel"/>
    <w:tmpl w:val="F40AEAEE"/>
    <w:lvl w:ilvl="0" w:tplc="5AA4A506">
      <w:start w:val="2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B552CB"/>
    <w:multiLevelType w:val="multilevel"/>
    <w:tmpl w:val="FBA44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9C5182"/>
    <w:multiLevelType w:val="hybridMultilevel"/>
    <w:tmpl w:val="E4B45ED6"/>
    <w:lvl w:ilvl="0" w:tplc="8ED0444E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27D61"/>
    <w:multiLevelType w:val="multilevel"/>
    <w:tmpl w:val="B9CC6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BA5443"/>
    <w:multiLevelType w:val="hybridMultilevel"/>
    <w:tmpl w:val="6F360558"/>
    <w:lvl w:ilvl="0" w:tplc="81D4109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57A4E"/>
    <w:multiLevelType w:val="multilevel"/>
    <w:tmpl w:val="85AC90C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F36AED"/>
    <w:multiLevelType w:val="multilevel"/>
    <w:tmpl w:val="C9D0B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730B8D"/>
    <w:multiLevelType w:val="multilevel"/>
    <w:tmpl w:val="9A5E8C0C"/>
    <w:lvl w:ilvl="0">
      <w:start w:val="1"/>
      <w:numFmt w:val="decimal"/>
      <w:lvlText w:val="4.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587B54"/>
    <w:multiLevelType w:val="hybridMultilevel"/>
    <w:tmpl w:val="D21641BC"/>
    <w:lvl w:ilvl="0" w:tplc="39749BF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813A2"/>
    <w:multiLevelType w:val="multilevel"/>
    <w:tmpl w:val="4A9A6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C51C58"/>
    <w:multiLevelType w:val="multilevel"/>
    <w:tmpl w:val="B4B040D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FF48CB"/>
    <w:multiLevelType w:val="multilevel"/>
    <w:tmpl w:val="044AF8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FE754A"/>
    <w:multiLevelType w:val="hybridMultilevel"/>
    <w:tmpl w:val="54EA2E72"/>
    <w:lvl w:ilvl="0" w:tplc="03C02B6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FF1E44"/>
    <w:multiLevelType w:val="multilevel"/>
    <w:tmpl w:val="B0C28E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31" w15:restartNumberingAfterBreak="0">
    <w:nsid w:val="5C9A5422"/>
    <w:multiLevelType w:val="hybridMultilevel"/>
    <w:tmpl w:val="CAD4A348"/>
    <w:lvl w:ilvl="0" w:tplc="855A68D6">
      <w:start w:val="1"/>
      <w:numFmt w:val="decimal"/>
      <w:lvlText w:val="6.%1."/>
      <w:lvlJc w:val="left"/>
      <w:pPr>
        <w:ind w:left="4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C0B16"/>
    <w:multiLevelType w:val="multilevel"/>
    <w:tmpl w:val="D86054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522E04"/>
    <w:multiLevelType w:val="hybridMultilevel"/>
    <w:tmpl w:val="00AE8E88"/>
    <w:lvl w:ilvl="0" w:tplc="5D284D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01BE4"/>
    <w:multiLevelType w:val="multilevel"/>
    <w:tmpl w:val="47223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B671CA9"/>
    <w:multiLevelType w:val="hybridMultilevel"/>
    <w:tmpl w:val="7E920658"/>
    <w:lvl w:ilvl="0" w:tplc="5D284DC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C36CE6"/>
    <w:multiLevelType w:val="multilevel"/>
    <w:tmpl w:val="B61AB0E4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6C7807B4"/>
    <w:multiLevelType w:val="multilevel"/>
    <w:tmpl w:val="D69CAB0E"/>
    <w:lvl w:ilvl="0">
      <w:start w:val="1"/>
      <w:numFmt w:val="decimal"/>
      <w:lvlText w:val="5.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DE1DBB"/>
    <w:multiLevelType w:val="multilevel"/>
    <w:tmpl w:val="9D928C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707944"/>
    <w:multiLevelType w:val="hybridMultilevel"/>
    <w:tmpl w:val="457E5FBE"/>
    <w:lvl w:ilvl="0" w:tplc="78C205B2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63B71"/>
    <w:multiLevelType w:val="multilevel"/>
    <w:tmpl w:val="BDB2F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69742BE"/>
    <w:multiLevelType w:val="hybridMultilevel"/>
    <w:tmpl w:val="43EE5544"/>
    <w:lvl w:ilvl="0" w:tplc="858274A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27"/>
  </w:num>
  <w:num w:numId="5">
    <w:abstractNumId w:val="37"/>
  </w:num>
  <w:num w:numId="6">
    <w:abstractNumId w:val="6"/>
  </w:num>
  <w:num w:numId="7">
    <w:abstractNumId w:val="10"/>
  </w:num>
  <w:num w:numId="8">
    <w:abstractNumId w:val="3"/>
  </w:num>
  <w:num w:numId="9">
    <w:abstractNumId w:val="32"/>
  </w:num>
  <w:num w:numId="10">
    <w:abstractNumId w:val="24"/>
  </w:num>
  <w:num w:numId="11">
    <w:abstractNumId w:val="7"/>
  </w:num>
  <w:num w:numId="12">
    <w:abstractNumId w:val="2"/>
  </w:num>
  <w:num w:numId="13">
    <w:abstractNumId w:val="5"/>
  </w:num>
  <w:num w:numId="14">
    <w:abstractNumId w:val="13"/>
  </w:num>
  <w:num w:numId="15">
    <w:abstractNumId w:val="33"/>
  </w:num>
  <w:num w:numId="16">
    <w:abstractNumId w:val="31"/>
  </w:num>
  <w:num w:numId="17">
    <w:abstractNumId w:val="39"/>
  </w:num>
  <w:num w:numId="18">
    <w:abstractNumId w:val="35"/>
  </w:num>
  <w:num w:numId="19">
    <w:abstractNumId w:val="19"/>
  </w:num>
  <w:num w:numId="20">
    <w:abstractNumId w:val="8"/>
  </w:num>
  <w:num w:numId="21">
    <w:abstractNumId w:val="12"/>
  </w:num>
  <w:num w:numId="22">
    <w:abstractNumId w:val="41"/>
  </w:num>
  <w:num w:numId="23">
    <w:abstractNumId w:val="30"/>
  </w:num>
  <w:num w:numId="24">
    <w:abstractNumId w:val="15"/>
  </w:num>
  <w:num w:numId="25">
    <w:abstractNumId w:val="4"/>
  </w:num>
  <w:num w:numId="26">
    <w:abstractNumId w:val="34"/>
  </w:num>
  <w:num w:numId="27">
    <w:abstractNumId w:val="11"/>
  </w:num>
  <w:num w:numId="28">
    <w:abstractNumId w:val="25"/>
  </w:num>
  <w:num w:numId="29">
    <w:abstractNumId w:val="20"/>
  </w:num>
  <w:num w:numId="30">
    <w:abstractNumId w:val="28"/>
  </w:num>
  <w:num w:numId="31">
    <w:abstractNumId w:val="21"/>
  </w:num>
  <w:num w:numId="32">
    <w:abstractNumId w:val="40"/>
  </w:num>
  <w:num w:numId="33">
    <w:abstractNumId w:val="14"/>
  </w:num>
  <w:num w:numId="34">
    <w:abstractNumId w:val="29"/>
  </w:num>
  <w:num w:numId="35">
    <w:abstractNumId w:val="26"/>
  </w:num>
  <w:num w:numId="36">
    <w:abstractNumId w:val="18"/>
  </w:num>
  <w:num w:numId="37">
    <w:abstractNumId w:val="38"/>
  </w:num>
  <w:num w:numId="38">
    <w:abstractNumId w:val="23"/>
  </w:num>
  <w:num w:numId="39">
    <w:abstractNumId w:val="16"/>
  </w:num>
  <w:num w:numId="40">
    <w:abstractNumId w:val="1"/>
  </w:num>
  <w:num w:numId="41">
    <w:abstractNumId w:val="1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6E"/>
    <w:rsid w:val="00004E02"/>
    <w:rsid w:val="00024075"/>
    <w:rsid w:val="000255AF"/>
    <w:rsid w:val="00054106"/>
    <w:rsid w:val="0007108E"/>
    <w:rsid w:val="00086218"/>
    <w:rsid w:val="000A610C"/>
    <w:rsid w:val="000A7609"/>
    <w:rsid w:val="0016468E"/>
    <w:rsid w:val="00212EDD"/>
    <w:rsid w:val="002212AF"/>
    <w:rsid w:val="00230432"/>
    <w:rsid w:val="002512A0"/>
    <w:rsid w:val="00286D6F"/>
    <w:rsid w:val="002978FD"/>
    <w:rsid w:val="002B5F44"/>
    <w:rsid w:val="00311965"/>
    <w:rsid w:val="00382B6F"/>
    <w:rsid w:val="003B3048"/>
    <w:rsid w:val="003F3E15"/>
    <w:rsid w:val="004503E1"/>
    <w:rsid w:val="00495D6F"/>
    <w:rsid w:val="00496FAA"/>
    <w:rsid w:val="004A50F9"/>
    <w:rsid w:val="004E1CFA"/>
    <w:rsid w:val="004F3982"/>
    <w:rsid w:val="005100C3"/>
    <w:rsid w:val="005115C7"/>
    <w:rsid w:val="005121EB"/>
    <w:rsid w:val="005A160E"/>
    <w:rsid w:val="005B2E26"/>
    <w:rsid w:val="005C67A5"/>
    <w:rsid w:val="005F2634"/>
    <w:rsid w:val="006A15E6"/>
    <w:rsid w:val="006C396D"/>
    <w:rsid w:val="006E59E1"/>
    <w:rsid w:val="006E6D92"/>
    <w:rsid w:val="00701548"/>
    <w:rsid w:val="007142B2"/>
    <w:rsid w:val="0074240D"/>
    <w:rsid w:val="00755575"/>
    <w:rsid w:val="00763ACA"/>
    <w:rsid w:val="007753B1"/>
    <w:rsid w:val="0079564A"/>
    <w:rsid w:val="00797EAA"/>
    <w:rsid w:val="007E7638"/>
    <w:rsid w:val="00811CF9"/>
    <w:rsid w:val="00812889"/>
    <w:rsid w:val="008774B7"/>
    <w:rsid w:val="008A4B6E"/>
    <w:rsid w:val="008D2064"/>
    <w:rsid w:val="00914A2D"/>
    <w:rsid w:val="00942F27"/>
    <w:rsid w:val="00977862"/>
    <w:rsid w:val="009D6C2F"/>
    <w:rsid w:val="009F73A6"/>
    <w:rsid w:val="00A31C1B"/>
    <w:rsid w:val="00A8326A"/>
    <w:rsid w:val="00AA690A"/>
    <w:rsid w:val="00AB262A"/>
    <w:rsid w:val="00AB41D2"/>
    <w:rsid w:val="00AC0B26"/>
    <w:rsid w:val="00AD2B1C"/>
    <w:rsid w:val="00AD625F"/>
    <w:rsid w:val="00AE005C"/>
    <w:rsid w:val="00AE7906"/>
    <w:rsid w:val="00B07B68"/>
    <w:rsid w:val="00B552DF"/>
    <w:rsid w:val="00B77D01"/>
    <w:rsid w:val="00B869BB"/>
    <w:rsid w:val="00BC3BBC"/>
    <w:rsid w:val="00C20580"/>
    <w:rsid w:val="00C350F2"/>
    <w:rsid w:val="00C6629B"/>
    <w:rsid w:val="00C74731"/>
    <w:rsid w:val="00C74E79"/>
    <w:rsid w:val="00C81867"/>
    <w:rsid w:val="00CC1282"/>
    <w:rsid w:val="00CE5BCB"/>
    <w:rsid w:val="00D3482C"/>
    <w:rsid w:val="00D63238"/>
    <w:rsid w:val="00D66DE6"/>
    <w:rsid w:val="00D754EF"/>
    <w:rsid w:val="00DB4284"/>
    <w:rsid w:val="00DB58F7"/>
    <w:rsid w:val="00DD7558"/>
    <w:rsid w:val="00E0605E"/>
    <w:rsid w:val="00E34FDC"/>
    <w:rsid w:val="00E96DFE"/>
    <w:rsid w:val="00EC5E7C"/>
    <w:rsid w:val="00ED49B0"/>
    <w:rsid w:val="00EF017E"/>
    <w:rsid w:val="00F62207"/>
    <w:rsid w:val="00F770F5"/>
    <w:rsid w:val="00F85D9F"/>
    <w:rsid w:val="00FB12F5"/>
    <w:rsid w:val="00FB6EE3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FA8B5"/>
  <w15:docId w15:val="{1677EFB4-A0AB-431F-8A17-267763C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D625F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D625F"/>
    <w:rPr>
      <w:color w:val="0066CC"/>
      <w:u w:val="single"/>
    </w:rPr>
  </w:style>
  <w:style w:type="character" w:customStyle="1" w:styleId="Zkladntext2Exact">
    <w:name w:val="Základný text (2) Exact"/>
    <w:basedOn w:val="Predvolenpsmoodseku"/>
    <w:rsid w:val="00AD6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Exact">
    <w:name w:val="Základný text Exact"/>
    <w:basedOn w:val="Predvolenpsmoodseku"/>
    <w:rsid w:val="00AD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hlavie1">
    <w:name w:val="Záhlavie #1_"/>
    <w:basedOn w:val="Predvolenpsmoodseku"/>
    <w:link w:val="Zhlavie10"/>
    <w:rsid w:val="00AD625F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Hlavikaalebopta">
    <w:name w:val="Hlavička alebo päta_"/>
    <w:basedOn w:val="Predvolenpsmoodseku"/>
    <w:link w:val="Hlavikaalebopta0"/>
    <w:rsid w:val="00AD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lavikaalebopta1">
    <w:name w:val="Hlavička alebo päta"/>
    <w:basedOn w:val="Hlavikaalebopta"/>
    <w:rsid w:val="00AD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sid w:val="00AD6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ý text_"/>
    <w:basedOn w:val="Predvolenpsmoodseku"/>
    <w:link w:val="Zkladntext2"/>
    <w:rsid w:val="00AD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">
    <w:name w:val="Základný text1"/>
    <w:basedOn w:val="Zkladntext"/>
    <w:rsid w:val="00AD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ZkladntextTun">
    <w:name w:val="Základný text + Tučné"/>
    <w:basedOn w:val="Zkladntext"/>
    <w:rsid w:val="00AD6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Zhlavie3">
    <w:name w:val="Záhlavie #3_"/>
    <w:basedOn w:val="Predvolenpsmoodseku"/>
    <w:link w:val="Zhlavie30"/>
    <w:rsid w:val="00AD6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Kurzva">
    <w:name w:val="Základný text + Kurzíva"/>
    <w:basedOn w:val="Zkladntext"/>
    <w:rsid w:val="00AD62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Zkladntext20">
    <w:name w:val="Základný text (2)_"/>
    <w:basedOn w:val="Predvolenpsmoodseku"/>
    <w:link w:val="Zkladntext21"/>
    <w:rsid w:val="00AD6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zovobrzkaExact">
    <w:name w:val="Názov obrázka Exact"/>
    <w:basedOn w:val="Predvolenpsmoodseku"/>
    <w:link w:val="Nzovobrzka"/>
    <w:rsid w:val="00AD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3Exact">
    <w:name w:val="Základný text (3) Exact"/>
    <w:basedOn w:val="Predvolenpsmoodseku"/>
    <w:link w:val="Zkladntext3"/>
    <w:rsid w:val="00AD625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Zkladntext4Exact">
    <w:name w:val="Základný text (4) Exact"/>
    <w:basedOn w:val="Predvolenpsmoodseku"/>
    <w:link w:val="Zkladntext4"/>
    <w:rsid w:val="00AD6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Zkladntext4Arial55bodovTunExact">
    <w:name w:val="Základný text (4) + Arial;5;5 bodov;Tučné Exact"/>
    <w:basedOn w:val="Zkladntext4Exact"/>
    <w:rsid w:val="00AD62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sk-SK" w:eastAsia="sk-SK" w:bidi="sk-SK"/>
    </w:rPr>
  </w:style>
  <w:style w:type="paragraph" w:customStyle="1" w:styleId="Zkladntext21">
    <w:name w:val="Základný text (2)"/>
    <w:basedOn w:val="Normlny"/>
    <w:link w:val="Zkladntext20"/>
    <w:rsid w:val="00AD625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">
    <w:name w:val="Základný text2"/>
    <w:basedOn w:val="Normlny"/>
    <w:link w:val="Zkladntext"/>
    <w:rsid w:val="00AD625F"/>
    <w:pPr>
      <w:shd w:val="clear" w:color="auto" w:fill="FFFFFF"/>
      <w:spacing w:before="240" w:after="240" w:line="283" w:lineRule="exact"/>
      <w:ind w:hanging="17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hlavie10">
    <w:name w:val="Záhlavie #1"/>
    <w:basedOn w:val="Normlny"/>
    <w:link w:val="Zhlavie1"/>
    <w:rsid w:val="00AD625F"/>
    <w:pPr>
      <w:shd w:val="clear" w:color="auto" w:fill="FFFFFF"/>
      <w:spacing w:after="480" w:line="0" w:lineRule="atLeast"/>
      <w:jc w:val="right"/>
      <w:outlineLvl w:val="0"/>
    </w:pPr>
    <w:rPr>
      <w:rFonts w:ascii="Arial" w:eastAsia="Arial" w:hAnsi="Arial" w:cs="Arial"/>
      <w:b/>
      <w:bCs/>
      <w:spacing w:val="100"/>
      <w:sz w:val="28"/>
      <w:szCs w:val="28"/>
    </w:rPr>
  </w:style>
  <w:style w:type="paragraph" w:customStyle="1" w:styleId="Hlavikaalebopta0">
    <w:name w:val="Hlavička alebo päta"/>
    <w:basedOn w:val="Normlny"/>
    <w:link w:val="Hlavikaalebopta"/>
    <w:rsid w:val="00AD62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hlavie20">
    <w:name w:val="Záhlavie #2"/>
    <w:basedOn w:val="Normlny"/>
    <w:link w:val="Zhlavie2"/>
    <w:rsid w:val="00AD625F"/>
    <w:pPr>
      <w:shd w:val="clear" w:color="auto" w:fill="FFFFFF"/>
      <w:spacing w:before="480" w:after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ie30">
    <w:name w:val="Záhlavie #3"/>
    <w:basedOn w:val="Normlny"/>
    <w:link w:val="Zhlavie3"/>
    <w:rsid w:val="00AD625F"/>
    <w:pPr>
      <w:shd w:val="clear" w:color="auto" w:fill="FFFFFF"/>
      <w:spacing w:before="4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zovobrzka">
    <w:name w:val="Názov obrázka"/>
    <w:basedOn w:val="Normlny"/>
    <w:link w:val="NzovobrzkaExact"/>
    <w:rsid w:val="00AD62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Zkladntext3">
    <w:name w:val="Základný text (3)"/>
    <w:basedOn w:val="Normlny"/>
    <w:link w:val="Zkladntext3Exact"/>
    <w:rsid w:val="00AD625F"/>
    <w:pPr>
      <w:shd w:val="clear" w:color="auto" w:fill="FFFFFF"/>
      <w:spacing w:line="0" w:lineRule="atLeast"/>
      <w:ind w:hanging="500"/>
    </w:pPr>
    <w:rPr>
      <w:rFonts w:ascii="Arial" w:eastAsia="Arial" w:hAnsi="Arial" w:cs="Arial"/>
      <w:spacing w:val="2"/>
      <w:sz w:val="17"/>
      <w:szCs w:val="17"/>
    </w:rPr>
  </w:style>
  <w:style w:type="paragraph" w:customStyle="1" w:styleId="Zkladntext4">
    <w:name w:val="Základný text (4)"/>
    <w:basedOn w:val="Normlny"/>
    <w:link w:val="Zkladntext4Exact"/>
    <w:rsid w:val="00AD625F"/>
    <w:pPr>
      <w:shd w:val="clear" w:color="auto" w:fill="FFFFFF"/>
      <w:spacing w:line="187" w:lineRule="exact"/>
      <w:ind w:hanging="500"/>
    </w:pPr>
    <w:rPr>
      <w:rFonts w:ascii="Franklin Gothic Medium" w:eastAsia="Franklin Gothic Medium" w:hAnsi="Franklin Gothic Medium" w:cs="Franklin Gothic Medium"/>
      <w:spacing w:val="4"/>
      <w:sz w:val="15"/>
      <w:szCs w:val="15"/>
    </w:rPr>
  </w:style>
  <w:style w:type="character" w:styleId="Zvraznenie">
    <w:name w:val="Emphasis"/>
    <w:basedOn w:val="Predvolenpsmoodseku"/>
    <w:uiPriority w:val="20"/>
    <w:qFormat/>
    <w:rsid w:val="00B77D0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218"/>
    <w:rPr>
      <w:rFonts w:ascii="Tahoma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96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6DFE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E96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DFE"/>
    <w:rPr>
      <w:color w:val="000000"/>
    </w:rPr>
  </w:style>
  <w:style w:type="paragraph" w:customStyle="1" w:styleId="Standard">
    <w:name w:val="Standard"/>
    <w:rsid w:val="000A7609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4E1CFA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cs-CZ" w:bidi="ar-SA"/>
    </w:rPr>
  </w:style>
  <w:style w:type="character" w:customStyle="1" w:styleId="OdsekzoznamuChar">
    <w:name w:val="Odsek zoznamu Char"/>
    <w:aliases w:val="Odsek Char,body Char"/>
    <w:link w:val="Odsekzoznamu"/>
    <w:locked/>
    <w:rsid w:val="004E1CFA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Zarkazkladnhotextu">
    <w:name w:val="Body Text Indent"/>
    <w:basedOn w:val="Normlny"/>
    <w:link w:val="ZarkazkladnhotextuChar"/>
    <w:rsid w:val="00C6629B"/>
    <w:pPr>
      <w:spacing w:after="160" w:line="259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cs-CZ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C6629B"/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Default">
    <w:name w:val="Default"/>
    <w:rsid w:val="00C6629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86AA-7F0D-429D-BA5D-5C960C59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</dc:creator>
  <cp:lastModifiedBy>Dell Latitude</cp:lastModifiedBy>
  <cp:revision>2</cp:revision>
  <dcterms:created xsi:type="dcterms:W3CDTF">2021-03-24T11:29:00Z</dcterms:created>
  <dcterms:modified xsi:type="dcterms:W3CDTF">2021-03-24T11:29:00Z</dcterms:modified>
</cp:coreProperties>
</file>