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BE" w:rsidRDefault="00AA10B4">
      <w:pPr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Wymagania na poszczególne oceny klasa 7</w:t>
      </w:r>
    </w:p>
    <w:p w:rsidR="007F13BE" w:rsidRDefault="007F13BE">
      <w:pPr>
        <w:outlineLvl w:val="0"/>
        <w:rPr>
          <w:rFonts w:ascii="Times New Roman" w:hAnsi="Times New Roman" w:cs="Times New Roman"/>
        </w:rPr>
      </w:pPr>
    </w:p>
    <w:p w:rsidR="007F13BE" w:rsidRDefault="00AA1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Wymagania na każdy stopień wyższy niż </w:t>
      </w:r>
      <w:r>
        <w:rPr>
          <w:rFonts w:ascii="Times New Roman" w:hAnsi="Times New Roman" w:cs="Times New Roman"/>
          <w:b/>
        </w:rPr>
        <w:t>dopuszczający</w:t>
      </w:r>
      <w:r>
        <w:rPr>
          <w:rFonts w:ascii="Times New Roman" w:hAnsi="Times New Roman" w:cs="Times New Roman"/>
        </w:rPr>
        <w:t xml:space="preserve"> obejmują również wymagania na stopień </w:t>
      </w:r>
      <w:r>
        <w:rPr>
          <w:rFonts w:ascii="Times New Roman" w:hAnsi="Times New Roman" w:cs="Times New Roman"/>
          <w:b/>
        </w:rPr>
        <w:t>poprzedni</w:t>
      </w:r>
      <w:r>
        <w:rPr>
          <w:rFonts w:ascii="Times New Roman" w:hAnsi="Times New Roman" w:cs="Times New Roman"/>
        </w:rPr>
        <w:t xml:space="preserve">. </w:t>
      </w:r>
    </w:p>
    <w:p w:rsidR="007F13BE" w:rsidRDefault="00AA1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Wymagania na ocenę celującą</w:t>
      </w:r>
      <w:r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:rsidR="007F13BE" w:rsidRDefault="007F13BE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3500"/>
        <w:gridCol w:w="3499"/>
        <w:gridCol w:w="3499"/>
        <w:gridCol w:w="3498"/>
      </w:tblGrid>
      <w:tr w:rsidR="007F13BE">
        <w:tc>
          <w:tcPr>
            <w:tcW w:w="13995" w:type="dxa"/>
            <w:gridSpan w:val="4"/>
          </w:tcPr>
          <w:p w:rsidR="007F13BE" w:rsidRDefault="00AA1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7F13BE">
        <w:tc>
          <w:tcPr>
            <w:tcW w:w="3499" w:type="dxa"/>
          </w:tcPr>
          <w:p w:rsidR="007F13BE" w:rsidRDefault="00AA1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 dopuszczający</w:t>
            </w:r>
            <w:r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7F13BE" w:rsidRDefault="00AA1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 dostateczny</w:t>
            </w:r>
            <w:r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7F13BE" w:rsidRDefault="00AA1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 dobry</w:t>
            </w:r>
            <w:r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8" w:type="dxa"/>
          </w:tcPr>
          <w:p w:rsidR="007F13BE" w:rsidRDefault="00AA1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 bardzo dobry</w:t>
            </w:r>
            <w:r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7F13BE">
        <w:tc>
          <w:tcPr>
            <w:tcW w:w="3499" w:type="dxa"/>
          </w:tcPr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dwie dziedziny, w których wykorzystuje się komputery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identyfikuje elementy podstawowego zestawu komputerowego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system operacyjny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uruchamia programy komputerowe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Schowek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złośliwe oprogramowanie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otwiera, zapisuje i tworzy nowe dokumenty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sposoby pozyskiwania obrazów cyfrowych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tworzy rysunki w edytorze grafiki GIMP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stosuje filtry w edytorze grafiki GIMP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zaznacza, kopiuje, wycina i wkleja fragmenty obrazu w edytorze grafiki GIMP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tworzy animacje w edytorze grafiki GIMP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wyjaśnia, czym są sieć komputerowa i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przestrzega przepisów prawa podczas korzystania z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netykiety w komunikacji internetowej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tworzy, wysyła i odbiera pocztę elektroniczną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algorytm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programowanie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buduje proste skrypty w języku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używa podstawowych poleceń języka Logo do tworzenia rysunków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dokument tekstowy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pisze tekst w edytorze tekstu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włącza podgląd znaków niedrukowanych w edytorze tekstu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wymienia dwie zasady redagowania dokumentu tekstowego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wymienia dwie zasady doboru parametrów formatowania tekstu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zna rodzaje słowników w edytorze tekstu.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wstawia obraz do dokumentu tekstowego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wykonuje operacje na fragmentach tekstu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wstawia proste równania do dokumentu tekstowego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wykonuje zrzut ekranu i wstawia go do dokumentu tekstowego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korzysta z domyślnych tabulatorów w edytorze tekstu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tekstowy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prostą tabelę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listy numerowaną lub wypunktowaną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wstawia nagłówek i stopkę do dokumentu tekstowego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wyszukuje słowa w dokumencie tekstowym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wstawia przypisy dolne w dokumencie tekstowym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dzieli cały tekst na kolumny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odczytuje statystyki z dolnego paska okna dokumentu</w:t>
            </w:r>
          </w:p>
          <w:p w:rsidR="007F13BE" w:rsidRDefault="007F13BE"/>
        </w:tc>
        <w:tc>
          <w:tcPr>
            <w:tcW w:w="3499" w:type="dxa"/>
          </w:tcPr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wymienia cztery dziedziny, w których wykorzystuje się komputery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opisuje najczęściej spotykanie rodzaje komputerów (komputer stacjonarny, laptop, tablet, smartfon)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nazywa najczęściej spotykane urządzenia peryferyjne i omawia ich przeznaczenie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bezpiecznej i higienicznej pracy przy komputerze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programów komputerowych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trzy popularne systemy operacyjne dla komputerów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wykorzystując metodę „przeciągnij i upuść”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wyjaśnia, dlaczego należy tworzyć kopie bezpieczeństwa danych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złośliwego oprogramowania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grafiki komputerowej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opisuje zasady tworzenia dokumentu komputerowego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zmienia ustawienia narzędzi programu GIMP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etapy skanowania i drukowania obrazu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operacje dotyczące koloru możliwe do wykonania w programie GIMP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zapisuje w wybranym formacie obraz utworzony w programie GIMP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komputerowy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różnice pomiędzy kopiowaniem a wycinaniem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omawia przeznaczenie warstw obrazu w programie GIMP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tworzy i usuwa warstwy w programie GIMP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umieszcza napisy na obrazie w programie GIMP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stosuje podstawowe narzędzia Selekcji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tworzy proste animacje w programie GIMP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używa narzędzia Inteligentne nożyce programu GIMP do tworzenia fotomontaży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sprawnie posługuje się przeglądarką internetową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sieci komputerowych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omawia budowę prostej sieci komputerowej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wyszukuje informacje w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przestrzega zasad bezpieczeństwa podczas korzystania z sieci i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pobiera różnego rodzaju pliki z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dodaje załączniki do wiadomości elektronicznych </w:t>
            </w:r>
          </w:p>
          <w:p w:rsidR="007F13BE" w:rsidRDefault="00AA10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przestrzega postanowień licencji, którymi objęte są materiały pobrane z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F13BE" w:rsidRDefault="00AA10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unika zagrożeń związanych z komunikacją internetową </w:t>
            </w:r>
          </w:p>
          <w:p w:rsidR="007F13BE" w:rsidRDefault="00AA10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etapy rozwiązywania problemów </w:t>
            </w:r>
          </w:p>
          <w:p w:rsidR="007F13BE" w:rsidRDefault="00AA10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opisuje algorytm w postaci listy kroków</w:t>
            </w:r>
          </w:p>
          <w:p w:rsidR="007F13BE" w:rsidRDefault="00AA10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omawia różnice pomiędzy kodem źródłowym a kodem wynikowym</w:t>
            </w:r>
          </w:p>
          <w:p w:rsidR="007F13BE" w:rsidRDefault="00AA10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tłumaczy, czym jest środowisko programistyczne</w:t>
            </w:r>
          </w:p>
          <w:p w:rsidR="007F13BE" w:rsidRDefault="00AA10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tłumaczy, do czego używa się zmiennych w programach</w:t>
            </w:r>
          </w:p>
          <w:p w:rsidR="007F13BE" w:rsidRDefault="00AA10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przedstawia algorytm w postaci schematu blokowego </w:t>
            </w:r>
          </w:p>
          <w:p w:rsidR="007F13BE" w:rsidRDefault="00AA10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7F13BE" w:rsidRDefault="00AA10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skrypt w języku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7F13BE" w:rsidRDefault="00AA10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stosuje powtarzanie poleceń (iterację) w budowanych skryptach</w:t>
            </w:r>
          </w:p>
          <w:p w:rsidR="007F13BE" w:rsidRDefault="00AA10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dodaje nowe duszki w programie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7F13BE" w:rsidRDefault="00AA10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dodaje nowe tła w programie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7F13BE" w:rsidRDefault="00AA10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</w:p>
          <w:p w:rsidR="007F13BE" w:rsidRDefault="00AA10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tworzy pętle w języku Logo, używając polecenia Powtórz</w:t>
            </w:r>
          </w:p>
          <w:p w:rsidR="007F13BE" w:rsidRDefault="00AA10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wcięcie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margines</w:t>
            </w:r>
          </w:p>
          <w:p w:rsidR="007F13BE" w:rsidRDefault="00AA10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tworzy nowe akapity w dokumencie tekstowym</w:t>
            </w:r>
          </w:p>
          <w:p w:rsidR="007F13BE" w:rsidRDefault="00AA10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stosuje podstawowe opcje formatowania tekstu</w:t>
            </w:r>
          </w:p>
          <w:p w:rsidR="007F13BE" w:rsidRDefault="00AA10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korzysta ze słownika ortograficznego w edytorze tekstu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korzysta ze słownika synonimów w edytorze tekstu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trzy zasady redagowania dokumentu tekstowego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trzy zasady doboru parametrów formatowania tekstu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stosuje różne sposoby otaczania obrazu tekstem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korzysta z gotowych szablonów podczas tworzenia dokumentu tekstowego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przemieszcza obiekty w dokumencie tekstowym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osadza obraz w dokumencie tekstowym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modyfikuje obraz osadzony w dokumencie tekstowym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stawia i modyfikuje obraz jako nowy obiekt w dokumencie tekstowym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stosuje indeksy dolny i górny w dokumencie tekstowym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równania o średnim stopniu trudności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wymienia zastosowania tabulatorów w edytorze tekstu,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stosuje spację nierozdzielającą w edytorze tekstu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stosuje style tabeli w edytorze tekstu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stosuje różne formaty numeracji i wypunktowania w listach wstawianych w edytorze tekstu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wstawia numer strony w stopce dokumentu tekstowego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zmienia znalezione słowa za pomocą opcji Zamień w edytorze tekstu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dzieli fragmenty tekstu na kolumny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przygotowuje harmonogram w edytorze tekstu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przygotowuje kosztorys w edytorze tekstu</w:t>
            </w:r>
          </w:p>
          <w:p w:rsidR="007F13BE" w:rsidRDefault="007F13BE"/>
        </w:tc>
        <w:tc>
          <w:tcPr>
            <w:tcW w:w="3499" w:type="dxa"/>
          </w:tcPr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sześć dziedzin, w których wykorzystuje się komputery,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opisuje rodzaje pamięci masowej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omawia jednostki pamięci masowej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znaki, korzystając z kodów ASCII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przyporządkowuje program komputerowy do odpowiedniej kategorii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trzy popularne systemy operacyjne dla urządzeń mobilnych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etycznych podczas pracy z komputerem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kompresuje i dekompresuje pliki i foldery, wykorzystując popularne programy do archiwizacji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kompresuje i dekompresuje pliki i foldery, wykorzystując funkcje systemu operacyjnego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sprawdza, ile miejsca na dysku zajmują pliki i foldery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zabezpiecza komputer przez wirusami, instalując program antywirusowy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trzy formaty plików graficznych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tworzy w programie GIMP kompozycje z figur geometrycznych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ustawia parametry skanowania i drukowania obrazu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wykonuje w programie GIMP operacje dotyczące koloru,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korzysta z podglądu wydruku dokumentu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używa skrótów klawiszowych do wycinania, kopiowana i wklejania fragmentów obrazu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Selekcja w edytorze graficznym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charakteryzuje narzędzia Selekcji dostępne w programie GIMP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używa narzędzi Selekcji dostępnych w programie GIMP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zmienia kolejność warstw obrazu w programie GIMP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kopiuje teksty znalezione w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 wkleja je do innych programów komputerowych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zapamiętuje znalezione strony internetowe w pamięci przeglądarki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korzysta z komunikatorów internetowych do porozumiewania się ze znajomymi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wkleja do edytora tekstu obrazy pobrane z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opisuje algorytm w postaci schematu blokowego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przykładowe środowiska programistyczne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stosuje podprogramy w budowanych algorytmach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wykorzystuje sytuacje warunkowe w budowanych algorytmach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używa zmiennych w skryptach budowanych w języku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wykorzystuje sytuacje warunkowe w skryptach budowanych w języku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bez parametrów w języku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używa sytuacji warunkowych w skryptach budowanych w języku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korzysta ze zmiennych w skryptach budowanych w języku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wykorzystuje pętle powtórzeniowe (iteracyjne) w skryptach budowanych w języku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wykorzystuje sytuacje warunkowe w języku Logo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używa zmiennych w języku Logo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otwiera dokument utworzony w innym edytorze tekstu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zapisuje dokument tekstowy w dowolnym formacie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kopiuje parametry formatowania tekstu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kroje pisma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wymienia cztery zasady redagowania dokumentu tekstowego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wymienia cztery zasady doboru formatowania tekstu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stosuje zasady redagowania tekstu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przycina obraz wstawiony do dokumentu tekstowego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formatuje obraz z wykorzystaniem narzędzi z grupy Dopasowywanie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zna co najmniej trzy układy obrazu względem tekstu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wyjaśnia zasadę działania mechanizmu OLE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dwa rodzaje obiektów, które można osadzić w dokumencie tekstowym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wykonuje zrzut aktywnego okna i wstawia go do dokumentu tekstowego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zna rodzaje tabulatorów specjalnych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zalety stosowania tabulatorów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formatuje komórki tabeli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zmienia szerokość kolumn i wierszy tabeli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modyfikuje nagłówek i stopkę dokumentu tekstowego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modyfikuje parametry podziału tekstu na kolumny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opracowuje projekt graficzny e-gazetki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łączy ze sobą kilka dokumentów tekstowych </w:t>
            </w:r>
          </w:p>
          <w:p w:rsidR="007F13BE" w:rsidRDefault="00AA10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współpracuje z innymi podczas tworzenia projektu grupowego</w:t>
            </w:r>
          </w:p>
          <w:p w:rsidR="007F13BE" w:rsidRDefault="007F13BE"/>
        </w:tc>
        <w:tc>
          <w:tcPr>
            <w:tcW w:w="3498" w:type="dxa"/>
          </w:tcPr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wymienia osiem dziedzin, w których wykorzystuje się komputery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system binarny (dwójkowy) i dlaczego jest używany w informatyce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samodzielnie instaluje programy komputerowe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i opisuje rodzaje licencji na oprogramowanie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stosuje skróty klawiszowe, wykonując operacje na plikach i folderach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zabezpiecza komputer przez zagrożeniami innymi niż wirusy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charakteryzuje rodzaje grafiki komputerowej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zapisuje obrazy w różnych formatach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wyjaśnia, czym jest plik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ścieżka dostępu do pliku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rozdzielczość obrazu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charakteryzuje parametry skanowania i drukowania obrazu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poprawia jakość zdjęcia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różnicę pomiędzy ukrywaniem a usuwaniem warstwy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i do czego służy Schowek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łączy warstwy w obrazach tworzonych w programie GIMP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wskazuje różnice między warstwą Tło a innymi warstwami obrazów w programie GIMP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pracuje na warstwach podczas tworzenia animacji w programie GIMP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korzysta z przekształceń obrazów w programie GIMP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wyjaśnia różnice pomiędzy klasami sieci komputerowych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dopasowuje przeglądarkę internetową do swoich potrzeb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korzysta z chmury obliczeniowej podczas tworzenia projektów grupowych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samodzielnie buduje złożone schematy blokowe do przedstawiania różnych algorytmów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konstruuje złożone sytuacje warunkowe (wiele warunków) w algorytmach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z parametrami w języku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dodaje nowe (trudniejsze) poziomy do gry tworzonej w języku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tworzy w języku Logo procedury z parametrami i bez nich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zmienia domyślną postać w programie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ustala w edytorze tekstu interlinię pomiędzy wierszami tekstu oraz odległości pomiędzy akapitami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i stosuje wszystkie omówione zasady redagowania dokumentu tekstowego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i stosuje wszystkie omówione zasady doboru parametrów formatowania tekstu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rozumie różne zastosowania krojów pisma w dokumencie tekstowym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zna i charakteryzuje wszystkie układy obrazu względem tekstu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grupuje obiekty w edytorze tekstu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wady i zalety różnych technik umieszczania obrazu w dokumencie tekstowym i stosuje te techniki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trzy rodzaje obiektów, które można osadzić w dokumencie tekstowym, oraz ich aplikacje źródłowe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formatuje zrzut ekranu wstawiony do dokumentu tekstowego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równania o wyższym stopniu trudności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zna zasady stosowania w tekście spacji nierozdzielających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stosuje tabulatory specjalne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tworzy listy wielopoziomowe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stosuje w listach ręczny podział wiersza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wyszukuje i zamienia znaki w dokumencie tekstowym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różnicuje treść nagłówka i stopki dla parzystych i nieparzystych stron dokumentu tekstowego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wyjaśnia, na czym polega podział dokumentu na sekcje </w:t>
            </w:r>
          </w:p>
          <w:p w:rsidR="007F13BE" w:rsidRDefault="00AA10B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zapisuje dokument tekstowy w formacie PDF</w:t>
            </w:r>
          </w:p>
          <w:p w:rsidR="007F13BE" w:rsidRDefault="007F13BE"/>
        </w:tc>
      </w:tr>
    </w:tbl>
    <w:p w:rsidR="007F13BE" w:rsidRDefault="007F13BE"/>
    <w:sectPr w:rsidR="007F13B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B3A" w:rsidRDefault="00AA10B4">
      <w:r>
        <w:separator/>
      </w:r>
    </w:p>
  </w:endnote>
  <w:endnote w:type="continuationSeparator" w:id="0">
    <w:p w:rsidR="004B2B3A" w:rsidRDefault="00AA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BE" w:rsidRDefault="00AA10B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 o.o.  </w:t>
    </w:r>
    <w:hyperlink r:id="rId1">
      <w:r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B3A" w:rsidRDefault="00AA10B4">
      <w:r>
        <w:separator/>
      </w:r>
    </w:p>
  </w:footnote>
  <w:footnote w:type="continuationSeparator" w:id="0">
    <w:p w:rsidR="004B2B3A" w:rsidRDefault="00AA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BE" w:rsidRDefault="007F1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D5041"/>
    <w:multiLevelType w:val="multilevel"/>
    <w:tmpl w:val="35962DEA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444B86"/>
    <w:multiLevelType w:val="multilevel"/>
    <w:tmpl w:val="1D5804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A23387"/>
    <w:multiLevelType w:val="multilevel"/>
    <w:tmpl w:val="EA94DA30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1266C7"/>
    <w:multiLevelType w:val="multilevel"/>
    <w:tmpl w:val="6D062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BE"/>
    <w:rsid w:val="004B2B3A"/>
    <w:rsid w:val="007F13BE"/>
    <w:rsid w:val="00A56E85"/>
    <w:rsid w:val="00A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838EB-B397-4DD2-BAB6-129BC92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3542E"/>
  </w:style>
  <w:style w:type="character" w:customStyle="1" w:styleId="StopkaZnak">
    <w:name w:val="Stopka Znak"/>
    <w:basedOn w:val="Domylnaczcionkaakapitu"/>
    <w:link w:val="Stopka"/>
    <w:uiPriority w:val="99"/>
    <w:qFormat/>
    <w:rsid w:val="00A3542E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29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1703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dc:description/>
  <cp:lastModifiedBy>Ewa</cp:lastModifiedBy>
  <cp:revision>2</cp:revision>
  <dcterms:created xsi:type="dcterms:W3CDTF">2022-09-11T19:48:00Z</dcterms:created>
  <dcterms:modified xsi:type="dcterms:W3CDTF">2022-09-11T19:48:00Z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