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C7" w:rsidRPr="000C16C7" w:rsidRDefault="000C16C7" w:rsidP="000C16C7">
      <w:pPr>
        <w:jc w:val="center"/>
        <w:rPr>
          <w:rFonts w:ascii="Arial" w:hAnsi="Arial" w:cs="Arial"/>
          <w:b/>
          <w:bCs/>
          <w:iCs/>
          <w:sz w:val="40"/>
          <w:szCs w:val="24"/>
          <w:lang w:bidi="sk-SK"/>
        </w:rPr>
      </w:pPr>
      <w:r w:rsidRPr="000C16C7">
        <w:rPr>
          <w:rFonts w:ascii="Arial" w:hAnsi="Arial" w:cs="Arial"/>
          <w:b/>
          <w:bCs/>
          <w:iCs/>
          <w:sz w:val="40"/>
          <w:szCs w:val="24"/>
          <w:lang w:bidi="sk-SK"/>
        </w:rPr>
        <w:t>FYZIKA</w:t>
      </w:r>
    </w:p>
    <w:p w:rsidR="000C16C7" w:rsidRPr="000C16C7" w:rsidRDefault="000C16C7" w:rsidP="000C16C7">
      <w:pPr>
        <w:rPr>
          <w:rFonts w:ascii="Arial" w:hAnsi="Arial" w:cs="Arial"/>
          <w:b/>
          <w:bCs/>
          <w:iCs/>
          <w:sz w:val="24"/>
          <w:szCs w:val="24"/>
          <w:u w:val="single"/>
          <w:lang w:bidi="sk-SK"/>
        </w:rPr>
      </w:pPr>
      <w:r w:rsidRPr="000C16C7">
        <w:rPr>
          <w:rFonts w:ascii="Arial" w:hAnsi="Arial" w:cs="Arial"/>
          <w:b/>
          <w:bCs/>
          <w:iCs/>
          <w:sz w:val="24"/>
          <w:szCs w:val="24"/>
          <w:u w:val="single"/>
          <w:lang w:bidi="sk-SK"/>
        </w:rPr>
        <w:t>2. a 3. ročník</w:t>
      </w:r>
    </w:p>
    <w:p w:rsidR="000C16C7" w:rsidRPr="000C16C7" w:rsidRDefault="000C16C7" w:rsidP="000C16C7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 w:rsidRPr="000C16C7">
        <w:rPr>
          <w:rFonts w:ascii="Arial" w:hAnsi="Arial" w:cs="Arial"/>
          <w:b/>
          <w:sz w:val="24"/>
          <w:szCs w:val="24"/>
        </w:rPr>
        <w:t xml:space="preserve">Kritéria hodnotenia: </w:t>
      </w:r>
      <w:r w:rsidRPr="000C16C7">
        <w:rPr>
          <w:rFonts w:ascii="Arial" w:hAnsi="Arial" w:cs="Arial"/>
          <w:sz w:val="24"/>
          <w:szCs w:val="24"/>
        </w:rPr>
        <w:t>ovláda obsahový a výkonový štandard,  primerane reaguje na podnet, nachádza súvislosti so zadanou témou, k splneniu úlohy pristupuje aktívne a tvorivo, používa matematické myslenie na riešenie praktických problémov v každodenných situáciách</w:t>
      </w:r>
      <w:r w:rsidRPr="000C16C7">
        <w:rPr>
          <w:rFonts w:ascii="Arial" w:hAnsi="Arial" w:cs="Arial"/>
          <w:sz w:val="24"/>
          <w:szCs w:val="24"/>
        </w:rPr>
        <w:tab/>
      </w:r>
    </w:p>
    <w:p w:rsidR="000C16C7" w:rsidRPr="000C16C7" w:rsidRDefault="000C16C7" w:rsidP="000C16C7">
      <w:pPr>
        <w:tabs>
          <w:tab w:val="left" w:pos="851"/>
        </w:tabs>
        <w:ind w:left="217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 xml:space="preserve">Známka z predmetu  </w:t>
      </w:r>
      <w:r w:rsidRPr="000C16C7">
        <w:rPr>
          <w:rFonts w:ascii="Arial" w:hAnsi="Arial" w:cs="Arial"/>
          <w:b/>
          <w:sz w:val="24"/>
          <w:szCs w:val="24"/>
        </w:rPr>
        <w:t>počas prezenčného vzdelávania</w:t>
      </w:r>
      <w:r w:rsidRPr="000C16C7">
        <w:rPr>
          <w:rFonts w:ascii="Arial" w:hAnsi="Arial" w:cs="Arial"/>
          <w:sz w:val="24"/>
          <w:szCs w:val="24"/>
        </w:rPr>
        <w:t xml:space="preserve">  je váženým priemerom známok z nasledujúcich oblastí hodnotenia:</w:t>
      </w:r>
    </w:p>
    <w:p w:rsidR="000C16C7" w:rsidRPr="000C16C7" w:rsidRDefault="000C16C7" w:rsidP="000C16C7">
      <w:pPr>
        <w:tabs>
          <w:tab w:val="num" w:pos="709"/>
          <w:tab w:val="left" w:pos="851"/>
        </w:tabs>
        <w:ind w:left="217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ab/>
        <w:t>Oblasť hodnotenia</w:t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  <w:t>váha známky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szCs w:val="24"/>
        </w:rPr>
        <w:t xml:space="preserve">1. </w:t>
      </w:r>
      <w:r w:rsidRPr="000C16C7">
        <w:rPr>
          <w:rFonts w:ascii="Arial" w:hAnsi="Arial" w:cs="Arial"/>
          <w:szCs w:val="24"/>
        </w:rPr>
        <w:t xml:space="preserve">Testy </w:t>
      </w:r>
      <w:r w:rsidRPr="000C16C7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75%                                                                                                           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szCs w:val="24"/>
        </w:rPr>
        <w:t xml:space="preserve">2. </w:t>
      </w:r>
      <w:r w:rsidRPr="000C16C7">
        <w:rPr>
          <w:rFonts w:ascii="Arial" w:hAnsi="Arial" w:cs="Arial"/>
          <w:szCs w:val="24"/>
        </w:rPr>
        <w:t xml:space="preserve">Pracovné listy, domáce úlohy                    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Pr="000C16C7">
        <w:rPr>
          <w:rFonts w:ascii="Arial" w:hAnsi="Arial" w:cs="Arial"/>
          <w:b w:val="0"/>
          <w:szCs w:val="24"/>
        </w:rPr>
        <w:t xml:space="preserve">5 %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szCs w:val="24"/>
        </w:rPr>
        <w:t xml:space="preserve">3. </w:t>
      </w:r>
      <w:r w:rsidRPr="000C16C7">
        <w:rPr>
          <w:rFonts w:ascii="Arial" w:hAnsi="Arial" w:cs="Arial"/>
          <w:szCs w:val="24"/>
        </w:rPr>
        <w:t>Projekty:</w:t>
      </w:r>
      <w:r w:rsidRPr="000C16C7">
        <w:rPr>
          <w:rFonts w:ascii="Arial" w:hAnsi="Arial" w:cs="Arial"/>
          <w:b w:val="0"/>
          <w:szCs w:val="24"/>
        </w:rPr>
        <w:t xml:space="preserve"> 1 projekt v 2. polroku                                                               </w:t>
      </w:r>
      <w:r>
        <w:rPr>
          <w:rFonts w:ascii="Arial" w:hAnsi="Arial" w:cs="Arial"/>
          <w:b w:val="0"/>
          <w:szCs w:val="24"/>
        </w:rPr>
        <w:t xml:space="preserve">  </w:t>
      </w:r>
      <w:r w:rsidRPr="000C16C7">
        <w:rPr>
          <w:rFonts w:ascii="Arial" w:hAnsi="Arial" w:cs="Arial"/>
          <w:b w:val="0"/>
          <w:szCs w:val="24"/>
        </w:rPr>
        <w:t xml:space="preserve"> 10 %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  <w:u w:val="single"/>
        </w:rPr>
      </w:pPr>
      <w:r w:rsidRPr="000C16C7">
        <w:rPr>
          <w:rFonts w:ascii="Arial" w:hAnsi="Arial" w:cs="Arial"/>
          <w:b w:val="0"/>
          <w:szCs w:val="24"/>
          <w:u w:val="single"/>
        </w:rPr>
        <w:t xml:space="preserve">4. </w:t>
      </w:r>
      <w:r w:rsidRPr="000C16C7">
        <w:rPr>
          <w:rFonts w:ascii="Arial" w:hAnsi="Arial" w:cs="Arial"/>
          <w:szCs w:val="24"/>
          <w:u w:val="single"/>
        </w:rPr>
        <w:t>Aktívna práca na hodinách a na laboratórnych cvičeniach</w:t>
      </w:r>
      <w:r w:rsidRPr="000C16C7">
        <w:rPr>
          <w:rFonts w:ascii="Arial" w:hAnsi="Arial" w:cs="Arial"/>
          <w:b w:val="0"/>
          <w:szCs w:val="24"/>
          <w:u w:val="single"/>
        </w:rPr>
        <w:t>:                 10 %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szCs w:val="24"/>
        </w:rPr>
      </w:pPr>
      <w:r w:rsidRPr="000C16C7">
        <w:rPr>
          <w:rFonts w:ascii="Arial" w:hAnsi="Arial" w:cs="Arial"/>
          <w:szCs w:val="24"/>
        </w:rPr>
        <w:t xml:space="preserve">Spolu                                                                                                              100 %        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szCs w:val="24"/>
        </w:rPr>
      </w:pP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i/>
          <w:szCs w:val="24"/>
        </w:rPr>
        <w:t>Účasť na mimoškolských aktivitách týkajúcich sa predmetu ,súťažiach, SOČ  + 10 %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szCs w:val="24"/>
        </w:rPr>
      </w:pPr>
    </w:p>
    <w:p w:rsid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szCs w:val="24"/>
        </w:rPr>
        <w:t xml:space="preserve">Spolu žiak môže dosiahnuť 100 % za každý polrok, práca v polroku sa hodnotí osobitne.      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i/>
          <w:szCs w:val="24"/>
        </w:rPr>
      </w:pPr>
      <w:r w:rsidRPr="000C16C7">
        <w:rPr>
          <w:rFonts w:ascii="Arial" w:hAnsi="Arial" w:cs="Arial"/>
          <w:b w:val="0"/>
          <w:i/>
          <w:szCs w:val="24"/>
        </w:rPr>
        <w:t xml:space="preserve">    Hodnotenie projektu:                                                           Obsah -  60 %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i/>
          <w:szCs w:val="24"/>
        </w:rPr>
      </w:pPr>
      <w:r w:rsidRPr="000C16C7">
        <w:rPr>
          <w:rFonts w:ascii="Arial" w:hAnsi="Arial" w:cs="Arial"/>
          <w:b w:val="0"/>
          <w:i/>
          <w:szCs w:val="24"/>
        </w:rPr>
        <w:t xml:space="preserve">                                                                                 Estetická úprava - 10 % 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i/>
          <w:szCs w:val="24"/>
        </w:rPr>
      </w:pPr>
      <w:r w:rsidRPr="000C16C7">
        <w:rPr>
          <w:rFonts w:ascii="Arial" w:hAnsi="Arial" w:cs="Arial"/>
          <w:b w:val="0"/>
          <w:i/>
          <w:szCs w:val="24"/>
        </w:rPr>
        <w:t xml:space="preserve">                                                                                         prezentácia-  30 %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</w:rPr>
      </w:pPr>
    </w:p>
    <w:p w:rsidR="000C16C7" w:rsidRPr="000C16C7" w:rsidRDefault="000C16C7" w:rsidP="000C16C7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>Žiak musí absolvovať všetky školské písomné práce a písomné previerky v riadnom alebo náhradnom termíne. Za podvádzanie na teste bude žiakovi tento test hodnotený 0 %, bez možnosti opravného testu. Žiak má právo na opravu jedného testu za polrok (pri splnení 100% aktivity), ktorý písal v riadnom termíne.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 xml:space="preserve">Známka z predmetu </w:t>
      </w:r>
      <w:r w:rsidRPr="000C16C7">
        <w:rPr>
          <w:rFonts w:ascii="Arial" w:hAnsi="Arial" w:cs="Arial"/>
          <w:b/>
          <w:sz w:val="24"/>
          <w:szCs w:val="24"/>
        </w:rPr>
        <w:t>počas dištančného vzdelávania</w:t>
      </w:r>
      <w:r w:rsidRPr="000C16C7">
        <w:rPr>
          <w:rFonts w:ascii="Arial" w:hAnsi="Arial" w:cs="Arial"/>
          <w:sz w:val="24"/>
          <w:szCs w:val="24"/>
        </w:rPr>
        <w:t xml:space="preserve"> je váženým priemerom známok z nasledujúcich oblastí hodnotenia: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>Oblasť hodnotenia                                                                           váha známky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>1. aktivita, odovzdávanie domácich úloh                                                40 %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>2. písomné previerky                                                                               40 %</w:t>
      </w:r>
    </w:p>
    <w:p w:rsidR="000C16C7" w:rsidRPr="000C16C7" w:rsidRDefault="000C16C7" w:rsidP="000C16C7">
      <w:pPr>
        <w:rPr>
          <w:rFonts w:ascii="Arial" w:hAnsi="Arial" w:cs="Arial"/>
          <w:sz w:val="24"/>
          <w:szCs w:val="24"/>
          <w:u w:val="single"/>
        </w:rPr>
      </w:pPr>
      <w:r w:rsidRPr="000C16C7">
        <w:rPr>
          <w:rFonts w:ascii="Arial" w:hAnsi="Arial" w:cs="Arial"/>
          <w:sz w:val="24"/>
          <w:szCs w:val="24"/>
          <w:u w:val="single"/>
        </w:rPr>
        <w:t xml:space="preserve">3. projekty, pracovné listy , domáce pokusy                                           20 % 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>spolu                                                                                                      100 %</w:t>
      </w:r>
    </w:p>
    <w:p w:rsidR="000C16C7" w:rsidRPr="000C16C7" w:rsidRDefault="000C16C7" w:rsidP="000C16C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C16C7" w:rsidRPr="000C16C7" w:rsidRDefault="000C16C7" w:rsidP="000C16C7">
      <w:pPr>
        <w:shd w:val="clear" w:color="auto" w:fill="FFFFFF"/>
        <w:jc w:val="center"/>
        <w:rPr>
          <w:rFonts w:ascii="Arial" w:hAnsi="Arial" w:cs="Arial"/>
          <w:sz w:val="36"/>
          <w:szCs w:val="24"/>
        </w:rPr>
      </w:pPr>
      <w:r w:rsidRPr="000C16C7">
        <w:rPr>
          <w:rFonts w:ascii="Arial" w:hAnsi="Arial" w:cs="Arial"/>
          <w:b/>
          <w:sz w:val="36"/>
          <w:szCs w:val="24"/>
        </w:rPr>
        <w:lastRenderedPageBreak/>
        <w:t>SEMINÁR Z FYZIKY</w:t>
      </w:r>
    </w:p>
    <w:p w:rsidR="000C16C7" w:rsidRPr="000C16C7" w:rsidRDefault="000C16C7" w:rsidP="000C16C7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val="en-US" w:eastAsia="sk-SK"/>
        </w:rPr>
      </w:pPr>
    </w:p>
    <w:p w:rsidR="000C16C7" w:rsidRPr="000C16C7" w:rsidRDefault="000C16C7" w:rsidP="000C16C7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 w:rsidRPr="000C16C7">
        <w:rPr>
          <w:rFonts w:ascii="Arial" w:hAnsi="Arial" w:cs="Arial"/>
          <w:b/>
          <w:sz w:val="24"/>
          <w:szCs w:val="24"/>
        </w:rPr>
        <w:t xml:space="preserve">Kritéria hodnotenia: </w:t>
      </w:r>
      <w:r w:rsidRPr="000C16C7">
        <w:rPr>
          <w:rFonts w:ascii="Arial" w:hAnsi="Arial" w:cs="Arial"/>
          <w:sz w:val="24"/>
          <w:szCs w:val="24"/>
        </w:rPr>
        <w:t>ovláda obsahový a výkonový štandard,  primerane reaguje na podnet, nachádza súvislosti so zadanou témou, k splneniu úlohy pristupuje aktívne a tvorivo, používa matematické myslenie na riešenie praktických problémov v každodenných situáciách</w:t>
      </w:r>
      <w:r w:rsidRPr="000C16C7">
        <w:rPr>
          <w:rFonts w:ascii="Arial" w:hAnsi="Arial" w:cs="Arial"/>
          <w:sz w:val="24"/>
          <w:szCs w:val="24"/>
        </w:rPr>
        <w:tab/>
      </w:r>
    </w:p>
    <w:p w:rsidR="000C16C7" w:rsidRPr="000C16C7" w:rsidRDefault="000C16C7" w:rsidP="000C16C7">
      <w:pPr>
        <w:tabs>
          <w:tab w:val="left" w:pos="851"/>
        </w:tabs>
        <w:ind w:left="217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ab/>
        <w:t>Známka z predmetu je váženým priemerom známok z nasledujúcich oblastí hodnotenia:</w:t>
      </w:r>
    </w:p>
    <w:p w:rsidR="000C16C7" w:rsidRPr="000C16C7" w:rsidRDefault="000C16C7" w:rsidP="000C16C7">
      <w:pPr>
        <w:tabs>
          <w:tab w:val="num" w:pos="709"/>
          <w:tab w:val="left" w:pos="851"/>
        </w:tabs>
        <w:ind w:left="217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ab/>
        <w:t>Oblasť hodnotenia</w:t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 w:rsidRPr="000C16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0C16C7">
        <w:rPr>
          <w:rFonts w:ascii="Arial" w:hAnsi="Arial" w:cs="Arial"/>
          <w:sz w:val="24"/>
          <w:szCs w:val="24"/>
        </w:rPr>
        <w:t>váha známky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>1. Testy po každom tematickom celku                 60 %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>2. Projekty – vypracované maturitné okruhy      10 %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>3. Ústne odpovede z maturitných okruhov          10 %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  <w:u w:val="single"/>
        </w:rPr>
      </w:pPr>
      <w:r w:rsidRPr="000C16C7">
        <w:rPr>
          <w:rFonts w:ascii="Arial" w:hAnsi="Arial" w:cs="Arial"/>
          <w:b/>
          <w:sz w:val="24"/>
          <w:szCs w:val="24"/>
          <w:u w:val="single"/>
        </w:rPr>
        <w:t xml:space="preserve">4. Aktívna účasť na seminároch                           20 % </w:t>
      </w:r>
    </w:p>
    <w:p w:rsidR="000C16C7" w:rsidRPr="000C16C7" w:rsidRDefault="000C16C7" w:rsidP="000C16C7">
      <w:pPr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>Spolu :                                                                     100 %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b w:val="0"/>
          <w:szCs w:val="24"/>
        </w:rPr>
      </w:pPr>
      <w:r w:rsidRPr="000C16C7">
        <w:rPr>
          <w:rFonts w:ascii="Arial" w:hAnsi="Arial" w:cs="Arial"/>
          <w:b w:val="0"/>
          <w:i/>
          <w:szCs w:val="24"/>
        </w:rPr>
        <w:t>Účasť na mimoškolských aktivitách týkajúcich sa predmetu, súťažiach, SOČ  + 10 %</w:t>
      </w:r>
    </w:p>
    <w:p w:rsidR="000C16C7" w:rsidRPr="000C16C7" w:rsidRDefault="000C16C7" w:rsidP="000C16C7">
      <w:pPr>
        <w:pStyle w:val="Nzov"/>
        <w:jc w:val="left"/>
        <w:rPr>
          <w:rFonts w:ascii="Arial" w:hAnsi="Arial" w:cs="Arial"/>
          <w:szCs w:val="24"/>
        </w:rPr>
      </w:pPr>
    </w:p>
    <w:p w:rsidR="000C16C7" w:rsidRPr="000C16C7" w:rsidRDefault="000C16C7" w:rsidP="000C16C7">
      <w:pPr>
        <w:shd w:val="clear" w:color="auto" w:fill="FFFFFF"/>
        <w:ind w:left="708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sz w:val="24"/>
          <w:szCs w:val="24"/>
        </w:rPr>
        <w:t>Žiak musí absolvovať všetky školské písomné práce a písomné previerky v riadnom alebo náhradnom termíne. Za podvádzanie na teste bude žiakovi tento test hodnotený 0 %, bez možnosti opravného testu. Žiak má právo na opravu jedného testu za polrok (pri splnení 100% aktivity) napísanej v riadnom termíne.</w:t>
      </w:r>
    </w:p>
    <w:p w:rsidR="000C16C7" w:rsidRPr="000C16C7" w:rsidRDefault="000C16C7" w:rsidP="000C16C7">
      <w:pPr>
        <w:shd w:val="clear" w:color="auto" w:fill="FFFFFF"/>
        <w:rPr>
          <w:rFonts w:ascii="Arial" w:hAnsi="Arial" w:cs="Arial"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 xml:space="preserve">Metódy hodnotenia: </w:t>
      </w:r>
      <w:r w:rsidRPr="000C16C7">
        <w:rPr>
          <w:rFonts w:ascii="Arial" w:hAnsi="Arial" w:cs="Arial"/>
          <w:sz w:val="24"/>
          <w:szCs w:val="24"/>
        </w:rPr>
        <w:t>Ústne skúšanie, písomné skúšanie</w:t>
      </w:r>
    </w:p>
    <w:p w:rsidR="000C16C7" w:rsidRPr="000C16C7" w:rsidRDefault="000C16C7" w:rsidP="000C16C7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0C16C7">
        <w:rPr>
          <w:rFonts w:ascii="Arial" w:hAnsi="Arial" w:cs="Arial"/>
          <w:b/>
          <w:sz w:val="24"/>
          <w:szCs w:val="24"/>
        </w:rPr>
        <w:t xml:space="preserve">Prostriedky hodnotenia: </w:t>
      </w:r>
      <w:r w:rsidRPr="000C16C7">
        <w:rPr>
          <w:rFonts w:ascii="Arial" w:hAnsi="Arial" w:cs="Arial"/>
          <w:sz w:val="24"/>
          <w:szCs w:val="24"/>
        </w:rPr>
        <w:t>Ústna odpoveď, didaktický test, laboratórna práca, pracovný list</w:t>
      </w:r>
    </w:p>
    <w:p w:rsidR="00DA6605" w:rsidRPr="000C16C7" w:rsidRDefault="00DA66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A6605" w:rsidRPr="000C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7"/>
    <w:rsid w:val="000C16C7"/>
    <w:rsid w:val="00DA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A32E"/>
  <w15:chartTrackingRefBased/>
  <w15:docId w15:val="{CF15B0B4-CF20-494C-915F-796C3499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16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C16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C16C7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2020-09-29T08:07:00Z</dcterms:created>
  <dcterms:modified xsi:type="dcterms:W3CDTF">2020-09-29T08:14:00Z</dcterms:modified>
</cp:coreProperties>
</file>